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03864" w14:textId="2C1A6DAC" w:rsidR="00CC7A3F" w:rsidRDefault="00CC7A3F" w:rsidP="00CC7A3F">
      <w:pPr>
        <w:pStyle w:val="Default"/>
        <w:tabs>
          <w:tab w:val="left" w:pos="0"/>
          <w:tab w:val="left" w:pos="284"/>
        </w:tabs>
        <w:jc w:val="righ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B4B8F80" wp14:editId="25DE4795">
            <wp:simplePos x="0" y="0"/>
            <wp:positionH relativeFrom="column">
              <wp:posOffset>-66675</wp:posOffset>
            </wp:positionH>
            <wp:positionV relativeFrom="paragraph">
              <wp:posOffset>151765</wp:posOffset>
            </wp:positionV>
            <wp:extent cx="2348376" cy="716507"/>
            <wp:effectExtent l="0" t="0" r="0" b="7620"/>
            <wp:wrapNone/>
            <wp:docPr id="2" name="Obraz 2" descr="D:\pbassa\pulpit\Loga rózne\01_znak_siatka_podstawowy_kolor_biale_tlopdf_page-0001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bassa\pulpit\Loga rózne\01_znak_siatka_podstawowy_kolor_biale_tlopdf_page-0001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376" cy="71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06371" w14:textId="0CEE1D14" w:rsidR="00CC7A3F" w:rsidRDefault="002C2E16" w:rsidP="00CC7A3F">
      <w:pPr>
        <w:pStyle w:val="Default"/>
        <w:tabs>
          <w:tab w:val="left" w:pos="0"/>
          <w:tab w:val="left" w:pos="284"/>
          <w:tab w:val="left" w:pos="8985"/>
          <w:tab w:val="right" w:pos="10466"/>
        </w:tabs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C2AF6C2" wp14:editId="56348AB3">
            <wp:simplePos x="0" y="0"/>
            <wp:positionH relativeFrom="column">
              <wp:posOffset>5219700</wp:posOffset>
            </wp:positionH>
            <wp:positionV relativeFrom="paragraph">
              <wp:posOffset>88900</wp:posOffset>
            </wp:positionV>
            <wp:extent cx="688975" cy="643736"/>
            <wp:effectExtent l="0" t="0" r="0" b="4445"/>
            <wp:wrapNone/>
            <wp:docPr id="1" name="Obraz 1" descr="436px-POL_powiat_skarżyski_C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436px-POL_powiat_skarżyski_CO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55" cy="64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A3F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="00CC7A3F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="00CC7A3F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</w:p>
    <w:p w14:paraId="4673BD7E" w14:textId="4D138E8C" w:rsidR="00CC7A3F" w:rsidRDefault="00CC7A3F" w:rsidP="00CC7A3F">
      <w:pPr>
        <w:pStyle w:val="Default"/>
        <w:tabs>
          <w:tab w:val="left" w:pos="0"/>
          <w:tab w:val="left" w:pos="284"/>
          <w:tab w:val="left" w:pos="6795"/>
        </w:tabs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</w:p>
    <w:p w14:paraId="613963A3" w14:textId="68DF0A40" w:rsidR="00CC7A3F" w:rsidRDefault="00334858" w:rsidP="00334858">
      <w:pPr>
        <w:pStyle w:val="Default"/>
        <w:tabs>
          <w:tab w:val="left" w:pos="0"/>
          <w:tab w:val="left" w:pos="285"/>
        </w:tabs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</w:p>
    <w:p w14:paraId="5E7F13E4" w14:textId="37CD5F8E" w:rsidR="00CC7A3F" w:rsidRDefault="00CC7A3F" w:rsidP="00CC7A3F">
      <w:pPr>
        <w:pStyle w:val="Default"/>
        <w:tabs>
          <w:tab w:val="left" w:pos="0"/>
          <w:tab w:val="left" w:pos="284"/>
        </w:tabs>
        <w:ind w:left="7504" w:firstLine="284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="002C2E16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Powiat            </w:t>
      </w:r>
      <w:r w:rsidRPr="00891D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</w:t>
      </w:r>
      <w:r w:rsidR="002C2E16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891D9E">
        <w:rPr>
          <w:rFonts w:asciiTheme="minorHAnsi" w:hAnsiTheme="minorHAnsi" w:cstheme="minorHAnsi"/>
          <w:b/>
          <w:bCs/>
          <w:sz w:val="22"/>
          <w:szCs w:val="22"/>
        </w:rPr>
        <w:t>karżyski</w:t>
      </w:r>
    </w:p>
    <w:p w14:paraId="5B9FAE13" w14:textId="77777777" w:rsidR="00CC7A3F" w:rsidRDefault="00CC7A3F" w:rsidP="00CC7A3F">
      <w:pPr>
        <w:pStyle w:val="Default"/>
        <w:tabs>
          <w:tab w:val="left" w:pos="0"/>
          <w:tab w:val="left" w:pos="284"/>
        </w:tabs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F0798E5" w14:textId="5A96250E" w:rsidR="00CC7A3F" w:rsidRPr="00842E1D" w:rsidRDefault="00CC7A3F" w:rsidP="00CC7A3F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bookmarkStart w:id="0" w:name="_GoBack"/>
      <w:bookmarkEnd w:id="0"/>
      <w:r w:rsidRPr="00842E1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2</w:t>
      </w:r>
      <w:r w:rsidRPr="00842E1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do Regulaminu </w:t>
      </w:r>
      <w:r w:rsidRPr="00842E1D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842E1D">
        <w:rPr>
          <w:rFonts w:asciiTheme="minorHAnsi" w:hAnsiTheme="minorHAnsi" w:cstheme="minorHAnsi"/>
          <w:bCs/>
          <w:sz w:val="18"/>
          <w:szCs w:val="18"/>
        </w:rPr>
        <w:t xml:space="preserve"> świadczenia usług asystencji, rekrutacji i naboru </w:t>
      </w:r>
    </w:p>
    <w:p w14:paraId="71816653" w14:textId="77777777" w:rsidR="00CC7A3F" w:rsidRPr="00842E1D" w:rsidRDefault="00CC7A3F" w:rsidP="00CC7A3F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842E1D">
        <w:rPr>
          <w:rFonts w:asciiTheme="minorHAnsi" w:hAnsiTheme="minorHAnsi" w:cstheme="minorHAnsi"/>
          <w:bCs/>
          <w:sz w:val="18"/>
          <w:szCs w:val="18"/>
        </w:rPr>
        <w:t xml:space="preserve">do Programu „Asystent osobisty osoby z niepełnosprawnością” </w:t>
      </w:r>
    </w:p>
    <w:p w14:paraId="0C3F75E4" w14:textId="77777777" w:rsidR="00CC7A3F" w:rsidRPr="00842E1D" w:rsidRDefault="00CC7A3F" w:rsidP="00CC7A3F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842E1D">
        <w:rPr>
          <w:rFonts w:asciiTheme="minorHAnsi" w:hAnsiTheme="minorHAnsi" w:cstheme="minorHAnsi"/>
          <w:bCs/>
          <w:sz w:val="18"/>
          <w:szCs w:val="18"/>
        </w:rPr>
        <w:t>dla Jednostek Samorządu Terytorialnego- edycja 2025”</w:t>
      </w:r>
    </w:p>
    <w:p w14:paraId="32AC0365" w14:textId="77777777" w:rsidR="00CC7A3F" w:rsidRDefault="00CC7A3F" w:rsidP="00CC7A3F">
      <w:pPr>
        <w:spacing w:line="36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19768DCD" w14:textId="77777777" w:rsidR="00CC7A3F" w:rsidRDefault="00CC7A3F" w:rsidP="00CC7A3F">
      <w:pPr>
        <w:spacing w:line="36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3F8DE76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niepełnosprawność nie może prowadzić gospodarstwa domowego (posiada orzeczenie </w:t>
      </w:r>
      <w:r w:rsidR="003348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8CBEF" w14:textId="77777777" w:rsidR="009961AB" w:rsidRDefault="009961AB" w:rsidP="0061441C">
      <w:pPr>
        <w:spacing w:after="0" w:line="240" w:lineRule="auto"/>
      </w:pPr>
      <w:r>
        <w:separator/>
      </w:r>
    </w:p>
  </w:endnote>
  <w:endnote w:type="continuationSeparator" w:id="0">
    <w:p w14:paraId="52220ADE" w14:textId="77777777" w:rsidR="009961AB" w:rsidRDefault="009961AB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569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36EA4" w14:textId="77777777" w:rsidR="009961AB" w:rsidRDefault="009961AB" w:rsidP="0061441C">
      <w:pPr>
        <w:spacing w:after="0" w:line="240" w:lineRule="auto"/>
      </w:pPr>
      <w:r>
        <w:separator/>
      </w:r>
    </w:p>
  </w:footnote>
  <w:footnote w:type="continuationSeparator" w:id="0">
    <w:p w14:paraId="04290B8B" w14:textId="77777777" w:rsidR="009961AB" w:rsidRDefault="009961AB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0A73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C2E16"/>
    <w:rsid w:val="002F7BED"/>
    <w:rsid w:val="00301415"/>
    <w:rsid w:val="00303415"/>
    <w:rsid w:val="00334858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0206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961AB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C7A3F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456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DF8C-EB78-4AD7-8C03-20DFF8B1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Ewelina Gluza</cp:lastModifiedBy>
  <cp:revision>5</cp:revision>
  <cp:lastPrinted>2024-11-20T08:43:00Z</cp:lastPrinted>
  <dcterms:created xsi:type="dcterms:W3CDTF">2024-11-20T08:15:00Z</dcterms:created>
  <dcterms:modified xsi:type="dcterms:W3CDTF">2024-11-20T08:43:00Z</dcterms:modified>
</cp:coreProperties>
</file>