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85" w:rsidRPr="00EB15CD" w:rsidRDefault="00E54B85" w:rsidP="00E54B85">
      <w:pPr>
        <w:ind w:left="3540" w:firstLine="708"/>
        <w:jc w:val="right"/>
        <w:rPr>
          <w:sz w:val="22"/>
          <w:szCs w:val="22"/>
        </w:rPr>
      </w:pPr>
      <w:r w:rsidRPr="00EB15CD">
        <w:rPr>
          <w:sz w:val="22"/>
          <w:szCs w:val="22"/>
        </w:rPr>
        <w:t xml:space="preserve">Załącznik do Uchwały Nr </w:t>
      </w:r>
      <w:r w:rsidR="009C5D30">
        <w:rPr>
          <w:sz w:val="22"/>
          <w:szCs w:val="22"/>
        </w:rPr>
        <w:t>…………….</w:t>
      </w:r>
    </w:p>
    <w:p w:rsidR="00E54B85" w:rsidRPr="00EB15CD" w:rsidRDefault="00E54B85" w:rsidP="00E54B85">
      <w:pPr>
        <w:ind w:left="4956" w:firstLine="708"/>
        <w:jc w:val="right"/>
        <w:rPr>
          <w:sz w:val="22"/>
          <w:szCs w:val="22"/>
        </w:rPr>
      </w:pPr>
      <w:r w:rsidRPr="00EB15CD">
        <w:rPr>
          <w:sz w:val="22"/>
          <w:szCs w:val="22"/>
        </w:rPr>
        <w:t>Rady Powiatu Skarżyskiego</w:t>
      </w:r>
    </w:p>
    <w:p w:rsidR="00E54B85" w:rsidRDefault="00E54B85" w:rsidP="00EB15CD">
      <w:pPr>
        <w:ind w:left="4956" w:firstLine="708"/>
        <w:jc w:val="right"/>
        <w:rPr>
          <w:sz w:val="22"/>
          <w:szCs w:val="22"/>
        </w:rPr>
      </w:pPr>
      <w:r w:rsidRPr="00EB15CD">
        <w:rPr>
          <w:sz w:val="22"/>
          <w:szCs w:val="22"/>
        </w:rPr>
        <w:t xml:space="preserve">z dnia </w:t>
      </w:r>
      <w:r w:rsidR="005E2431">
        <w:rPr>
          <w:sz w:val="22"/>
          <w:szCs w:val="22"/>
        </w:rPr>
        <w:t>………..…</w:t>
      </w:r>
      <w:r w:rsidRPr="00EB15CD">
        <w:rPr>
          <w:sz w:val="22"/>
          <w:szCs w:val="22"/>
        </w:rPr>
        <w:t xml:space="preserve"> 20</w:t>
      </w:r>
      <w:r w:rsidR="005E2431">
        <w:rPr>
          <w:sz w:val="22"/>
          <w:szCs w:val="22"/>
        </w:rPr>
        <w:t>2</w:t>
      </w:r>
      <w:r w:rsidR="001375F8">
        <w:rPr>
          <w:sz w:val="22"/>
          <w:szCs w:val="22"/>
        </w:rPr>
        <w:t>1</w:t>
      </w:r>
      <w:r w:rsidRPr="00EB15CD">
        <w:rPr>
          <w:sz w:val="22"/>
          <w:szCs w:val="22"/>
        </w:rPr>
        <w:t xml:space="preserve"> roku</w:t>
      </w:r>
    </w:p>
    <w:p w:rsidR="00A45BD2" w:rsidRDefault="00A45BD2" w:rsidP="00EB15CD">
      <w:pPr>
        <w:ind w:left="4956" w:firstLine="708"/>
        <w:jc w:val="right"/>
        <w:rPr>
          <w:sz w:val="22"/>
          <w:szCs w:val="22"/>
        </w:rPr>
      </w:pPr>
    </w:p>
    <w:p w:rsidR="00A45BD2" w:rsidRPr="00EB15CD" w:rsidRDefault="00A45BD2" w:rsidP="00EB15CD">
      <w:pPr>
        <w:ind w:left="4956" w:firstLine="708"/>
        <w:jc w:val="right"/>
      </w:pPr>
    </w:p>
    <w:p w:rsidR="00E54B85" w:rsidRDefault="00E54B85" w:rsidP="00C05D8B">
      <w:pPr>
        <w:jc w:val="center"/>
        <w:rPr>
          <w:b/>
        </w:rPr>
      </w:pPr>
    </w:p>
    <w:p w:rsidR="00F11CAD" w:rsidRDefault="00336593" w:rsidP="00C05D8B">
      <w:pPr>
        <w:jc w:val="center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396048" cy="1444187"/>
            <wp:effectExtent l="0" t="0" r="0" b="3810"/>
            <wp:docPr id="2" name="Obraz 2" descr="D:\pogodzinskam\pulpit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godzinskam\pulpit\h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0" cy="14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AD" w:rsidRDefault="00F11CAD" w:rsidP="00C05D8B">
      <w:pPr>
        <w:jc w:val="center"/>
        <w:rPr>
          <w:b/>
        </w:rPr>
      </w:pPr>
    </w:p>
    <w:p w:rsidR="00F11CAD" w:rsidRPr="00F11CAD" w:rsidRDefault="00F11CAD" w:rsidP="00F11CAD">
      <w:pPr>
        <w:rPr>
          <w:b/>
          <w:sz w:val="28"/>
          <w:szCs w:val="28"/>
        </w:rPr>
      </w:pPr>
    </w:p>
    <w:p w:rsidR="00E9182A" w:rsidRPr="00F11CAD" w:rsidRDefault="0099039A" w:rsidP="00F1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W</w:t>
      </w:r>
      <w:r w:rsidR="00F11CAD" w:rsidRPr="00F11CAD">
        <w:rPr>
          <w:b/>
          <w:sz w:val="28"/>
          <w:szCs w:val="28"/>
        </w:rPr>
        <w:t>spółpracy Powiatu Skarżyskiego</w:t>
      </w:r>
      <w:r w:rsidR="00F11CAD" w:rsidRPr="00F11CAD">
        <w:rPr>
          <w:b/>
          <w:sz w:val="28"/>
          <w:szCs w:val="28"/>
        </w:rPr>
        <w:br/>
        <w:t xml:space="preserve"> z organizacjami pozarządowymi oraz z innymi podmiotami prowadzącymi </w:t>
      </w:r>
      <w:r w:rsidR="00F11CAD" w:rsidRPr="00F11CAD">
        <w:rPr>
          <w:b/>
          <w:sz w:val="28"/>
          <w:szCs w:val="28"/>
        </w:rPr>
        <w:br/>
        <w:t>działalność</w:t>
      </w:r>
      <w:r w:rsidR="009C5D30">
        <w:rPr>
          <w:b/>
          <w:sz w:val="28"/>
          <w:szCs w:val="28"/>
        </w:rPr>
        <w:t xml:space="preserve"> pożytku publicznego na rok 202</w:t>
      </w:r>
      <w:r w:rsidR="001375F8">
        <w:rPr>
          <w:b/>
          <w:sz w:val="28"/>
          <w:szCs w:val="28"/>
        </w:rPr>
        <w:t>2</w:t>
      </w:r>
    </w:p>
    <w:p w:rsidR="006949E6" w:rsidRDefault="006949E6" w:rsidP="006949E6">
      <w:pPr>
        <w:ind w:left="5664"/>
      </w:pPr>
    </w:p>
    <w:p w:rsidR="00F11CAD" w:rsidRDefault="00F11CAD" w:rsidP="00CA58C1"/>
    <w:p w:rsidR="00587E54" w:rsidRDefault="00587E54" w:rsidP="007601A4">
      <w:pPr>
        <w:jc w:val="center"/>
        <w:rPr>
          <w:b/>
          <w:sz w:val="28"/>
          <w:szCs w:val="28"/>
        </w:rPr>
      </w:pPr>
    </w:p>
    <w:p w:rsidR="007601A4" w:rsidRPr="007601A4" w:rsidRDefault="007601A4" w:rsidP="007601A4">
      <w:pPr>
        <w:jc w:val="center"/>
        <w:rPr>
          <w:b/>
          <w:sz w:val="28"/>
          <w:szCs w:val="28"/>
        </w:rPr>
      </w:pPr>
      <w:r w:rsidRPr="007601A4">
        <w:rPr>
          <w:b/>
          <w:sz w:val="28"/>
          <w:szCs w:val="28"/>
        </w:rPr>
        <w:t xml:space="preserve">ROZDZIAŁ </w:t>
      </w:r>
      <w:r w:rsidR="00916CBD" w:rsidRPr="007601A4">
        <w:rPr>
          <w:b/>
          <w:sz w:val="28"/>
          <w:szCs w:val="28"/>
        </w:rPr>
        <w:t>I</w:t>
      </w:r>
    </w:p>
    <w:p w:rsidR="002A4597" w:rsidRPr="007601A4" w:rsidRDefault="007601A4" w:rsidP="007601A4">
      <w:pPr>
        <w:jc w:val="center"/>
        <w:rPr>
          <w:b/>
          <w:sz w:val="28"/>
          <w:szCs w:val="28"/>
        </w:rPr>
      </w:pPr>
      <w:r w:rsidRPr="007601A4">
        <w:rPr>
          <w:b/>
          <w:sz w:val="28"/>
          <w:szCs w:val="28"/>
        </w:rPr>
        <w:t>POSTANOWIENIA OGÓLNE</w:t>
      </w:r>
    </w:p>
    <w:p w:rsidR="002A4597" w:rsidRPr="00BE2D64" w:rsidRDefault="002A4597" w:rsidP="00C839D0">
      <w:pPr>
        <w:spacing w:line="276" w:lineRule="auto"/>
        <w:ind w:left="708"/>
        <w:rPr>
          <w:b/>
          <w:sz w:val="28"/>
          <w:szCs w:val="28"/>
        </w:rPr>
      </w:pPr>
    </w:p>
    <w:p w:rsidR="00252E98" w:rsidRPr="00252E98" w:rsidRDefault="00252E98" w:rsidP="00C839D0">
      <w:pPr>
        <w:spacing w:line="276" w:lineRule="auto"/>
        <w:ind w:firstLine="540"/>
        <w:jc w:val="both"/>
      </w:pPr>
      <w:r w:rsidRPr="00252E98">
        <w:t xml:space="preserve">Program </w:t>
      </w:r>
      <w:r w:rsidR="00F977BC">
        <w:t>współpracy Powiatu Skarżyskiego z organizacjami pozarządowymi oraz z innymi podmiotami prowadzącymi działalność</w:t>
      </w:r>
      <w:r w:rsidR="00E374B5">
        <w:t xml:space="preserve"> pożytku publicznego na rok 202</w:t>
      </w:r>
      <w:r w:rsidR="001375F8">
        <w:t>2</w:t>
      </w:r>
      <w:r w:rsidR="007601A4">
        <w:t xml:space="preserve"> </w:t>
      </w:r>
      <w:r w:rsidRPr="00252E98">
        <w:t>określa zasady, zakres</w:t>
      </w:r>
      <w:r w:rsidR="007601A4">
        <w:br/>
      </w:r>
      <w:r w:rsidRPr="00252E98">
        <w:t xml:space="preserve">i formy współpracy Powiatu Skarżyskiego z trzecim sektorem, a także priorytetowe zadania publiczne. </w:t>
      </w:r>
    </w:p>
    <w:p w:rsidR="00252E98" w:rsidRDefault="007601A4" w:rsidP="00C839D0">
      <w:pPr>
        <w:spacing w:line="276" w:lineRule="auto"/>
        <w:jc w:val="center"/>
        <w:rPr>
          <w:b/>
        </w:rPr>
      </w:pPr>
      <w:r w:rsidRPr="007601A4">
        <w:rPr>
          <w:b/>
        </w:rPr>
        <w:t>§</w:t>
      </w:r>
      <w:r>
        <w:rPr>
          <w:b/>
        </w:rPr>
        <w:t>1</w:t>
      </w:r>
    </w:p>
    <w:p w:rsidR="007601A4" w:rsidRPr="007601A4" w:rsidRDefault="007601A4" w:rsidP="0078542F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Podstawę opracowania </w:t>
      </w:r>
      <w:r w:rsidRPr="007601A4">
        <w:t>Program</w:t>
      </w:r>
      <w:r>
        <w:t>u</w:t>
      </w:r>
      <w:r w:rsidRPr="007601A4">
        <w:t xml:space="preserve"> </w:t>
      </w:r>
      <w:r w:rsidR="0099039A">
        <w:t>W</w:t>
      </w:r>
      <w:r w:rsidRPr="007601A4">
        <w:t xml:space="preserve">spółpracy Powiatu Skarżyskiego z organizacjami pozarządowymi oraz z innymi podmiotami prowadzącymi działalność pożytku </w:t>
      </w:r>
      <w:r w:rsidR="0099039A">
        <w:t xml:space="preserve">publicznego </w:t>
      </w:r>
      <w:r w:rsidR="00DC059D">
        <w:t xml:space="preserve">                </w:t>
      </w:r>
      <w:r w:rsidR="00E374B5">
        <w:t>na rok 202</w:t>
      </w:r>
      <w:r w:rsidR="005E2431">
        <w:t>1</w:t>
      </w:r>
      <w:r>
        <w:t xml:space="preserve">, określa </w:t>
      </w:r>
      <w:r w:rsidRPr="007601A4">
        <w:t>ustawa</w:t>
      </w:r>
      <w:r>
        <w:t xml:space="preserve"> z dnia 24 kwietnia 2003 r. </w:t>
      </w:r>
      <w:r w:rsidRPr="007601A4">
        <w:t>o dział</w:t>
      </w:r>
      <w:r>
        <w:t xml:space="preserve">alności pożytku publicznego </w:t>
      </w:r>
      <w:r>
        <w:br/>
        <w:t xml:space="preserve">i o </w:t>
      </w:r>
      <w:r w:rsidRPr="007601A4">
        <w:t>wolont</w:t>
      </w:r>
      <w:r w:rsidR="00EB76DE">
        <w:t xml:space="preserve">ariacie </w:t>
      </w:r>
      <w:r w:rsidR="00EB76DE" w:rsidRPr="00EB76DE">
        <w:t>(</w:t>
      </w:r>
      <w:r w:rsidR="005E2431" w:rsidRPr="005E2431">
        <w:t>Dz. U. z 2020 r. poz. 1057</w:t>
      </w:r>
      <w:r w:rsidR="001375F8">
        <w:t>,</w:t>
      </w:r>
      <w:r w:rsidR="001375F8" w:rsidRPr="001375F8">
        <w:t xml:space="preserve"> </w:t>
      </w:r>
      <w:r w:rsidR="001375F8">
        <w:t>z  2021 r. poz. 1038, 1243 i 1535</w:t>
      </w:r>
      <w:r w:rsidR="00EB76DE" w:rsidRPr="00EB76DE">
        <w:t>)</w:t>
      </w:r>
      <w:r w:rsidR="00DC059D">
        <w:t>.</w:t>
      </w:r>
    </w:p>
    <w:p w:rsidR="00D44C05" w:rsidRDefault="007601A4" w:rsidP="00C839D0">
      <w:pPr>
        <w:spacing w:line="276" w:lineRule="auto"/>
        <w:jc w:val="both"/>
      </w:pPr>
      <w:r>
        <w:t>2.</w:t>
      </w:r>
      <w:r w:rsidR="00587E54">
        <w:t xml:space="preserve"> </w:t>
      </w:r>
      <w:r w:rsidR="00BC30AB" w:rsidRPr="00F30BB6">
        <w:t>Ilekroć w Programie jest mowa o:</w:t>
      </w:r>
    </w:p>
    <w:p w:rsidR="00BC30AB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u</w:t>
      </w:r>
      <w:r w:rsidR="00BC30AB">
        <w:t>stawie – należy przez to roz</w:t>
      </w:r>
      <w:r w:rsidR="0091700C">
        <w:t>umieć ustawę z 24 kwietnia 2003</w:t>
      </w:r>
      <w:r w:rsidR="00BC30AB">
        <w:t>r. o działalności pożyt</w:t>
      </w:r>
      <w:r w:rsidR="00EB76DE">
        <w:t xml:space="preserve">ku publicznego i </w:t>
      </w:r>
      <w:r w:rsidR="00DC059D">
        <w:t xml:space="preserve">o </w:t>
      </w:r>
      <w:r w:rsidR="00EB76DE">
        <w:t>wolontariacie</w:t>
      </w:r>
      <w:r w:rsidR="0095046F">
        <w:t>,</w:t>
      </w:r>
    </w:p>
    <w:p w:rsidR="004515B1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p</w:t>
      </w:r>
      <w:r w:rsidR="00BC30AB">
        <w:t xml:space="preserve">rogramie – należy przez to rozumieć </w:t>
      </w:r>
      <w:r w:rsidR="004515B1">
        <w:t>„</w:t>
      </w:r>
      <w:r w:rsidR="00E9182A">
        <w:rPr>
          <w:bCs/>
        </w:rPr>
        <w:t>Program</w:t>
      </w:r>
      <w:r w:rsidR="00E9182A" w:rsidRPr="00E56EC7">
        <w:rPr>
          <w:bCs/>
        </w:rPr>
        <w:t xml:space="preserve"> współpracy Powiatu Skarżyskiego</w:t>
      </w:r>
      <w:r w:rsidR="00E9182A" w:rsidRPr="00E56EC7">
        <w:rPr>
          <w:bCs/>
        </w:rPr>
        <w:br/>
        <w:t xml:space="preserve"> z organizacjami pozarządowymi oraz z innymi podmiotami prowadzącymi działalność p</w:t>
      </w:r>
      <w:r w:rsidR="00E9182A">
        <w:rPr>
          <w:bCs/>
        </w:rPr>
        <w:t>ożytku p</w:t>
      </w:r>
      <w:r w:rsidR="00E41A28">
        <w:rPr>
          <w:bCs/>
        </w:rPr>
        <w:t>ublicznego na rok 20</w:t>
      </w:r>
      <w:r w:rsidR="0095046F">
        <w:rPr>
          <w:bCs/>
        </w:rPr>
        <w:t>2</w:t>
      </w:r>
      <w:r w:rsidR="005E2431">
        <w:rPr>
          <w:bCs/>
        </w:rPr>
        <w:t>1</w:t>
      </w:r>
      <w:r w:rsidR="00E9182A">
        <w:rPr>
          <w:bCs/>
        </w:rPr>
        <w:t>”</w:t>
      </w:r>
      <w:r w:rsidR="0032001D">
        <w:t>,</w:t>
      </w:r>
    </w:p>
    <w:p w:rsidR="00BC30AB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z</w:t>
      </w:r>
      <w:r w:rsidR="00F30BB6">
        <w:t>adaniu publicznym</w:t>
      </w:r>
      <w:r w:rsidR="004515B1">
        <w:t xml:space="preserve"> – należy przez to rozumieć za</w:t>
      </w:r>
      <w:r w:rsidR="0032001D">
        <w:t>danie określone w art. 4 ustawy,</w:t>
      </w:r>
    </w:p>
    <w:p w:rsidR="00D44C05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o</w:t>
      </w:r>
      <w:r w:rsidR="004515B1">
        <w:t>rganizacji</w:t>
      </w:r>
      <w:r>
        <w:t>/podmio</w:t>
      </w:r>
      <w:r w:rsidR="00587E54">
        <w:t xml:space="preserve">cie - </w:t>
      </w:r>
      <w:r w:rsidR="004515B1">
        <w:t xml:space="preserve">należy przez to rozumieć organizacje pozarządowe oraz podmioty, </w:t>
      </w:r>
      <w:r w:rsidR="00B762CE">
        <w:t xml:space="preserve">             </w:t>
      </w:r>
      <w:r w:rsidR="004515B1">
        <w:t xml:space="preserve">o których mowa w art. 3 ust. </w:t>
      </w:r>
      <w:r w:rsidR="005E2431">
        <w:t xml:space="preserve">2 i </w:t>
      </w:r>
      <w:r w:rsidR="004515B1">
        <w:t>3 ustawy</w:t>
      </w:r>
      <w:r w:rsidR="0032001D">
        <w:t>,</w:t>
      </w:r>
    </w:p>
    <w:p w:rsidR="00D44C05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s</w:t>
      </w:r>
      <w:r w:rsidR="00F30BB6">
        <w:t xml:space="preserve">tarostwie – należy przez to rozumieć Starostwo Powiatowe w </w:t>
      </w:r>
      <w:r w:rsidR="00D44C05">
        <w:t>Skarżysku-Kamiennej,</w:t>
      </w:r>
    </w:p>
    <w:p w:rsidR="00F30BB6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p</w:t>
      </w:r>
      <w:r w:rsidR="00BC30AB">
        <w:t xml:space="preserve">owiecie – należy przez to rozumieć Powiat </w:t>
      </w:r>
      <w:r w:rsidR="00D44C05">
        <w:t>Skarżyski,</w:t>
      </w:r>
    </w:p>
    <w:p w:rsidR="00D44C05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t>r</w:t>
      </w:r>
      <w:r w:rsidR="00F30BB6">
        <w:t xml:space="preserve">adzie – należy przez to rozumieć Radę Powiatu </w:t>
      </w:r>
      <w:r w:rsidR="00D44C05">
        <w:t>Skarżyskiego</w:t>
      </w:r>
      <w:r w:rsidR="0032001D">
        <w:t>,</w:t>
      </w:r>
    </w:p>
    <w:p w:rsidR="002322D2" w:rsidRDefault="00F9148D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>
        <w:lastRenderedPageBreak/>
        <w:t>z</w:t>
      </w:r>
      <w:r w:rsidR="00F30BB6">
        <w:t xml:space="preserve">arządzie – należy przez to rozumieć Zarząd Powiatu </w:t>
      </w:r>
      <w:r w:rsidR="00D44C05">
        <w:t>Skarżyskiego</w:t>
      </w:r>
      <w:r w:rsidR="00587E54">
        <w:t>,</w:t>
      </w:r>
    </w:p>
    <w:p w:rsidR="00587E54" w:rsidRPr="00674212" w:rsidRDefault="00587E54" w:rsidP="00C839D0">
      <w:pPr>
        <w:numPr>
          <w:ilvl w:val="2"/>
          <w:numId w:val="1"/>
        </w:numPr>
        <w:tabs>
          <w:tab w:val="clear" w:pos="2340"/>
        </w:tabs>
        <w:spacing w:line="276" w:lineRule="auto"/>
        <w:ind w:left="720"/>
        <w:jc w:val="both"/>
      </w:pPr>
      <w:r w:rsidRPr="00674212">
        <w:t>radzie działalności</w:t>
      </w:r>
      <w:r w:rsidR="00B54F6A">
        <w:t xml:space="preserve"> pożytku publicznego</w:t>
      </w:r>
      <w:r w:rsidRPr="00674212">
        <w:t xml:space="preserve"> – należy przez to rozumieć Powiatową Radę Działalności Pożytku  Publicznego. </w:t>
      </w:r>
    </w:p>
    <w:p w:rsidR="00A97872" w:rsidRDefault="00A97872" w:rsidP="00F2371B">
      <w:pPr>
        <w:jc w:val="center"/>
        <w:rPr>
          <w:b/>
          <w:sz w:val="28"/>
          <w:szCs w:val="28"/>
        </w:rPr>
      </w:pPr>
    </w:p>
    <w:p w:rsidR="005114CB" w:rsidRDefault="005114CB" w:rsidP="00F2371B">
      <w:pPr>
        <w:jc w:val="center"/>
        <w:rPr>
          <w:b/>
          <w:sz w:val="28"/>
          <w:szCs w:val="28"/>
        </w:rPr>
      </w:pPr>
    </w:p>
    <w:p w:rsidR="00F2371B" w:rsidRDefault="007601A4" w:rsidP="00F2371B">
      <w:pPr>
        <w:jc w:val="center"/>
        <w:rPr>
          <w:b/>
          <w:sz w:val="28"/>
          <w:szCs w:val="28"/>
        </w:rPr>
      </w:pPr>
      <w:r w:rsidRPr="007601A4">
        <w:rPr>
          <w:b/>
          <w:sz w:val="28"/>
          <w:szCs w:val="28"/>
        </w:rPr>
        <w:t>ROZDZIAŁ</w:t>
      </w:r>
      <w:r>
        <w:rPr>
          <w:b/>
          <w:sz w:val="28"/>
          <w:szCs w:val="28"/>
        </w:rPr>
        <w:t xml:space="preserve"> </w:t>
      </w:r>
      <w:r w:rsidR="00F2371B">
        <w:rPr>
          <w:b/>
          <w:sz w:val="28"/>
          <w:szCs w:val="28"/>
        </w:rPr>
        <w:t>II</w:t>
      </w:r>
    </w:p>
    <w:p w:rsidR="006C271A" w:rsidRDefault="005A6F7A" w:rsidP="00F2371B">
      <w:pPr>
        <w:jc w:val="center"/>
        <w:rPr>
          <w:b/>
          <w:sz w:val="28"/>
          <w:szCs w:val="28"/>
        </w:rPr>
      </w:pPr>
      <w:r w:rsidRPr="007601A4">
        <w:rPr>
          <w:b/>
          <w:sz w:val="28"/>
          <w:szCs w:val="28"/>
        </w:rPr>
        <w:t>CEL GŁ</w:t>
      </w:r>
      <w:r w:rsidR="00F2371B">
        <w:rPr>
          <w:b/>
          <w:sz w:val="28"/>
          <w:szCs w:val="28"/>
        </w:rPr>
        <w:t>ÓWNY I CELE SZCZEGÓŁOWE PROGRAMU</w:t>
      </w:r>
    </w:p>
    <w:p w:rsidR="00651C87" w:rsidRPr="00674212" w:rsidRDefault="00F2371B" w:rsidP="00F2371B">
      <w:pPr>
        <w:spacing w:line="360" w:lineRule="auto"/>
        <w:jc w:val="center"/>
        <w:rPr>
          <w:b/>
        </w:rPr>
      </w:pPr>
      <w:r w:rsidRPr="00674212">
        <w:rPr>
          <w:b/>
        </w:rPr>
        <w:t>§2</w:t>
      </w:r>
    </w:p>
    <w:p w:rsidR="006C271A" w:rsidRPr="00674212" w:rsidRDefault="00207081" w:rsidP="00C839D0">
      <w:pPr>
        <w:pStyle w:val="Akapitzlist"/>
        <w:numPr>
          <w:ilvl w:val="0"/>
          <w:numId w:val="4"/>
        </w:numPr>
        <w:spacing w:line="276" w:lineRule="auto"/>
        <w:jc w:val="both"/>
      </w:pPr>
      <w:r w:rsidRPr="00674212">
        <w:t xml:space="preserve">Celem głównym </w:t>
      </w:r>
      <w:r w:rsidR="0095046F">
        <w:t>P</w:t>
      </w:r>
      <w:r w:rsidRPr="00674212">
        <w:t xml:space="preserve">rogramu jest rozwijanie współpracy </w:t>
      </w:r>
      <w:r w:rsidR="00074532" w:rsidRPr="00674212">
        <w:t>P</w:t>
      </w:r>
      <w:r w:rsidRPr="00674212">
        <w:t xml:space="preserve">owiatu z organizacjami pozarządowymi pod hasłem: </w:t>
      </w:r>
      <w:r w:rsidRPr="00CB3403">
        <w:rPr>
          <w:b/>
        </w:rPr>
        <w:t>„Aktywni mieszkańcy</w:t>
      </w:r>
      <w:r w:rsidR="00674212" w:rsidRPr="00CB3403">
        <w:rPr>
          <w:b/>
        </w:rPr>
        <w:t xml:space="preserve"> = aktywny samorząd</w:t>
      </w:r>
      <w:r w:rsidRPr="00CB3403">
        <w:rPr>
          <w:b/>
        </w:rPr>
        <w:t>”</w:t>
      </w:r>
      <w:r w:rsidRPr="00674212">
        <w:t>, które wpisuje się w założenia zawarte w Strategii Rozwoju Powiatu Skarżyskiego na lata 2015-2023. W rezultacie wszelkie podejmowane działania prowadzić mają do kształtowania społeczeństwa obywatelskiego</w:t>
      </w:r>
      <w:r w:rsidR="00463EE1" w:rsidRPr="00674212">
        <w:t xml:space="preserve"> </w:t>
      </w:r>
      <w:r w:rsidR="00786EF7">
        <w:t xml:space="preserve">                  </w:t>
      </w:r>
      <w:r w:rsidR="00463EE1" w:rsidRPr="00674212">
        <w:t>i</w:t>
      </w:r>
      <w:r w:rsidRPr="00674212">
        <w:t xml:space="preserve"> podnoszenia różnych form aktywności </w:t>
      </w:r>
      <w:r w:rsidR="00463EE1" w:rsidRPr="00674212">
        <w:t xml:space="preserve">mieszkańców Powiatu. </w:t>
      </w:r>
    </w:p>
    <w:p w:rsidR="006C271A" w:rsidRPr="00FC7253" w:rsidRDefault="006C271A" w:rsidP="00C839D0">
      <w:pPr>
        <w:spacing w:line="276" w:lineRule="auto"/>
        <w:ind w:left="360"/>
        <w:jc w:val="both"/>
        <w:rPr>
          <w:color w:val="FF0000"/>
        </w:rPr>
      </w:pPr>
    </w:p>
    <w:p w:rsidR="006C271A" w:rsidRPr="007378DB" w:rsidRDefault="00951294" w:rsidP="00C839D0">
      <w:pPr>
        <w:numPr>
          <w:ilvl w:val="0"/>
          <w:numId w:val="4"/>
        </w:numPr>
        <w:spacing w:line="276" w:lineRule="auto"/>
        <w:ind w:hanging="357"/>
        <w:jc w:val="both"/>
      </w:pPr>
      <w:r w:rsidRPr="007378DB">
        <w:t>Celami szczegółowymi Programu są</w:t>
      </w:r>
      <w:r w:rsidR="006C271A" w:rsidRPr="007378DB">
        <w:t>:</w:t>
      </w:r>
    </w:p>
    <w:p w:rsidR="006C271A" w:rsidRPr="007378DB" w:rsidRDefault="00AC63FD" w:rsidP="00C839D0">
      <w:pPr>
        <w:pStyle w:val="Akapitzlist"/>
        <w:numPr>
          <w:ilvl w:val="0"/>
          <w:numId w:val="11"/>
        </w:numPr>
        <w:spacing w:line="276" w:lineRule="auto"/>
        <w:jc w:val="both"/>
      </w:pPr>
      <w:r>
        <w:t>Z</w:t>
      </w:r>
      <w:r w:rsidR="001D7C47" w:rsidRPr="007378DB">
        <w:t>w</w:t>
      </w:r>
      <w:r w:rsidR="00F9148D">
        <w:t>iększenie aktywności mieszkańców dla pełniejszego zaspokajani</w:t>
      </w:r>
      <w:r w:rsidR="001B0634">
        <w:t>a potrzeb społeczności lokalnej.</w:t>
      </w:r>
    </w:p>
    <w:p w:rsidR="00AC63FD" w:rsidRDefault="00074532" w:rsidP="00C839D0">
      <w:pPr>
        <w:numPr>
          <w:ilvl w:val="0"/>
          <w:numId w:val="11"/>
        </w:numPr>
        <w:spacing w:line="276" w:lineRule="auto"/>
        <w:jc w:val="both"/>
      </w:pPr>
      <w:r>
        <w:t xml:space="preserve">Umocnienie lokalnych działań poprzez </w:t>
      </w:r>
      <w:r w:rsidR="00AC63FD">
        <w:t xml:space="preserve">stworzenie warunków dla powstania inicjatyw </w:t>
      </w:r>
      <w:r w:rsidR="00786EF7">
        <w:t xml:space="preserve">              </w:t>
      </w:r>
      <w:r w:rsidR="00AC63FD">
        <w:t xml:space="preserve">i struktur funkcjonujących </w:t>
      </w:r>
      <w:r w:rsidR="001B0634">
        <w:t>na rzecz społeczności lokalnych.</w:t>
      </w:r>
    </w:p>
    <w:p w:rsidR="00AC63FD" w:rsidRDefault="00AC63FD" w:rsidP="00C839D0">
      <w:pPr>
        <w:numPr>
          <w:ilvl w:val="0"/>
          <w:numId w:val="11"/>
        </w:numPr>
        <w:spacing w:line="276" w:lineRule="auto"/>
        <w:jc w:val="both"/>
      </w:pPr>
      <w:r>
        <w:t xml:space="preserve">Zwiększenie wpływu sektora obywatelskiego na kreowanie polityki społecznej </w:t>
      </w:r>
      <w:r>
        <w:br/>
        <w:t>w powiecie.</w:t>
      </w:r>
    </w:p>
    <w:p w:rsidR="00AC63FD" w:rsidRDefault="00AC63FD" w:rsidP="00C839D0">
      <w:pPr>
        <w:numPr>
          <w:ilvl w:val="0"/>
          <w:numId w:val="11"/>
        </w:numPr>
        <w:spacing w:line="276" w:lineRule="auto"/>
        <w:jc w:val="both"/>
      </w:pPr>
      <w:r>
        <w:t>Poprawa jakości życia, poprzez pełniejsze zaspokajanie potrzeb społecznych.</w:t>
      </w:r>
    </w:p>
    <w:p w:rsidR="00AC63FD" w:rsidRDefault="00AC63FD" w:rsidP="00C839D0">
      <w:pPr>
        <w:numPr>
          <w:ilvl w:val="0"/>
          <w:numId w:val="11"/>
        </w:numPr>
        <w:spacing w:line="276" w:lineRule="auto"/>
        <w:jc w:val="both"/>
      </w:pPr>
      <w:r>
        <w:t>Integracja podmiotów polityki lokalnej obejmującej swym zakresem sferę zadań publicznych wymienionych w art. 4 ustawy.</w:t>
      </w:r>
    </w:p>
    <w:p w:rsidR="00AC63FD" w:rsidRDefault="00074532" w:rsidP="00C839D0">
      <w:pPr>
        <w:numPr>
          <w:ilvl w:val="0"/>
          <w:numId w:val="11"/>
        </w:numPr>
        <w:spacing w:line="276" w:lineRule="auto"/>
        <w:jc w:val="both"/>
      </w:pPr>
      <w:r>
        <w:t>Otwarcie na innowacyjność i</w:t>
      </w:r>
      <w:r w:rsidR="00AC63FD">
        <w:t xml:space="preserve"> konkurencyjność poprzez umożliwienie organizacjom pozarządowym indywidualnego wystąpienia z ofertą realizacji projektów konkretnych zadań publicznych.</w:t>
      </w:r>
    </w:p>
    <w:p w:rsidR="00361A34" w:rsidRDefault="00361A34" w:rsidP="00C839D0">
      <w:pPr>
        <w:numPr>
          <w:ilvl w:val="0"/>
          <w:numId w:val="11"/>
        </w:numPr>
        <w:spacing w:line="276" w:lineRule="auto"/>
        <w:jc w:val="both"/>
      </w:pPr>
      <w:r>
        <w:t xml:space="preserve">Ustalenie standardów współpracy Powiatu z organizacjami pozarządowymi. </w:t>
      </w:r>
    </w:p>
    <w:p w:rsidR="001B0634" w:rsidRDefault="001B0634" w:rsidP="001B0634">
      <w:pPr>
        <w:spacing w:line="360" w:lineRule="auto"/>
        <w:ind w:left="1080"/>
        <w:jc w:val="both"/>
      </w:pPr>
    </w:p>
    <w:p w:rsidR="00F2371B" w:rsidRPr="00F2371B" w:rsidRDefault="00F2371B" w:rsidP="00A12EF7">
      <w:pPr>
        <w:spacing w:line="276" w:lineRule="auto"/>
        <w:jc w:val="center"/>
        <w:rPr>
          <w:b/>
          <w:sz w:val="28"/>
          <w:szCs w:val="28"/>
        </w:rPr>
      </w:pPr>
      <w:r w:rsidRPr="007601A4">
        <w:rPr>
          <w:b/>
          <w:sz w:val="28"/>
          <w:szCs w:val="28"/>
        </w:rPr>
        <w:t>ROZDZIAŁ</w:t>
      </w:r>
      <w:r>
        <w:rPr>
          <w:b/>
          <w:sz w:val="28"/>
          <w:szCs w:val="28"/>
        </w:rPr>
        <w:t xml:space="preserve"> III</w:t>
      </w:r>
    </w:p>
    <w:p w:rsidR="00F2371B" w:rsidRDefault="00916CBD" w:rsidP="00A12EF7">
      <w:pPr>
        <w:spacing w:line="276" w:lineRule="auto"/>
        <w:jc w:val="center"/>
        <w:rPr>
          <w:b/>
          <w:sz w:val="28"/>
          <w:szCs w:val="28"/>
        </w:rPr>
      </w:pPr>
      <w:r w:rsidRPr="00F2371B">
        <w:rPr>
          <w:b/>
          <w:sz w:val="28"/>
          <w:szCs w:val="28"/>
        </w:rPr>
        <w:t xml:space="preserve"> </w:t>
      </w:r>
      <w:r w:rsidR="002063A8" w:rsidRPr="00F2371B">
        <w:rPr>
          <w:b/>
          <w:sz w:val="28"/>
          <w:szCs w:val="28"/>
        </w:rPr>
        <w:t>ZASADY WSPÓŁPRACY</w:t>
      </w:r>
    </w:p>
    <w:p w:rsidR="00F2371B" w:rsidRPr="00F2371B" w:rsidRDefault="00F2371B" w:rsidP="00F2371B">
      <w:pPr>
        <w:spacing w:line="360" w:lineRule="auto"/>
        <w:jc w:val="center"/>
        <w:rPr>
          <w:b/>
          <w:sz w:val="28"/>
          <w:szCs w:val="28"/>
        </w:rPr>
      </w:pPr>
      <w:r w:rsidRPr="007601A4">
        <w:rPr>
          <w:b/>
        </w:rPr>
        <w:t>§</w:t>
      </w:r>
      <w:r>
        <w:rPr>
          <w:b/>
        </w:rPr>
        <w:t>3</w:t>
      </w:r>
    </w:p>
    <w:p w:rsidR="00F2371B" w:rsidRDefault="00F2371B" w:rsidP="00C839D0">
      <w:pPr>
        <w:spacing w:line="276" w:lineRule="auto"/>
        <w:jc w:val="both"/>
      </w:pPr>
      <w:r w:rsidRPr="00F2371B">
        <w:t xml:space="preserve">Współpraca Powiatu z organizacjami </w:t>
      </w:r>
      <w:r w:rsidR="00B90890">
        <w:t xml:space="preserve">pozarządowymi </w:t>
      </w:r>
      <w:r w:rsidR="00B90890" w:rsidRPr="00B90890">
        <w:t xml:space="preserve">o charakterze finansowym </w:t>
      </w:r>
      <w:r w:rsidR="00B90890">
        <w:br/>
      </w:r>
      <w:r w:rsidR="00B90890" w:rsidRPr="00B90890">
        <w:t>i pozafinansowym, odbywa się na zasadach pomocniczości, suwerenności stron, partnerstwa, efe</w:t>
      </w:r>
      <w:r w:rsidR="00A12EF7">
        <w:t>ktywności, uczciwej konkurencji i</w:t>
      </w:r>
      <w:r w:rsidR="00B90890" w:rsidRPr="00B90890">
        <w:t> jawności.</w:t>
      </w:r>
    </w:p>
    <w:p w:rsidR="00B90890" w:rsidRPr="00F2371B" w:rsidRDefault="00B90890" w:rsidP="00C839D0">
      <w:pPr>
        <w:spacing w:line="276" w:lineRule="auto"/>
        <w:jc w:val="both"/>
      </w:pPr>
    </w:p>
    <w:p w:rsidR="00AD4084" w:rsidRPr="00074532" w:rsidRDefault="00B555A1" w:rsidP="00C839D0">
      <w:pPr>
        <w:spacing w:line="276" w:lineRule="auto"/>
        <w:ind w:left="2552" w:hanging="2552"/>
        <w:jc w:val="both"/>
      </w:pPr>
      <w:r>
        <w:rPr>
          <w:b/>
        </w:rPr>
        <w:t xml:space="preserve">1) </w:t>
      </w:r>
      <w:r w:rsidR="00B90890" w:rsidRPr="00B90890">
        <w:rPr>
          <w:b/>
        </w:rPr>
        <w:t>Z</w:t>
      </w:r>
      <w:r w:rsidR="00F2371B" w:rsidRPr="00B90890">
        <w:rPr>
          <w:b/>
        </w:rPr>
        <w:t xml:space="preserve">asada pomocniczości </w:t>
      </w:r>
      <w:r w:rsidR="00074532">
        <w:rPr>
          <w:b/>
        </w:rPr>
        <w:t xml:space="preserve">– </w:t>
      </w:r>
      <w:r w:rsidR="00F2371B" w:rsidRPr="00F2371B">
        <w:t xml:space="preserve">oznacza współpracę samorządu z podmiotami programu, opartej </w:t>
      </w:r>
      <w:r w:rsidR="00786EF7">
        <w:t xml:space="preserve">                  </w:t>
      </w:r>
      <w:r w:rsidR="00F2371B" w:rsidRPr="00F2371B">
        <w:t>na wspólnych działaniach, zmierzając</w:t>
      </w:r>
      <w:r w:rsidR="00B90890">
        <w:t xml:space="preserve">ych do jak najlepszych efektów </w:t>
      </w:r>
      <w:r w:rsidR="00786EF7">
        <w:t xml:space="preserve">             </w:t>
      </w:r>
      <w:r w:rsidR="00F2371B" w:rsidRPr="00F2371B">
        <w:t>w realizacji zadań publicznych, w sposób ekonomi</w:t>
      </w:r>
      <w:r w:rsidR="00B90890">
        <w:t xml:space="preserve">czny, profesjonalny </w:t>
      </w:r>
      <w:r w:rsidR="00786EF7">
        <w:t xml:space="preserve">          </w:t>
      </w:r>
      <w:r w:rsidR="00B90890">
        <w:t xml:space="preserve">i terminowy. </w:t>
      </w:r>
      <w:r w:rsidR="00B90890" w:rsidRPr="00B90890">
        <w:t xml:space="preserve">Zasada ta jest jednocześnie gwarancją szerokiej partycypacji społeczności lokalnej w procesie decydowania </w:t>
      </w:r>
      <w:r w:rsidR="00EB15CD">
        <w:br/>
      </w:r>
      <w:r w:rsidR="00B90890" w:rsidRPr="00B90890">
        <w:t>i współzarządzania.</w:t>
      </w:r>
    </w:p>
    <w:p w:rsidR="00B90890" w:rsidRPr="00B90890" w:rsidRDefault="007D252A" w:rsidP="00C839D0">
      <w:pPr>
        <w:spacing w:line="276" w:lineRule="auto"/>
        <w:ind w:left="2552" w:hanging="2552"/>
        <w:jc w:val="both"/>
      </w:pPr>
      <w:r>
        <w:rPr>
          <w:b/>
        </w:rPr>
        <w:lastRenderedPageBreak/>
        <w:t xml:space="preserve">2) </w:t>
      </w:r>
      <w:r w:rsidR="00B90890" w:rsidRPr="00B90890">
        <w:rPr>
          <w:b/>
        </w:rPr>
        <w:t>Zasada suwerenności</w:t>
      </w:r>
      <w:r w:rsidR="00B90890" w:rsidRPr="00A40FDC">
        <w:rPr>
          <w:b/>
        </w:rPr>
        <w:t xml:space="preserve"> </w:t>
      </w:r>
      <w:r w:rsidR="00A40FDC" w:rsidRPr="00A40FDC">
        <w:rPr>
          <w:b/>
        </w:rPr>
        <w:t>stron</w:t>
      </w:r>
      <w:r w:rsidR="00074532">
        <w:t xml:space="preserve">- </w:t>
      </w:r>
      <w:r w:rsidR="00B90890" w:rsidRPr="00B90890">
        <w:t>zapewnia niezależność decyzyjną stronom współpracy. Charakteryzuje się poszanowaniem i zrozumieniem dla podejmowanych decyzji czy działań. W uzasadnionych przypadkach dopuszcza się jednak wzajemną ingerencję.</w:t>
      </w:r>
    </w:p>
    <w:p w:rsidR="00B90890" w:rsidRPr="00B90890" w:rsidRDefault="007D252A" w:rsidP="00C839D0">
      <w:pPr>
        <w:spacing w:line="276" w:lineRule="auto"/>
        <w:ind w:left="2552" w:hanging="2694"/>
        <w:jc w:val="both"/>
      </w:pPr>
      <w:r>
        <w:rPr>
          <w:b/>
        </w:rPr>
        <w:t xml:space="preserve"> 3) </w:t>
      </w:r>
      <w:r w:rsidR="00074532">
        <w:rPr>
          <w:b/>
        </w:rPr>
        <w:t>Z</w:t>
      </w:r>
      <w:r w:rsidR="00B90890" w:rsidRPr="00B90890">
        <w:rPr>
          <w:b/>
        </w:rPr>
        <w:t>asad</w:t>
      </w:r>
      <w:r w:rsidR="00074532">
        <w:rPr>
          <w:b/>
        </w:rPr>
        <w:t>a</w:t>
      </w:r>
      <w:r w:rsidR="00B90890" w:rsidRPr="00B90890">
        <w:rPr>
          <w:b/>
        </w:rPr>
        <w:t xml:space="preserve"> partnerstwa</w:t>
      </w:r>
      <w:r w:rsidR="00B90890" w:rsidRPr="00B90890">
        <w:t xml:space="preserve"> </w:t>
      </w:r>
      <w:r w:rsidR="00CB3403">
        <w:t>-</w:t>
      </w:r>
      <w:r w:rsidR="00EB15CD">
        <w:t xml:space="preserve"> </w:t>
      </w:r>
      <w:r w:rsidR="00074532">
        <w:t xml:space="preserve">jej istotą </w:t>
      </w:r>
      <w:r w:rsidR="00B90890" w:rsidRPr="00B90890">
        <w:t>jest ścisła współpraca między p</w:t>
      </w:r>
      <w:r w:rsidR="00074532">
        <w:t xml:space="preserve">odmiotami realizującymi wspólne </w:t>
      </w:r>
      <w:r w:rsidR="00B90890" w:rsidRPr="00B90890">
        <w:t xml:space="preserve">cele na rzecz społeczności lokalnej. Zakłada się istnienie efektu synergii </w:t>
      </w:r>
      <w:r w:rsidR="00B762CE">
        <w:t xml:space="preserve"> </w:t>
      </w:r>
      <w:r w:rsidR="00B90890" w:rsidRPr="00B90890">
        <w:t>tzn. sytuacji, w której połączone działania są gwarancją osiągnięcia najlepszego rezultatu.</w:t>
      </w:r>
    </w:p>
    <w:p w:rsidR="00B90890" w:rsidRPr="00B90890" w:rsidRDefault="007D252A" w:rsidP="00C839D0">
      <w:pPr>
        <w:spacing w:line="276" w:lineRule="auto"/>
        <w:ind w:left="2552" w:hanging="2552"/>
        <w:jc w:val="both"/>
      </w:pPr>
      <w:r>
        <w:rPr>
          <w:b/>
        </w:rPr>
        <w:t xml:space="preserve">4) </w:t>
      </w:r>
      <w:r w:rsidR="00074532">
        <w:rPr>
          <w:b/>
        </w:rPr>
        <w:t>Z</w:t>
      </w:r>
      <w:r w:rsidR="00B90890" w:rsidRPr="00B90890">
        <w:rPr>
          <w:b/>
        </w:rPr>
        <w:t>asad</w:t>
      </w:r>
      <w:r w:rsidR="00074532">
        <w:rPr>
          <w:b/>
        </w:rPr>
        <w:t>a</w:t>
      </w:r>
      <w:r w:rsidR="00B90890" w:rsidRPr="00B90890">
        <w:rPr>
          <w:b/>
        </w:rPr>
        <w:t xml:space="preserve"> efektywności</w:t>
      </w:r>
      <w:r w:rsidR="00B90890" w:rsidRPr="00B90890">
        <w:t xml:space="preserve"> </w:t>
      </w:r>
      <w:r w:rsidR="00074532">
        <w:t xml:space="preserve">– wskazuje na to, iż </w:t>
      </w:r>
      <w:r w:rsidR="00B90890" w:rsidRPr="00B90890">
        <w:t>środki publiczne powinny być wydawane w sposób racjonalny. Oznacza to świadome i celowe, oszczędne oraz planowe dysponowanie powierzonymi zasobami. Istotą niniejszej zasady jest, więc wybór najefektywniejszej metody gospodarowania.</w:t>
      </w:r>
    </w:p>
    <w:p w:rsidR="00B90890" w:rsidRPr="00B90890" w:rsidRDefault="007D252A" w:rsidP="00C839D0">
      <w:pPr>
        <w:spacing w:line="276" w:lineRule="auto"/>
        <w:ind w:left="2552" w:hanging="2552"/>
        <w:jc w:val="both"/>
      </w:pPr>
      <w:r>
        <w:rPr>
          <w:b/>
        </w:rPr>
        <w:t xml:space="preserve">5) </w:t>
      </w:r>
      <w:r w:rsidR="00B90890" w:rsidRPr="00B90890">
        <w:rPr>
          <w:b/>
        </w:rPr>
        <w:t>Zasada uczciwej konkurencji</w:t>
      </w:r>
      <w:r w:rsidR="00B90890" w:rsidRPr="00B90890">
        <w:t xml:space="preserve"> </w:t>
      </w:r>
      <w:r w:rsidR="00074532">
        <w:t xml:space="preserve">- </w:t>
      </w:r>
      <w:r w:rsidR="00B90890" w:rsidRPr="00B90890">
        <w:t>opiera się na założeniu, iż każdy podmiot ma równe szanse w rywalizacji o możliwość wykonania danego zadania publicznego. Konsekwentne kierowanie się niniejszą zasadą ułatwia wybór najlepszego realizatora. Zasada ta nakazuje unikania konfliktu interesów.</w:t>
      </w:r>
    </w:p>
    <w:p w:rsidR="00B90890" w:rsidRPr="00B90890" w:rsidRDefault="007D252A" w:rsidP="00C839D0">
      <w:pPr>
        <w:spacing w:line="276" w:lineRule="auto"/>
        <w:ind w:left="2552" w:hanging="2552"/>
        <w:jc w:val="both"/>
      </w:pPr>
      <w:r>
        <w:rPr>
          <w:b/>
        </w:rPr>
        <w:t xml:space="preserve">6) </w:t>
      </w:r>
      <w:r w:rsidR="00B90890" w:rsidRPr="00B90890">
        <w:rPr>
          <w:b/>
        </w:rPr>
        <w:t>Zasada jawności</w:t>
      </w:r>
      <w:r w:rsidR="00074532">
        <w:rPr>
          <w:b/>
        </w:rPr>
        <w:t xml:space="preserve"> - </w:t>
      </w:r>
      <w:r w:rsidR="00EB15CD">
        <w:rPr>
          <w:b/>
        </w:rPr>
        <w:t xml:space="preserve"> </w:t>
      </w:r>
      <w:r w:rsidR="00074532">
        <w:t>u podstaw</w:t>
      </w:r>
      <w:r w:rsidR="00B90890" w:rsidRPr="00B90890">
        <w:t xml:space="preserve"> której leży obustronne zaufanie, daje prawo partnerom przedsięwzięcia do pełnej informacji. Dysponowanie prawdziwą</w:t>
      </w:r>
      <w:r w:rsidR="00786EF7">
        <w:t xml:space="preserve"> </w:t>
      </w:r>
      <w:r w:rsidR="00EB15CD">
        <w:br/>
      </w:r>
      <w:r w:rsidR="00B90890" w:rsidRPr="00B90890">
        <w:t>i rzetelną wiedzą przez obie strony ma przyczyniać się do tworzenia wysokiej wartości relacji. Dzięki tej zasadzie obywatele mają zapewniony dostęp do informacji publicznej.</w:t>
      </w:r>
    </w:p>
    <w:p w:rsidR="005114CB" w:rsidRPr="00B90890" w:rsidRDefault="005114CB" w:rsidP="00C839D0">
      <w:pPr>
        <w:spacing w:line="276" w:lineRule="auto"/>
        <w:jc w:val="both"/>
        <w:rPr>
          <w:b/>
        </w:rPr>
      </w:pPr>
    </w:p>
    <w:p w:rsidR="00F2371B" w:rsidRDefault="00F2371B" w:rsidP="00E60C84">
      <w:pPr>
        <w:jc w:val="center"/>
        <w:rPr>
          <w:b/>
          <w:sz w:val="28"/>
          <w:szCs w:val="28"/>
        </w:rPr>
      </w:pPr>
      <w:r w:rsidRPr="00F2371B">
        <w:rPr>
          <w:b/>
          <w:sz w:val="28"/>
          <w:szCs w:val="28"/>
        </w:rPr>
        <w:t>ROZDZIAŁ I</w:t>
      </w:r>
      <w:r w:rsidR="003C25EB" w:rsidRPr="00F2371B">
        <w:rPr>
          <w:b/>
          <w:sz w:val="28"/>
          <w:szCs w:val="28"/>
        </w:rPr>
        <w:t>V</w:t>
      </w:r>
    </w:p>
    <w:p w:rsidR="00F2371B" w:rsidRDefault="00590F1B" w:rsidP="00F2371B">
      <w:pPr>
        <w:spacing w:line="360" w:lineRule="auto"/>
        <w:jc w:val="center"/>
        <w:rPr>
          <w:b/>
          <w:sz w:val="28"/>
          <w:szCs w:val="28"/>
        </w:rPr>
      </w:pPr>
      <w:r w:rsidRPr="00F2371B">
        <w:rPr>
          <w:b/>
          <w:sz w:val="28"/>
          <w:szCs w:val="28"/>
        </w:rPr>
        <w:t>ZAKRES PRZEDMIOTOWY</w:t>
      </w:r>
    </w:p>
    <w:p w:rsidR="00F2371B" w:rsidRPr="00674212" w:rsidRDefault="00F2371B" w:rsidP="00F2371B">
      <w:pPr>
        <w:spacing w:line="360" w:lineRule="auto"/>
        <w:jc w:val="center"/>
        <w:rPr>
          <w:b/>
          <w:sz w:val="28"/>
          <w:szCs w:val="28"/>
        </w:rPr>
      </w:pPr>
      <w:r w:rsidRPr="00674212">
        <w:rPr>
          <w:b/>
        </w:rPr>
        <w:t>§4</w:t>
      </w:r>
    </w:p>
    <w:p w:rsidR="00F4117B" w:rsidRPr="00674212" w:rsidRDefault="00590F1B" w:rsidP="00C839D0">
      <w:pPr>
        <w:spacing w:line="276" w:lineRule="auto"/>
        <w:jc w:val="both"/>
      </w:pPr>
      <w:r w:rsidRPr="00674212">
        <w:t xml:space="preserve">Współpraca Powiatu z organizacjami </w:t>
      </w:r>
      <w:r w:rsidR="00E37037" w:rsidRPr="00674212">
        <w:t>obejmuje sferę</w:t>
      </w:r>
      <w:r w:rsidR="00014FCE" w:rsidRPr="00674212">
        <w:t xml:space="preserve">: </w:t>
      </w:r>
    </w:p>
    <w:p w:rsidR="00014FCE" w:rsidRPr="00674212" w:rsidRDefault="00014FCE" w:rsidP="001375F8">
      <w:pPr>
        <w:pStyle w:val="Normal0"/>
        <w:spacing w:before="120" w:after="120" w:line="276" w:lineRule="auto"/>
        <w:ind w:left="709" w:hanging="199"/>
        <w:rPr>
          <w:rStyle w:val="Domylnaczcionkaakapitu1"/>
        </w:rPr>
      </w:pPr>
      <w:r w:rsidRPr="00674212">
        <w:rPr>
          <w:rStyle w:val="Domylnaczcionkaakapitu1"/>
        </w:rPr>
        <w:t>1) zadań publicznych określonych w art. 4 ustawy, o ile zadania te są zadaniami samorządu określonymi w art. 4 ustawy z dnia 5 czerwca 1998 r. o samorządzie powiatowym</w:t>
      </w:r>
      <w:r w:rsidR="005E2431">
        <w:rPr>
          <w:rStyle w:val="Domylnaczcionkaakapitu1"/>
        </w:rPr>
        <w:t xml:space="preserve"> (</w:t>
      </w:r>
      <w:r w:rsidR="005E2431" w:rsidRPr="005E2431">
        <w:t>Dz. U. z 2020 r. poz. 920</w:t>
      </w:r>
      <w:r w:rsidR="001375F8">
        <w:t>, z 2021 r. poz. 1038</w:t>
      </w:r>
      <w:r w:rsidR="005E2431">
        <w:rPr>
          <w:rStyle w:val="Domylnaczcionkaakapitu1"/>
        </w:rPr>
        <w:t>)</w:t>
      </w:r>
      <w:r w:rsidRPr="00674212">
        <w:rPr>
          <w:rStyle w:val="Domylnaczcionkaakapitu1"/>
        </w:rPr>
        <w:t>;</w:t>
      </w:r>
    </w:p>
    <w:p w:rsidR="00014FCE" w:rsidRPr="00674212" w:rsidRDefault="00014FCE" w:rsidP="00C839D0">
      <w:pPr>
        <w:pStyle w:val="Normal0"/>
        <w:suppressAutoHyphens w:val="0"/>
        <w:spacing w:before="120" w:after="120" w:line="276" w:lineRule="auto"/>
        <w:ind w:left="283" w:firstLine="227"/>
        <w:rPr>
          <w:rStyle w:val="Domylnaczcionkaakapitu1"/>
        </w:rPr>
      </w:pPr>
      <w:r w:rsidRPr="00674212">
        <w:rPr>
          <w:rStyle w:val="Domylnaczcionkaakapitu1"/>
        </w:rPr>
        <w:t>2) zadań dotyczących promocji powiatu;</w:t>
      </w:r>
    </w:p>
    <w:p w:rsidR="00014FCE" w:rsidRPr="00674212" w:rsidRDefault="00014FCE" w:rsidP="00C839D0">
      <w:pPr>
        <w:pStyle w:val="Normal0"/>
        <w:suppressAutoHyphens w:val="0"/>
        <w:spacing w:before="120" w:after="120" w:line="276" w:lineRule="auto"/>
        <w:ind w:left="709" w:hanging="199"/>
        <w:rPr>
          <w:rStyle w:val="Domylnaczcionkaakapitu1"/>
        </w:rPr>
      </w:pPr>
      <w:r w:rsidRPr="00674212">
        <w:rPr>
          <w:rStyle w:val="Domylnaczcionkaakapitu1"/>
        </w:rPr>
        <w:t>3) wspólnego określania ważnych dla mieszkańców powiatu potrzeb i tworzenia systemowych rozwiązań problemów społecznych;</w:t>
      </w:r>
    </w:p>
    <w:p w:rsidR="00014FCE" w:rsidRPr="00674212" w:rsidRDefault="00014FCE" w:rsidP="00C839D0">
      <w:pPr>
        <w:pStyle w:val="Normal0"/>
        <w:suppressAutoHyphens w:val="0"/>
        <w:spacing w:before="120" w:after="120" w:line="276" w:lineRule="auto"/>
        <w:ind w:left="709" w:hanging="199"/>
        <w:rPr>
          <w:rStyle w:val="Domylnaczcionkaakapitu1"/>
        </w:rPr>
      </w:pPr>
      <w:r w:rsidRPr="00674212">
        <w:rPr>
          <w:rStyle w:val="Domylnaczcionkaakapitu1"/>
        </w:rPr>
        <w:t>4) współdziałania</w:t>
      </w:r>
      <w:r w:rsidR="001375F8">
        <w:rPr>
          <w:rStyle w:val="Domylnaczcionkaakapitu1"/>
        </w:rPr>
        <w:t xml:space="preserve"> </w:t>
      </w:r>
      <w:r w:rsidRPr="00674212">
        <w:rPr>
          <w:rStyle w:val="Domylnaczcionkaakapitu1"/>
        </w:rPr>
        <w:t>z Powiatową Radą Działalności Pożytku Publicznego</w:t>
      </w:r>
      <w:r w:rsidR="001211A9" w:rsidRPr="00674212">
        <w:rPr>
          <w:rStyle w:val="Domylnaczcionkaakapitu1"/>
        </w:rPr>
        <w:t xml:space="preserve"> w zakresie </w:t>
      </w:r>
      <w:r w:rsidR="00B762CE">
        <w:rPr>
          <w:rStyle w:val="Domylnaczcionkaakapitu1"/>
        </w:rPr>
        <w:t xml:space="preserve">                               </w:t>
      </w:r>
      <w:r w:rsidR="001211A9" w:rsidRPr="00674212">
        <w:rPr>
          <w:rStyle w:val="Domylnaczcionkaakapitu1"/>
        </w:rPr>
        <w:t>jej kompetencji określonych w art. 41</w:t>
      </w:r>
      <w:r w:rsidR="00B555A1">
        <w:rPr>
          <w:rStyle w:val="Domylnaczcionkaakapitu1"/>
        </w:rPr>
        <w:t xml:space="preserve"> </w:t>
      </w:r>
      <w:r w:rsidR="001211A9" w:rsidRPr="00674212">
        <w:rPr>
          <w:rStyle w:val="Domylnaczcionkaakapitu1"/>
        </w:rPr>
        <w:t>i ust. 1 ustawy</w:t>
      </w:r>
      <w:r w:rsidRPr="00674212">
        <w:rPr>
          <w:rStyle w:val="Domylnaczcionkaakapitu1"/>
        </w:rPr>
        <w:t xml:space="preserve">. </w:t>
      </w:r>
    </w:p>
    <w:p w:rsidR="00C839D0" w:rsidRDefault="00C839D0" w:rsidP="00E60C84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E60C84" w:rsidRPr="00E60C84" w:rsidRDefault="00E60C84" w:rsidP="00E60C84">
      <w:pPr>
        <w:tabs>
          <w:tab w:val="num" w:pos="360"/>
        </w:tabs>
        <w:jc w:val="center"/>
        <w:rPr>
          <w:b/>
          <w:sz w:val="28"/>
          <w:szCs w:val="28"/>
        </w:rPr>
      </w:pPr>
      <w:r w:rsidRPr="00E60C84">
        <w:rPr>
          <w:b/>
          <w:sz w:val="28"/>
          <w:szCs w:val="28"/>
        </w:rPr>
        <w:t xml:space="preserve">ROZDZIAŁ </w:t>
      </w:r>
      <w:r w:rsidR="003C25EB" w:rsidRPr="00E60C84">
        <w:rPr>
          <w:b/>
          <w:sz w:val="28"/>
          <w:szCs w:val="28"/>
        </w:rPr>
        <w:t>V</w:t>
      </w:r>
    </w:p>
    <w:p w:rsidR="00E60C84" w:rsidRPr="00E60C84" w:rsidRDefault="00F4117B" w:rsidP="00E60C84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E60C84">
        <w:rPr>
          <w:b/>
          <w:sz w:val="28"/>
          <w:szCs w:val="28"/>
        </w:rPr>
        <w:t>FORMY WSPÓŁPRACY</w:t>
      </w:r>
    </w:p>
    <w:p w:rsidR="00A45BD2" w:rsidRPr="00A45BD2" w:rsidRDefault="00E60C84" w:rsidP="0090087A">
      <w:pPr>
        <w:jc w:val="center"/>
        <w:rPr>
          <w:b/>
        </w:rPr>
      </w:pPr>
      <w:r w:rsidRPr="00F2371B">
        <w:rPr>
          <w:b/>
        </w:rPr>
        <w:t>§</w:t>
      </w:r>
      <w:r>
        <w:rPr>
          <w:b/>
        </w:rPr>
        <w:t>5</w:t>
      </w:r>
    </w:p>
    <w:p w:rsidR="004C013A" w:rsidRPr="00674212" w:rsidRDefault="00BD24F9" w:rsidP="00C839D0">
      <w:pPr>
        <w:tabs>
          <w:tab w:val="num" w:pos="360"/>
        </w:tabs>
        <w:spacing w:line="276" w:lineRule="auto"/>
        <w:jc w:val="both"/>
      </w:pPr>
      <w:r w:rsidRPr="00674212">
        <w:t>1. Współpraca</w:t>
      </w:r>
      <w:r w:rsidR="00FC3DA6" w:rsidRPr="00674212">
        <w:t xml:space="preserve"> </w:t>
      </w:r>
      <w:r w:rsidRPr="00674212">
        <w:t>Powiatu z or</w:t>
      </w:r>
      <w:r w:rsidR="0042764C" w:rsidRPr="00674212">
        <w:t>ganizacjami pozarządowymi</w:t>
      </w:r>
      <w:r w:rsidRPr="00674212">
        <w:t xml:space="preserve"> </w:t>
      </w:r>
      <w:r w:rsidR="0042764C" w:rsidRPr="00674212">
        <w:t>obejmuje</w:t>
      </w:r>
      <w:r w:rsidR="007F58CB" w:rsidRPr="00674212">
        <w:t xml:space="preserve"> </w:t>
      </w:r>
      <w:r w:rsidR="001211A9" w:rsidRPr="00674212">
        <w:t>formy</w:t>
      </w:r>
      <w:r w:rsidR="007F58CB" w:rsidRPr="00674212">
        <w:t xml:space="preserve"> o charakterze finansowym i pozafinansowym. </w:t>
      </w:r>
    </w:p>
    <w:p w:rsidR="00FB2394" w:rsidRPr="00674212" w:rsidRDefault="001211A9" w:rsidP="00EB15CD">
      <w:pPr>
        <w:tabs>
          <w:tab w:val="num" w:pos="360"/>
        </w:tabs>
        <w:spacing w:line="276" w:lineRule="auto"/>
        <w:jc w:val="both"/>
      </w:pPr>
      <w:r w:rsidRPr="00674212">
        <w:lastRenderedPageBreak/>
        <w:t>2</w:t>
      </w:r>
      <w:r w:rsidR="001B0634" w:rsidRPr="00674212">
        <w:t>.</w:t>
      </w:r>
      <w:r w:rsidR="001B0634" w:rsidRPr="00674212">
        <w:rPr>
          <w:i/>
        </w:rPr>
        <w:t xml:space="preserve"> </w:t>
      </w:r>
      <w:r w:rsidR="00F74EB8" w:rsidRPr="00674212">
        <w:t>Współpraca finansowa</w:t>
      </w:r>
      <w:r w:rsidR="009A6EDA" w:rsidRPr="00674212">
        <w:t xml:space="preserve"> związana jest z </w:t>
      </w:r>
      <w:r w:rsidR="00B816CD" w:rsidRPr="00674212">
        <w:t>przyznawanie</w:t>
      </w:r>
      <w:r w:rsidR="009A6EDA" w:rsidRPr="00674212">
        <w:t>m</w:t>
      </w:r>
      <w:r w:rsidR="00B816CD" w:rsidRPr="00674212">
        <w:t xml:space="preserve"> środków publicznych na realizację </w:t>
      </w:r>
      <w:r w:rsidR="00361A34" w:rsidRPr="00674212">
        <w:t xml:space="preserve">następujących </w:t>
      </w:r>
      <w:r w:rsidR="00B816CD" w:rsidRPr="00674212">
        <w:t>zadań:</w:t>
      </w:r>
    </w:p>
    <w:p w:rsidR="00FB2394" w:rsidRPr="00674212" w:rsidRDefault="00361A34" w:rsidP="00C839D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i/>
        </w:rPr>
      </w:pPr>
      <w:r w:rsidRPr="00674212">
        <w:t xml:space="preserve">Prowadzenie działalności pożytku publicznego </w:t>
      </w:r>
      <w:r w:rsidR="00A55029">
        <w:t>w</w:t>
      </w:r>
      <w:r w:rsidRPr="00674212">
        <w:t xml:space="preserve"> zakres</w:t>
      </w:r>
      <w:r w:rsidR="00A55029">
        <w:t>ie</w:t>
      </w:r>
      <w:r w:rsidRPr="00674212">
        <w:t xml:space="preserve"> </w:t>
      </w:r>
      <w:r w:rsidRPr="000A0744">
        <w:t>kultury</w:t>
      </w:r>
      <w:r w:rsidR="00811B26" w:rsidRPr="000A0744">
        <w:t>,</w:t>
      </w:r>
      <w:r w:rsidR="00E327E1">
        <w:t xml:space="preserve"> turystyki,</w:t>
      </w:r>
      <w:r w:rsidR="00811B26" w:rsidRPr="000A0744">
        <w:t xml:space="preserve"> </w:t>
      </w:r>
      <w:r w:rsidR="00674212" w:rsidRPr="000A0744">
        <w:t>kultury fizycznej</w:t>
      </w:r>
      <w:r w:rsidR="00811B26" w:rsidRPr="000A0744">
        <w:t xml:space="preserve"> oraz ochrony i promocji zdrowia </w:t>
      </w:r>
      <w:r w:rsidR="00811B26">
        <w:t>d</w:t>
      </w:r>
      <w:r w:rsidR="00531413" w:rsidRPr="00674212">
        <w:t xml:space="preserve">la mieszkańców </w:t>
      </w:r>
      <w:r w:rsidR="009A6EDA" w:rsidRPr="00674212">
        <w:t xml:space="preserve">powiatu </w:t>
      </w:r>
      <w:r w:rsidR="00A55029">
        <w:t>poprzez</w:t>
      </w:r>
      <w:r w:rsidRPr="00674212">
        <w:t xml:space="preserve"> </w:t>
      </w:r>
      <w:r w:rsidR="00A55029">
        <w:t>wspieranie</w:t>
      </w:r>
      <w:r w:rsidR="00674212" w:rsidRPr="00674212">
        <w:t xml:space="preserve"> </w:t>
      </w:r>
      <w:r w:rsidRPr="00674212">
        <w:t xml:space="preserve">zadań publicznych </w:t>
      </w:r>
      <w:r w:rsidR="00A55029">
        <w:t xml:space="preserve">realizowanych przez </w:t>
      </w:r>
      <w:r w:rsidRPr="00674212">
        <w:t>organizacj</w:t>
      </w:r>
      <w:r w:rsidR="00A55029">
        <w:t>e</w:t>
      </w:r>
      <w:r w:rsidR="00811B26">
        <w:t xml:space="preserve"> </w:t>
      </w:r>
      <w:r w:rsidRPr="00674212">
        <w:t>pozarządow</w:t>
      </w:r>
      <w:r w:rsidR="00A55029">
        <w:t>e</w:t>
      </w:r>
      <w:r w:rsidRPr="00674212">
        <w:t xml:space="preserve"> w trybie otwartego konkursu ofert, zgodnie z procedurą określoną </w:t>
      </w:r>
      <w:r w:rsidR="00786EF7">
        <w:t xml:space="preserve"> </w:t>
      </w:r>
      <w:r w:rsidRPr="00674212">
        <w:t xml:space="preserve">w ustawie. </w:t>
      </w:r>
    </w:p>
    <w:p w:rsidR="009A6EDA" w:rsidRPr="00674212" w:rsidRDefault="009A6EDA" w:rsidP="00C839D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i/>
        </w:rPr>
      </w:pPr>
      <w:r w:rsidRPr="00674212">
        <w:t xml:space="preserve">Prowadzenie działalności pożytku publicznego z zakresu nieodpłatnej pomocy prawnej </w:t>
      </w:r>
      <w:r w:rsidR="00786EF7">
        <w:t xml:space="preserve">               </w:t>
      </w:r>
      <w:r w:rsidRPr="00674212">
        <w:t>na podstawie zlecania realizacji zadań publicznych organizacjom pozarządowym w trybie otwartego konkursu ofert, zgodnie z procedurą określoną w ustawie.</w:t>
      </w:r>
    </w:p>
    <w:p w:rsidR="009A6EDA" w:rsidRPr="00674212" w:rsidRDefault="009A6EDA" w:rsidP="00C839D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i/>
        </w:rPr>
      </w:pPr>
      <w:r w:rsidRPr="00674212">
        <w:t xml:space="preserve">Prowadzenie działalności pożytku publicznego poprzez realizację lokalnych </w:t>
      </w:r>
      <w:r w:rsidR="00674212">
        <w:t xml:space="preserve">wydarzeń </w:t>
      </w:r>
      <w:r w:rsidR="005065AB">
        <w:t xml:space="preserve">               </w:t>
      </w:r>
      <w:r w:rsidRPr="00674212">
        <w:t xml:space="preserve">na podstawie </w:t>
      </w:r>
      <w:r w:rsidR="00674212" w:rsidRPr="00674212">
        <w:t>wspierania</w:t>
      </w:r>
      <w:r w:rsidRPr="00674212">
        <w:t xml:space="preserve"> realizacji zadań publicznych organizacjom pozarządowym </w:t>
      </w:r>
      <w:r w:rsidR="00786EF7">
        <w:t xml:space="preserve">                         </w:t>
      </w:r>
      <w:r w:rsidRPr="00674212">
        <w:rPr>
          <w:sz w:val="23"/>
          <w:szCs w:val="23"/>
        </w:rPr>
        <w:t xml:space="preserve">z pominięciem otwartego konkursu ofert, zgodnie z procedurą określoną w ustawie. </w:t>
      </w:r>
    </w:p>
    <w:p w:rsidR="00843281" w:rsidRPr="004C2BF2" w:rsidRDefault="00361A34" w:rsidP="00C839D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 w:rsidRPr="004C2BF2">
        <w:t>D</w:t>
      </w:r>
      <w:r w:rsidR="00B816CD" w:rsidRPr="004C2BF2">
        <w:t>ofinansowanie zadań z zakresu sportu, kultury, rekreacji i turystyki osób niepełnosprawnych z Państwowego Funduszu Rehabilitacji Osób Niepełnosprawnych</w:t>
      </w:r>
      <w:r w:rsidR="00A12EF7">
        <w:t xml:space="preserve"> </w:t>
      </w:r>
      <w:r w:rsidR="00A45BD2">
        <w:br/>
      </w:r>
      <w:r w:rsidR="00B816CD" w:rsidRPr="004C2BF2">
        <w:t>w oparciu</w:t>
      </w:r>
      <w:r w:rsidRPr="004C2BF2">
        <w:t xml:space="preserve"> </w:t>
      </w:r>
      <w:r w:rsidR="00B816CD" w:rsidRPr="004C2BF2">
        <w:t>o ust</w:t>
      </w:r>
      <w:r w:rsidR="00A45BD2">
        <w:t>awę</w:t>
      </w:r>
      <w:r w:rsidR="00A12EF7">
        <w:t xml:space="preserve"> </w:t>
      </w:r>
      <w:r w:rsidRPr="004C2BF2">
        <w:t xml:space="preserve">z dnia 27 sierpnia 1997 r. </w:t>
      </w:r>
      <w:r w:rsidR="00B816CD" w:rsidRPr="004C2BF2">
        <w:t xml:space="preserve">o rehabilitacji zawodowej i społecznej oraz </w:t>
      </w:r>
      <w:r w:rsidR="00A45BD2">
        <w:br/>
      </w:r>
      <w:r w:rsidR="00B816CD" w:rsidRPr="004C2BF2">
        <w:t>o zatru</w:t>
      </w:r>
      <w:r w:rsidRPr="004C2BF2">
        <w:t>dnieniu osób niepełnosprawnych</w:t>
      </w:r>
      <w:r w:rsidR="00A12EF7">
        <w:t xml:space="preserve">. </w:t>
      </w:r>
    </w:p>
    <w:p w:rsidR="00F4117B" w:rsidRDefault="001078DD" w:rsidP="000C28E8">
      <w:pPr>
        <w:pStyle w:val="Akapitzlist"/>
        <w:numPr>
          <w:ilvl w:val="0"/>
          <w:numId w:val="4"/>
        </w:numPr>
        <w:spacing w:line="360" w:lineRule="auto"/>
        <w:jc w:val="both"/>
      </w:pPr>
      <w:r w:rsidRPr="001B0634">
        <w:t>Pozafinansowe formy współpracy</w:t>
      </w:r>
      <w:r>
        <w:t xml:space="preserve"> Powiatu </w:t>
      </w:r>
      <w:r w:rsidR="001B0634">
        <w:t xml:space="preserve">z organizacjami pozarządowymi </w:t>
      </w:r>
      <w:r w:rsidR="004C2BF2">
        <w:t>dotyczą:</w:t>
      </w:r>
    </w:p>
    <w:p w:rsidR="00843281" w:rsidRPr="00674212" w:rsidRDefault="00490087" w:rsidP="00837C07">
      <w:pPr>
        <w:numPr>
          <w:ilvl w:val="0"/>
          <w:numId w:val="3"/>
        </w:numPr>
        <w:tabs>
          <w:tab w:val="num" w:pos="1080"/>
        </w:tabs>
        <w:spacing w:line="276" w:lineRule="auto"/>
        <w:ind w:left="714" w:hanging="357"/>
        <w:jc w:val="both"/>
      </w:pPr>
      <w:r w:rsidRPr="00674212">
        <w:t xml:space="preserve">wzajemnego informowania się o planowanych kierunkach działalności i współdziałania </w:t>
      </w:r>
      <w:r w:rsidRPr="00674212">
        <w:br/>
        <w:t>w celu zharmoni</w:t>
      </w:r>
      <w:r w:rsidR="00DD3F66" w:rsidRPr="00674212">
        <w:t xml:space="preserve">zowania tych kierunków, </w:t>
      </w:r>
    </w:p>
    <w:p w:rsidR="002E4C00" w:rsidRDefault="002E4C00" w:rsidP="002E4C00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2E4C00">
        <w:t>konsultowania z</w:t>
      </w:r>
      <w:r>
        <w:t xml:space="preserve"> </w:t>
      </w:r>
      <w:r w:rsidRPr="002E4C00">
        <w:t>organizacjami pozarządowymi</w:t>
      </w:r>
      <w:r>
        <w:t xml:space="preserve"> </w:t>
      </w:r>
      <w:r w:rsidRPr="002E4C00">
        <w:t>oraz podmiotami wymienionymi w</w:t>
      </w:r>
      <w:r>
        <w:t xml:space="preserve"> </w:t>
      </w:r>
      <w:r w:rsidRPr="002E4C00">
        <w:t>art.</w:t>
      </w:r>
      <w:r>
        <w:t xml:space="preserve"> </w:t>
      </w:r>
      <w:r w:rsidRPr="002E4C00">
        <w:t>3</w:t>
      </w:r>
      <w:r>
        <w:t xml:space="preserve"> </w:t>
      </w:r>
      <w:r w:rsidRPr="002E4C00">
        <w:t>ust.</w:t>
      </w:r>
      <w:r>
        <w:t xml:space="preserve"> </w:t>
      </w:r>
      <w:r w:rsidRPr="002E4C00">
        <w:t>3</w:t>
      </w:r>
      <w:r>
        <w:t xml:space="preserve"> </w:t>
      </w:r>
      <w:r w:rsidRPr="002E4C00">
        <w:t>projektów aktów normatywnych w</w:t>
      </w:r>
      <w:r>
        <w:t xml:space="preserve"> </w:t>
      </w:r>
      <w:r w:rsidRPr="002E4C00">
        <w:t>dziedzinach dotyczących działalności statutowej tych organizacji</w:t>
      </w:r>
      <w:r>
        <w:t>,</w:t>
      </w:r>
    </w:p>
    <w:p w:rsidR="00FC6F55" w:rsidRDefault="002E4C00" w:rsidP="002E4C00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2E4C00">
        <w:t xml:space="preserve">konsultowania projektów aktów normatywnych dotyczących sfery zadań publicznych, </w:t>
      </w:r>
      <w:r>
        <w:t xml:space="preserve">                </w:t>
      </w:r>
      <w:r w:rsidRPr="002E4C00">
        <w:t>o</w:t>
      </w:r>
      <w:r>
        <w:t xml:space="preserve"> </w:t>
      </w:r>
      <w:r w:rsidRPr="002E4C00">
        <w:t>której mowa w</w:t>
      </w:r>
      <w:r w:rsidR="00FC6F55">
        <w:t xml:space="preserve"> </w:t>
      </w:r>
      <w:r w:rsidRPr="002E4C00">
        <w:t>art.</w:t>
      </w:r>
      <w:r w:rsidR="00FC6F55">
        <w:t xml:space="preserve"> </w:t>
      </w:r>
      <w:r w:rsidRPr="002E4C00">
        <w:t>4, z</w:t>
      </w:r>
      <w:r w:rsidR="00FC6F55">
        <w:t xml:space="preserve"> </w:t>
      </w:r>
      <w:r w:rsidRPr="002E4C00">
        <w:t>radami działalności pożytku publicznego, w</w:t>
      </w:r>
      <w:r w:rsidR="00FC6F55">
        <w:t xml:space="preserve"> </w:t>
      </w:r>
      <w:r w:rsidRPr="002E4C00">
        <w:t>przypadku ich  utworzenia przez właściwe jednostki samorządu terytorialnego</w:t>
      </w:r>
      <w:r w:rsidR="00FC6F55">
        <w:t xml:space="preserve">, </w:t>
      </w:r>
    </w:p>
    <w:p w:rsidR="00FC6F55" w:rsidRDefault="002E4C00" w:rsidP="002E4C00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2E4C00">
        <w:t xml:space="preserve">tworzenia wspólnych zespołów </w:t>
      </w:r>
      <w:r w:rsidR="00FC6F55">
        <w:t xml:space="preserve">o </w:t>
      </w:r>
      <w:r w:rsidRPr="002E4C00">
        <w:t>charakterze doradczym i</w:t>
      </w:r>
      <w:r w:rsidR="00FC6F55">
        <w:t xml:space="preserve"> </w:t>
      </w:r>
      <w:r w:rsidRPr="002E4C00">
        <w:t>inicjatywnym, złożonych  z</w:t>
      </w:r>
      <w:r w:rsidR="00FC6F55">
        <w:t xml:space="preserve"> </w:t>
      </w:r>
      <w:r w:rsidRPr="002E4C00">
        <w:t>przedstawicieli organizacji pozarządowych, podmiotów wymienionych wart.</w:t>
      </w:r>
      <w:r w:rsidR="00FC6F55">
        <w:t xml:space="preserve"> </w:t>
      </w:r>
      <w:r w:rsidRPr="002E4C00">
        <w:t>3</w:t>
      </w:r>
      <w:r w:rsidR="00FC6F55">
        <w:t xml:space="preserve"> </w:t>
      </w:r>
      <w:r w:rsidRPr="002E4C00">
        <w:t>ust.</w:t>
      </w:r>
      <w:r w:rsidR="00FC6F55">
        <w:t xml:space="preserve"> </w:t>
      </w:r>
      <w:r w:rsidRPr="002E4C00">
        <w:t>3 oraz  przedstawicieli właściwych organów administracji publicznej</w:t>
      </w:r>
      <w:r w:rsidR="00FC6F55">
        <w:t>,</w:t>
      </w:r>
    </w:p>
    <w:p w:rsidR="00FC6F55" w:rsidRDefault="002E4C00" w:rsidP="002E4C00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2E4C00">
        <w:t>umowy o</w:t>
      </w:r>
      <w:r w:rsidR="00FC6F55">
        <w:t xml:space="preserve"> </w:t>
      </w:r>
      <w:r w:rsidRPr="002E4C00">
        <w:t>wykonanie inicjatywy lokalnej na zasadach określonych w</w:t>
      </w:r>
      <w:r w:rsidR="00FC6F55">
        <w:t xml:space="preserve"> ustawie, </w:t>
      </w:r>
    </w:p>
    <w:p w:rsidR="00B46BDB" w:rsidRPr="00674212" w:rsidRDefault="00B46BDB" w:rsidP="002E4C00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674212">
        <w:t>nieodpłatne</w:t>
      </w:r>
      <w:r w:rsidR="001078DD" w:rsidRPr="00674212">
        <w:t>go udostępniania</w:t>
      </w:r>
      <w:r w:rsidRPr="00674212">
        <w:t xml:space="preserve"> lokali stanowiących własność Powiatu na organizowane przez podmioty przedsięwzi</w:t>
      </w:r>
      <w:r w:rsidR="0032001D" w:rsidRPr="00674212">
        <w:t>ęcia o charakterze okazjonalnym,</w:t>
      </w:r>
    </w:p>
    <w:p w:rsidR="00843281" w:rsidRPr="00674212" w:rsidRDefault="000C1665" w:rsidP="00837C07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674212">
        <w:t>pomoc</w:t>
      </w:r>
      <w:r w:rsidR="001078DD" w:rsidRPr="00674212">
        <w:t>y</w:t>
      </w:r>
      <w:r w:rsidRPr="00674212">
        <w:t xml:space="preserve"> w nawiązywaniu kontak</w:t>
      </w:r>
      <w:r w:rsidR="0032001D" w:rsidRPr="00674212">
        <w:t>tów w skali lokalnej i krajowej,</w:t>
      </w:r>
    </w:p>
    <w:p w:rsidR="00843281" w:rsidRPr="00674212" w:rsidRDefault="001078DD" w:rsidP="00837C07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</w:pPr>
      <w:r w:rsidRPr="00674212">
        <w:t>zawierania</w:t>
      </w:r>
      <w:r w:rsidR="004B423A" w:rsidRPr="00674212">
        <w:t xml:space="preserve"> umów partnerskich w sprawie rea</w:t>
      </w:r>
      <w:r w:rsidR="001D5688" w:rsidRPr="00674212">
        <w:t>lizacji wspólnych przedsięwzięć,</w:t>
      </w:r>
    </w:p>
    <w:p w:rsidR="00843281" w:rsidRPr="00674212" w:rsidRDefault="004C013A" w:rsidP="00837C07">
      <w:pPr>
        <w:numPr>
          <w:ilvl w:val="0"/>
          <w:numId w:val="3"/>
        </w:numPr>
        <w:tabs>
          <w:tab w:val="num" w:pos="1080"/>
        </w:tabs>
        <w:spacing w:line="276" w:lineRule="auto"/>
        <w:ind w:left="714" w:hanging="357"/>
        <w:jc w:val="both"/>
      </w:pPr>
      <w:r w:rsidRPr="00674212">
        <w:t>współpracy i udzielania pomocy w zakresie pozyskiwania środków finansowych z innych źródeł</w:t>
      </w:r>
      <w:r w:rsidR="004C2BF2" w:rsidRPr="00674212">
        <w:t>,</w:t>
      </w:r>
      <w:r w:rsidRPr="00674212">
        <w:t xml:space="preserve"> w szczególności poprzez informowanie organizacji </w:t>
      </w:r>
      <w:r w:rsidR="004C2BF2" w:rsidRPr="00674212">
        <w:t xml:space="preserve">i </w:t>
      </w:r>
      <w:r w:rsidRPr="00674212">
        <w:t xml:space="preserve">podmiotów </w:t>
      </w:r>
      <w:r w:rsidR="004C2BF2" w:rsidRPr="00674212">
        <w:t>o możli</w:t>
      </w:r>
      <w:r w:rsidRPr="00674212">
        <w:t xml:space="preserve">wości pozyskiwania środków finansowych, udzielania pomocy na wniosek zainteresowanej organizacji i podmiotu </w:t>
      </w:r>
      <w:r w:rsidR="00DD0A86" w:rsidRPr="00674212">
        <w:t>w zakresie wypełniania wniosków,</w:t>
      </w:r>
      <w:r w:rsidR="00FC3DA6" w:rsidRPr="00674212">
        <w:t xml:space="preserve"> </w:t>
      </w:r>
    </w:p>
    <w:p w:rsidR="002322D2" w:rsidRPr="00674212" w:rsidRDefault="004C013A" w:rsidP="00837C07">
      <w:pPr>
        <w:numPr>
          <w:ilvl w:val="0"/>
          <w:numId w:val="3"/>
        </w:numPr>
        <w:tabs>
          <w:tab w:val="num" w:pos="1080"/>
        </w:tabs>
        <w:spacing w:line="276" w:lineRule="auto"/>
        <w:ind w:left="714" w:hanging="357"/>
        <w:jc w:val="both"/>
      </w:pPr>
      <w:r w:rsidRPr="00674212">
        <w:t>promocji działalności organizacji i podmiotów poprzez zamieszczanie na stronach internetowych Powiatu, na wniosek organizacji lub podmiotu, informacji dotyczących realizowanych przez te o</w:t>
      </w:r>
      <w:r w:rsidR="001B0634" w:rsidRPr="00674212">
        <w:t>rganizacje i podmioty inicjatyw</w:t>
      </w:r>
      <w:r w:rsidR="00DD0A86" w:rsidRPr="00674212">
        <w:t>,</w:t>
      </w:r>
    </w:p>
    <w:p w:rsidR="00843281" w:rsidRPr="00674212" w:rsidRDefault="00DD0A86" w:rsidP="00837C07">
      <w:pPr>
        <w:pStyle w:val="Akapitzlist"/>
        <w:numPr>
          <w:ilvl w:val="0"/>
          <w:numId w:val="3"/>
        </w:numPr>
        <w:spacing w:line="276" w:lineRule="auto"/>
        <w:jc w:val="both"/>
      </w:pPr>
      <w:r w:rsidRPr="00674212">
        <w:t xml:space="preserve">przyznawania Patronatu Honorowego Starosty Skarżyskiego na zasadach określonych </w:t>
      </w:r>
      <w:r w:rsidR="00786EF7">
        <w:t xml:space="preserve">               </w:t>
      </w:r>
      <w:r w:rsidRPr="00674212">
        <w:t xml:space="preserve">w regulaminie stanowiącym załącznik do Zarządzenia Starosty Skarżyskiego Nr 83/2015 </w:t>
      </w:r>
      <w:r w:rsidR="00786EF7">
        <w:t xml:space="preserve">             </w:t>
      </w:r>
      <w:r w:rsidRPr="00674212">
        <w:t>z dnia 28 października 2015 r.,</w:t>
      </w:r>
    </w:p>
    <w:p w:rsidR="00DD0A86" w:rsidRPr="00674212" w:rsidRDefault="00DD0A86" w:rsidP="000C28E8">
      <w:pPr>
        <w:pStyle w:val="Akapitzlist"/>
        <w:numPr>
          <w:ilvl w:val="0"/>
          <w:numId w:val="3"/>
        </w:numPr>
        <w:spacing w:line="276" w:lineRule="auto"/>
        <w:jc w:val="both"/>
      </w:pPr>
      <w:r w:rsidRPr="00674212">
        <w:rPr>
          <w:rStyle w:val="Domylnaczcionkaakapitu1"/>
        </w:rPr>
        <w:lastRenderedPageBreak/>
        <w:t>budowy i aktualizacji baz danych o działających na terenie powiatu organizacjach</w:t>
      </w:r>
      <w:r w:rsidR="00B11BD0" w:rsidRPr="00674212">
        <w:rPr>
          <w:rStyle w:val="Domylnaczcionkaakapitu1"/>
        </w:rPr>
        <w:t>.</w:t>
      </w:r>
    </w:p>
    <w:p w:rsidR="00843281" w:rsidRDefault="00843281" w:rsidP="00843281">
      <w:pPr>
        <w:tabs>
          <w:tab w:val="num" w:pos="1080"/>
        </w:tabs>
        <w:spacing w:line="360" w:lineRule="auto"/>
        <w:ind w:left="720"/>
        <w:jc w:val="both"/>
      </w:pPr>
    </w:p>
    <w:p w:rsidR="00E60C84" w:rsidRPr="00F11DBA" w:rsidRDefault="00E60C84" w:rsidP="00E60C84">
      <w:pPr>
        <w:jc w:val="center"/>
        <w:rPr>
          <w:b/>
          <w:sz w:val="28"/>
          <w:szCs w:val="28"/>
        </w:rPr>
      </w:pPr>
      <w:r w:rsidRPr="00F11DBA">
        <w:rPr>
          <w:b/>
          <w:sz w:val="28"/>
          <w:szCs w:val="28"/>
        </w:rPr>
        <w:t xml:space="preserve">ROZDZIAŁ </w:t>
      </w:r>
      <w:r w:rsidR="00651C87" w:rsidRPr="00F11DBA">
        <w:rPr>
          <w:b/>
          <w:sz w:val="28"/>
          <w:szCs w:val="28"/>
        </w:rPr>
        <w:t>VI</w:t>
      </w:r>
    </w:p>
    <w:p w:rsidR="00F4117B" w:rsidRPr="00F11DBA" w:rsidRDefault="00A80D44" w:rsidP="00E60C84">
      <w:pPr>
        <w:spacing w:line="360" w:lineRule="auto"/>
        <w:jc w:val="center"/>
        <w:rPr>
          <w:b/>
          <w:sz w:val="28"/>
          <w:szCs w:val="28"/>
        </w:rPr>
      </w:pPr>
      <w:r w:rsidRPr="00F11DBA">
        <w:rPr>
          <w:b/>
          <w:sz w:val="28"/>
          <w:szCs w:val="28"/>
        </w:rPr>
        <w:t>PRIORYTETOWE ZADANIA PUBLICZNE</w:t>
      </w:r>
    </w:p>
    <w:p w:rsidR="00A80D44" w:rsidRPr="00F11DBA" w:rsidRDefault="00E60C84" w:rsidP="00837C07">
      <w:pPr>
        <w:spacing w:line="276" w:lineRule="auto"/>
        <w:jc w:val="center"/>
        <w:rPr>
          <w:b/>
        </w:rPr>
      </w:pPr>
      <w:r w:rsidRPr="00F11DBA">
        <w:rPr>
          <w:b/>
        </w:rPr>
        <w:t>§6</w:t>
      </w:r>
    </w:p>
    <w:p w:rsidR="00AB3E6F" w:rsidRPr="00F11DBA" w:rsidRDefault="00FF5B57" w:rsidP="002D0A91">
      <w:pPr>
        <w:numPr>
          <w:ilvl w:val="0"/>
          <w:numId w:val="5"/>
        </w:numPr>
        <w:spacing w:line="276" w:lineRule="auto"/>
        <w:ind w:hanging="357"/>
        <w:jc w:val="both"/>
      </w:pPr>
      <w:r w:rsidRPr="00F11DBA">
        <w:t xml:space="preserve">Ustala się następujące zadania priorytetowe, które mogą być </w:t>
      </w:r>
      <w:r w:rsidR="00497AC7" w:rsidRPr="00F11DBA">
        <w:t xml:space="preserve">realizowane wspólnie </w:t>
      </w:r>
      <w:r w:rsidR="00A12EF7">
        <w:t xml:space="preserve">                                      </w:t>
      </w:r>
      <w:r w:rsidR="00497AC7" w:rsidRPr="00F11DBA">
        <w:t>z</w:t>
      </w:r>
      <w:r w:rsidRPr="00F11DBA">
        <w:t xml:space="preserve"> organizacj</w:t>
      </w:r>
      <w:r w:rsidR="00497AC7" w:rsidRPr="00F11DBA">
        <w:t xml:space="preserve">ami </w:t>
      </w:r>
      <w:r w:rsidRPr="00F11DBA">
        <w:t>prowadzącym</w:t>
      </w:r>
      <w:r w:rsidR="00497AC7" w:rsidRPr="00F11DBA">
        <w:t>i</w:t>
      </w:r>
      <w:r w:rsidRPr="00F11DBA">
        <w:t xml:space="preserve"> działalność statutową w danej dziedzinie</w:t>
      </w:r>
      <w:r w:rsidR="008C34B7" w:rsidRPr="00F11DBA">
        <w:t>:</w:t>
      </w:r>
    </w:p>
    <w:p w:rsidR="00536A6E" w:rsidRPr="00F11DBA" w:rsidRDefault="00536A6E" w:rsidP="002D0A91">
      <w:pPr>
        <w:numPr>
          <w:ilvl w:val="0"/>
          <w:numId w:val="8"/>
        </w:numPr>
        <w:spacing w:line="276" w:lineRule="auto"/>
        <w:ind w:left="1066" w:hanging="357"/>
        <w:jc w:val="both"/>
      </w:pPr>
      <w:r w:rsidRPr="00F11DBA">
        <w:t xml:space="preserve">Podtrzymywanie </w:t>
      </w:r>
      <w:r w:rsidR="00D75E86" w:rsidRPr="00F11DBA">
        <w:t xml:space="preserve">i upowszechnianie </w:t>
      </w:r>
      <w:r w:rsidRPr="00F11DBA">
        <w:t>tradycji narodowej, pielęgnowania polskości oraz rozwoju świadomości narodo</w:t>
      </w:r>
      <w:r w:rsidR="001D5688" w:rsidRPr="00F11DBA">
        <w:t>wej, obywatelskiej i kulturowej. Dokumentowanie historii regionu.</w:t>
      </w:r>
      <w:r w:rsidR="00B54F6A">
        <w:t xml:space="preserve"> Opieka nad miejscami pamięci narodowej. </w:t>
      </w:r>
    </w:p>
    <w:p w:rsidR="00536A6E" w:rsidRPr="00F11DBA" w:rsidRDefault="00536A6E" w:rsidP="002D0A91">
      <w:pPr>
        <w:numPr>
          <w:ilvl w:val="0"/>
          <w:numId w:val="8"/>
        </w:numPr>
        <w:spacing w:line="276" w:lineRule="auto"/>
        <w:jc w:val="both"/>
      </w:pPr>
      <w:r w:rsidRPr="00F11DBA">
        <w:t>Ochrona i promocja zdrowia:</w:t>
      </w:r>
    </w:p>
    <w:p w:rsidR="00536A6E" w:rsidRPr="00F11DBA" w:rsidRDefault="00B555A1" w:rsidP="00B555A1">
      <w:pPr>
        <w:spacing w:line="276" w:lineRule="auto"/>
        <w:ind w:left="1080"/>
        <w:jc w:val="both"/>
      </w:pPr>
      <w:r>
        <w:t xml:space="preserve">a) </w:t>
      </w:r>
      <w:r w:rsidR="00102B2B" w:rsidRPr="00F11DBA">
        <w:t>a</w:t>
      </w:r>
      <w:r w:rsidR="00536A6E" w:rsidRPr="00F11DBA">
        <w:t>kcje</w:t>
      </w:r>
      <w:r w:rsidR="001D5688" w:rsidRPr="00F11DBA">
        <w:t xml:space="preserve"> profilaktyczne popularyzujące zdrowy tryb życia</w:t>
      </w:r>
      <w:r w:rsidR="00536A6E" w:rsidRPr="00F11DBA">
        <w:t>,</w:t>
      </w:r>
    </w:p>
    <w:p w:rsidR="00062CED" w:rsidRPr="00F11DBA" w:rsidRDefault="007D252A" w:rsidP="007D252A">
      <w:pPr>
        <w:spacing w:line="276" w:lineRule="auto"/>
        <w:ind w:left="1080"/>
        <w:jc w:val="both"/>
      </w:pPr>
      <w:r>
        <w:t xml:space="preserve">b) </w:t>
      </w:r>
      <w:r w:rsidR="001D5688" w:rsidRPr="00F11DBA">
        <w:t>badania przesiewowe u dzieci,</w:t>
      </w:r>
    </w:p>
    <w:p w:rsidR="00281B79" w:rsidRPr="00F11DBA" w:rsidRDefault="007D252A" w:rsidP="007D252A">
      <w:pPr>
        <w:spacing w:line="276" w:lineRule="auto"/>
        <w:ind w:left="1080"/>
        <w:jc w:val="both"/>
      </w:pPr>
      <w:r>
        <w:t xml:space="preserve">c) </w:t>
      </w:r>
      <w:r w:rsidR="0094201F" w:rsidRPr="00F11DBA">
        <w:t>współpraca w zakresie popularyzacji programów przesiewowych wczesnego wykrywa</w:t>
      </w:r>
      <w:r w:rsidR="00E965FF" w:rsidRPr="00F11DBA">
        <w:t>nia raka piersi i szyjki macicy,</w:t>
      </w:r>
    </w:p>
    <w:p w:rsidR="00E965FF" w:rsidRPr="00F11DBA" w:rsidRDefault="007D252A" w:rsidP="007D252A">
      <w:pPr>
        <w:spacing w:line="276" w:lineRule="auto"/>
        <w:ind w:left="1080"/>
        <w:jc w:val="both"/>
      </w:pPr>
      <w:r>
        <w:t xml:space="preserve">d) </w:t>
      </w:r>
      <w:r w:rsidR="00E965FF" w:rsidRPr="00F11DBA">
        <w:t>promowanie krwiodawstwa.</w:t>
      </w:r>
    </w:p>
    <w:p w:rsidR="00536A6E" w:rsidRPr="00F11DBA" w:rsidRDefault="00536A6E" w:rsidP="002D0A91">
      <w:pPr>
        <w:numPr>
          <w:ilvl w:val="0"/>
          <w:numId w:val="8"/>
        </w:numPr>
        <w:spacing w:line="276" w:lineRule="auto"/>
        <w:jc w:val="both"/>
      </w:pPr>
      <w:r w:rsidRPr="00F11DBA">
        <w:t>Działania na rzecz osób niepełnosprawnych:</w:t>
      </w:r>
    </w:p>
    <w:p w:rsidR="00536A6E" w:rsidRPr="00F11DBA" w:rsidRDefault="007D252A" w:rsidP="007D252A">
      <w:pPr>
        <w:spacing w:line="276" w:lineRule="auto"/>
        <w:ind w:left="1080"/>
        <w:jc w:val="both"/>
      </w:pPr>
      <w:r>
        <w:t xml:space="preserve">a) </w:t>
      </w:r>
      <w:r w:rsidR="00102B2B" w:rsidRPr="00F11DBA">
        <w:t>p</w:t>
      </w:r>
      <w:r w:rsidR="00536A6E" w:rsidRPr="00F11DBA">
        <w:t>omoc w organizowaniu sportu, kultury, rekreacji, turys</w:t>
      </w:r>
      <w:r w:rsidR="00E965FF" w:rsidRPr="00F11DBA">
        <w:t>tyki dla osób niepełnosprawnych,</w:t>
      </w:r>
    </w:p>
    <w:p w:rsidR="00E965FF" w:rsidRPr="00F11DBA" w:rsidRDefault="007D252A" w:rsidP="007D252A">
      <w:pPr>
        <w:spacing w:line="276" w:lineRule="auto"/>
        <w:ind w:left="1080"/>
        <w:jc w:val="both"/>
      </w:pPr>
      <w:r>
        <w:t xml:space="preserve">b) </w:t>
      </w:r>
      <w:r w:rsidR="00E965FF" w:rsidRPr="00F11DBA">
        <w:t>pomoc w tworzeniu i poprawie infrastruktury dla osób niepełnosprawnych.</w:t>
      </w:r>
    </w:p>
    <w:p w:rsidR="00536A6E" w:rsidRPr="00F11DBA" w:rsidRDefault="00536A6E" w:rsidP="002D0A91">
      <w:pPr>
        <w:numPr>
          <w:ilvl w:val="0"/>
          <w:numId w:val="8"/>
        </w:numPr>
        <w:spacing w:line="276" w:lineRule="auto"/>
        <w:jc w:val="both"/>
      </w:pPr>
      <w:r w:rsidRPr="00F11DBA">
        <w:t xml:space="preserve">Promocja zatrudnienia i aktywizacja zawodowa osób pozostających bez pracy </w:t>
      </w:r>
      <w:r w:rsidR="005B708B" w:rsidRPr="00F11DBA">
        <w:br/>
      </w:r>
      <w:r w:rsidRPr="00F11DBA">
        <w:t>i zagrożonych zwolnieniem z pracy:</w:t>
      </w:r>
    </w:p>
    <w:p w:rsidR="00536A6E" w:rsidRPr="00F11DBA" w:rsidRDefault="007D252A" w:rsidP="007D252A">
      <w:pPr>
        <w:spacing w:line="276" w:lineRule="auto"/>
        <w:ind w:left="1080"/>
        <w:jc w:val="both"/>
      </w:pPr>
      <w:r>
        <w:t xml:space="preserve">a) </w:t>
      </w:r>
      <w:r w:rsidR="00102B2B" w:rsidRPr="00F11DBA">
        <w:t>w</w:t>
      </w:r>
      <w:r w:rsidR="0032001D" w:rsidRPr="00F11DBA">
        <w:t>spółpraca przy</w:t>
      </w:r>
      <w:r w:rsidR="00536A6E" w:rsidRPr="00F11DBA">
        <w:t xml:space="preserve"> realizacji projektów</w:t>
      </w:r>
      <w:r w:rsidR="00A328B8" w:rsidRPr="00F11DBA">
        <w:t xml:space="preserve"> na rzecz promocji zatrudnienia</w:t>
      </w:r>
      <w:r w:rsidR="0094201F" w:rsidRPr="00F11DBA">
        <w:br/>
        <w:t xml:space="preserve"> i aktywizacji zawodowej.</w:t>
      </w:r>
    </w:p>
    <w:p w:rsidR="005942CC" w:rsidRPr="00F11DBA" w:rsidRDefault="00F54CB1" w:rsidP="002D0A91">
      <w:pPr>
        <w:numPr>
          <w:ilvl w:val="0"/>
          <w:numId w:val="8"/>
        </w:numPr>
        <w:spacing w:line="276" w:lineRule="auto"/>
        <w:jc w:val="both"/>
      </w:pPr>
      <w:r w:rsidRPr="00F11DBA">
        <w:t xml:space="preserve">Działalność promująca </w:t>
      </w:r>
      <w:r w:rsidR="00516839" w:rsidRPr="00F11DBA">
        <w:t>rozwój gospodarczy, w tym rozwój przedsiębiorczości</w:t>
      </w:r>
      <w:r w:rsidR="007075B4" w:rsidRPr="00F11DBA">
        <w:t>:</w:t>
      </w:r>
    </w:p>
    <w:p w:rsidR="00516839" w:rsidRPr="00F11DBA" w:rsidRDefault="007D252A" w:rsidP="007D252A">
      <w:pPr>
        <w:widowControl w:val="0"/>
        <w:spacing w:line="276" w:lineRule="auto"/>
        <w:ind w:left="1080"/>
        <w:jc w:val="both"/>
      </w:pPr>
      <w:r>
        <w:t xml:space="preserve">a) </w:t>
      </w:r>
      <w:r w:rsidR="00102B2B" w:rsidRPr="00F11DBA">
        <w:t>w</w:t>
      </w:r>
      <w:r w:rsidR="00516839" w:rsidRPr="00F11DBA">
        <w:t xml:space="preserve">spółpraca z organizacjami pozarządowymi w zakresie wymiany informacji </w:t>
      </w:r>
      <w:r w:rsidR="00516839" w:rsidRPr="00F11DBA">
        <w:br/>
        <w:t xml:space="preserve">i doświadczeń dotyczących </w:t>
      </w:r>
      <w:r w:rsidR="00F54CB1" w:rsidRPr="00F11DBA">
        <w:t>pozyskiwania środków zewnętrznych,</w:t>
      </w:r>
    </w:p>
    <w:p w:rsidR="00516839" w:rsidRPr="00F11DBA" w:rsidRDefault="007D252A" w:rsidP="007D252A">
      <w:pPr>
        <w:widowControl w:val="0"/>
        <w:spacing w:line="276" w:lineRule="auto"/>
        <w:ind w:left="1080"/>
        <w:jc w:val="both"/>
      </w:pPr>
      <w:r>
        <w:t xml:space="preserve">b) </w:t>
      </w:r>
      <w:r w:rsidR="00102B2B" w:rsidRPr="00F11DBA">
        <w:t>w</w:t>
      </w:r>
      <w:r w:rsidR="00516839" w:rsidRPr="00F11DBA">
        <w:t xml:space="preserve">spółpraca z organizacjami pozarządowymi w zakresie wymiany informacji </w:t>
      </w:r>
      <w:r w:rsidR="005B708B" w:rsidRPr="00F11DBA">
        <w:br/>
      </w:r>
      <w:r w:rsidR="00FA4F84" w:rsidRPr="00F11DBA">
        <w:t xml:space="preserve">o kierunkach </w:t>
      </w:r>
      <w:r w:rsidR="00F54CB1" w:rsidRPr="00F11DBA">
        <w:t xml:space="preserve">statutowej </w:t>
      </w:r>
      <w:r w:rsidR="00FA4F84" w:rsidRPr="00F11DBA">
        <w:t>działalności,</w:t>
      </w:r>
    </w:p>
    <w:p w:rsidR="005942CC" w:rsidRPr="00F11DBA" w:rsidRDefault="007D252A" w:rsidP="007D252A">
      <w:pPr>
        <w:widowControl w:val="0"/>
        <w:spacing w:line="276" w:lineRule="auto"/>
        <w:ind w:left="1080"/>
        <w:jc w:val="both"/>
      </w:pPr>
      <w:r>
        <w:t xml:space="preserve">c) </w:t>
      </w:r>
      <w:r w:rsidR="005942CC" w:rsidRPr="00F11DBA">
        <w:t>wspieranie działań kształtujących postawy przedsiębiorcz</w:t>
      </w:r>
      <w:r w:rsidR="00B54F6A">
        <w:t>ości</w:t>
      </w:r>
      <w:r w:rsidR="005942CC" w:rsidRPr="00F11DBA">
        <w:t xml:space="preserve"> wśród młodzieży </w:t>
      </w:r>
      <w:r w:rsidR="00786EF7">
        <w:t xml:space="preserve">              </w:t>
      </w:r>
      <w:r w:rsidR="005942CC" w:rsidRPr="00F11DBA">
        <w:t xml:space="preserve">ze szkół </w:t>
      </w:r>
      <w:r w:rsidR="006B0831">
        <w:t>średnich</w:t>
      </w:r>
      <w:r w:rsidR="005942CC" w:rsidRPr="00F11DBA">
        <w:t>,</w:t>
      </w:r>
    </w:p>
    <w:p w:rsidR="0094201F" w:rsidRPr="00F11DBA" w:rsidRDefault="007D252A" w:rsidP="007D252A">
      <w:pPr>
        <w:spacing w:line="276" w:lineRule="auto"/>
        <w:ind w:left="993"/>
        <w:jc w:val="both"/>
      </w:pPr>
      <w:r>
        <w:t xml:space="preserve"> d) </w:t>
      </w:r>
      <w:r w:rsidR="00102B2B" w:rsidRPr="00F11DBA">
        <w:t>p</w:t>
      </w:r>
      <w:r w:rsidR="00516839" w:rsidRPr="00F11DBA">
        <w:t>rzekazywanie informacji o do</w:t>
      </w:r>
      <w:r w:rsidR="00D75E86" w:rsidRPr="00F11DBA">
        <w:t xml:space="preserve">stępnych szkoleniach i </w:t>
      </w:r>
      <w:r w:rsidR="00516839" w:rsidRPr="00F11DBA">
        <w:t xml:space="preserve">programach </w:t>
      </w:r>
      <w:r w:rsidR="00F54CB1" w:rsidRPr="00F11DBA">
        <w:t>dotyczących programów pomocowych.</w:t>
      </w:r>
    </w:p>
    <w:p w:rsidR="00536A6E" w:rsidRPr="00F11DBA" w:rsidRDefault="007075B4" w:rsidP="002D0A91">
      <w:pPr>
        <w:numPr>
          <w:ilvl w:val="0"/>
          <w:numId w:val="8"/>
        </w:numPr>
        <w:spacing w:line="276" w:lineRule="auto"/>
        <w:ind w:hanging="357"/>
        <w:jc w:val="both"/>
      </w:pPr>
      <w:r w:rsidRPr="00F11DBA">
        <w:t>Wspieranie i u</w:t>
      </w:r>
      <w:r w:rsidR="00536A6E" w:rsidRPr="00F11DBA">
        <w:t>powszechn</w:t>
      </w:r>
      <w:r w:rsidRPr="00F11DBA">
        <w:t xml:space="preserve">ianie </w:t>
      </w:r>
      <w:r w:rsidR="00B02524" w:rsidRPr="00F11DBA">
        <w:t>sportu dzieci i młodzieży</w:t>
      </w:r>
      <w:r w:rsidR="00536A6E" w:rsidRPr="00F11DBA">
        <w:t>:</w:t>
      </w:r>
    </w:p>
    <w:p w:rsidR="00536A6E" w:rsidRPr="00F11DBA" w:rsidRDefault="007D252A" w:rsidP="007D252A">
      <w:pPr>
        <w:spacing w:line="276" w:lineRule="auto"/>
        <w:ind w:left="993"/>
        <w:jc w:val="both"/>
      </w:pPr>
      <w:r>
        <w:t xml:space="preserve">a) </w:t>
      </w:r>
      <w:r w:rsidR="00F54CB1" w:rsidRPr="00F11DBA">
        <w:t xml:space="preserve">prowadzenie </w:t>
      </w:r>
      <w:r w:rsidR="00102B2B" w:rsidRPr="00F11DBA">
        <w:t>d</w:t>
      </w:r>
      <w:r w:rsidR="00536A6E" w:rsidRPr="00F11DBA">
        <w:t>ziała</w:t>
      </w:r>
      <w:r w:rsidR="00F54CB1" w:rsidRPr="00F11DBA">
        <w:t>ń sportowych</w:t>
      </w:r>
      <w:r w:rsidR="007075B4" w:rsidRPr="00F11DBA">
        <w:t xml:space="preserve"> o zasięgu </w:t>
      </w:r>
      <w:r w:rsidR="00536A6E" w:rsidRPr="00F11DBA">
        <w:t>powiato</w:t>
      </w:r>
      <w:r w:rsidR="00497AC7" w:rsidRPr="00F11DBA">
        <w:t>wym, promując</w:t>
      </w:r>
      <w:r w:rsidR="00935BC9" w:rsidRPr="00F11DBA">
        <w:t>ych</w:t>
      </w:r>
      <w:r w:rsidR="00497AC7" w:rsidRPr="00F11DBA">
        <w:t xml:space="preserve"> kulturę fizyczną </w:t>
      </w:r>
      <w:r w:rsidR="00536A6E" w:rsidRPr="00F11DBA">
        <w:t>dzieci i młodzieży, ze szczególnym uwzględnieniem rozgrywek międzyszkolnych, mistrzostw powiatu, stanowiących eliminacje mistrzostw wyższego szczebla w</w:t>
      </w:r>
      <w:r w:rsidR="0032001D" w:rsidRPr="00F11DBA">
        <w:t>ynikających z kalendarza imprez.</w:t>
      </w:r>
    </w:p>
    <w:p w:rsidR="0094201F" w:rsidRPr="00F11DBA" w:rsidRDefault="007D252A" w:rsidP="007D252A">
      <w:pPr>
        <w:spacing w:line="276" w:lineRule="auto"/>
        <w:ind w:left="1080"/>
        <w:jc w:val="both"/>
      </w:pPr>
      <w:r>
        <w:t xml:space="preserve">b) </w:t>
      </w:r>
      <w:r w:rsidR="00497AC7" w:rsidRPr="00F11DBA">
        <w:t>wspieranie i upowszechnianie</w:t>
      </w:r>
      <w:r w:rsidR="00F54CB1" w:rsidRPr="00F11DBA">
        <w:t xml:space="preserve"> </w:t>
      </w:r>
      <w:r w:rsidR="0094201F" w:rsidRPr="00F11DBA">
        <w:t>zdrow</w:t>
      </w:r>
      <w:r w:rsidR="00497AC7" w:rsidRPr="00F11DBA">
        <w:t>ego</w:t>
      </w:r>
      <w:r w:rsidR="0094201F" w:rsidRPr="00F11DBA">
        <w:t xml:space="preserve"> tryb</w:t>
      </w:r>
      <w:r w:rsidR="00497AC7" w:rsidRPr="00F11DBA">
        <w:t>u</w:t>
      </w:r>
      <w:r w:rsidR="0094201F" w:rsidRPr="00F11DBA">
        <w:t xml:space="preserve"> życia</w:t>
      </w:r>
      <w:r w:rsidR="007075B4" w:rsidRPr="00F11DBA">
        <w:t xml:space="preserve"> (marszobiegi, rajdy rowerowe itp.)</w:t>
      </w:r>
    </w:p>
    <w:p w:rsidR="00497AC7" w:rsidRPr="00F11DBA" w:rsidRDefault="00497AC7" w:rsidP="002D0A91">
      <w:pPr>
        <w:widowControl w:val="0"/>
        <w:numPr>
          <w:ilvl w:val="0"/>
          <w:numId w:val="8"/>
        </w:numPr>
        <w:spacing w:line="276" w:lineRule="auto"/>
        <w:ind w:hanging="357"/>
        <w:jc w:val="both"/>
      </w:pPr>
      <w:r w:rsidRPr="00F11DBA">
        <w:t>Organizowanie przedsięwzięć sportowych o zasięgu przynajmniej powiatowym, promujących aktywność fizyczną</w:t>
      </w:r>
      <w:r w:rsidR="00B02524" w:rsidRPr="00F11DBA">
        <w:t xml:space="preserve"> oraz współzawodnictwo sportowe</w:t>
      </w:r>
      <w:r w:rsidRPr="00F11DBA">
        <w:t xml:space="preserve">. </w:t>
      </w:r>
    </w:p>
    <w:p w:rsidR="00B02524" w:rsidRPr="00F11DBA" w:rsidRDefault="00B02524" w:rsidP="002D0A91">
      <w:pPr>
        <w:widowControl w:val="0"/>
        <w:numPr>
          <w:ilvl w:val="0"/>
          <w:numId w:val="8"/>
        </w:numPr>
        <w:spacing w:line="276" w:lineRule="auto"/>
        <w:ind w:hanging="357"/>
        <w:jc w:val="both"/>
      </w:pPr>
      <w:r w:rsidRPr="00F11DBA">
        <w:t>Wspiera</w:t>
      </w:r>
      <w:r w:rsidR="00B54F6A">
        <w:t>nie i upowszechnianie turystyki</w:t>
      </w:r>
      <w:r w:rsidRPr="00F11DBA">
        <w:t xml:space="preserve"> </w:t>
      </w:r>
      <w:r w:rsidR="00B54F6A">
        <w:t xml:space="preserve">pieszej i rowerowej: </w:t>
      </w:r>
    </w:p>
    <w:p w:rsidR="00B02524" w:rsidRPr="00F11DBA" w:rsidRDefault="007D252A" w:rsidP="002D0A91">
      <w:pPr>
        <w:widowControl w:val="0"/>
        <w:spacing w:line="276" w:lineRule="auto"/>
        <w:ind w:left="1070"/>
        <w:jc w:val="both"/>
      </w:pPr>
      <w:r>
        <w:lastRenderedPageBreak/>
        <w:t xml:space="preserve">a) </w:t>
      </w:r>
      <w:r w:rsidR="00B02524" w:rsidRPr="00F11DBA">
        <w:t>wspomaganie utrzymania infrastruktury technicznej (szlaki, trasy)</w:t>
      </w:r>
      <w:r w:rsidR="00B54F6A">
        <w:t xml:space="preserve"> oraz ich rozwój, </w:t>
      </w:r>
    </w:p>
    <w:p w:rsidR="00B02524" w:rsidRPr="00F11DBA" w:rsidRDefault="007D252A" w:rsidP="002D0A91">
      <w:pPr>
        <w:widowControl w:val="0"/>
        <w:spacing w:line="276" w:lineRule="auto"/>
        <w:ind w:left="1070"/>
        <w:jc w:val="both"/>
      </w:pPr>
      <w:r>
        <w:t xml:space="preserve">b) </w:t>
      </w:r>
      <w:r w:rsidR="00B02524" w:rsidRPr="00F11DBA">
        <w:t>organizowanie przedsięwzięć promujących turystykę w powiecie skarżyskim</w:t>
      </w:r>
      <w:r w:rsidR="00B54F6A">
        <w:t>.</w:t>
      </w:r>
      <w:r w:rsidR="00B02524" w:rsidRPr="00F11DBA">
        <w:t xml:space="preserve"> </w:t>
      </w:r>
    </w:p>
    <w:p w:rsidR="00536A6E" w:rsidRPr="00F11DBA" w:rsidRDefault="00536A6E" w:rsidP="002D0A91">
      <w:pPr>
        <w:widowControl w:val="0"/>
        <w:numPr>
          <w:ilvl w:val="0"/>
          <w:numId w:val="8"/>
        </w:numPr>
        <w:spacing w:line="276" w:lineRule="auto"/>
        <w:ind w:hanging="357"/>
        <w:jc w:val="both"/>
      </w:pPr>
      <w:r w:rsidRPr="00F11DBA">
        <w:t>Kultura, sztuka,</w:t>
      </w:r>
      <w:r w:rsidR="007075B4" w:rsidRPr="00F11DBA">
        <w:t xml:space="preserve"> ochrona dóbr kultury i dziedzictwa narodowego</w:t>
      </w:r>
      <w:r w:rsidRPr="00F11DBA">
        <w:t>:</w:t>
      </w:r>
    </w:p>
    <w:p w:rsidR="00536A6E" w:rsidRPr="00F11DBA" w:rsidRDefault="007D252A" w:rsidP="007D252A">
      <w:pPr>
        <w:widowControl w:val="0"/>
        <w:spacing w:line="276" w:lineRule="auto"/>
        <w:ind w:left="993"/>
        <w:jc w:val="both"/>
      </w:pPr>
      <w:r>
        <w:t xml:space="preserve">a) </w:t>
      </w:r>
      <w:r w:rsidR="00102B2B" w:rsidRPr="00F11DBA">
        <w:t>w</w:t>
      </w:r>
      <w:r w:rsidR="00536A6E" w:rsidRPr="00F11DBA">
        <w:t xml:space="preserve">spółpraca w organizacji koncertów, wystaw, przeglądów, konkursów </w:t>
      </w:r>
      <w:r w:rsidR="00536A6E" w:rsidRPr="00F11DBA">
        <w:br/>
        <w:t>i innych imprez kulturalnych.</w:t>
      </w:r>
    </w:p>
    <w:p w:rsidR="00E60C84" w:rsidRPr="00F11DBA" w:rsidRDefault="00B11F1C" w:rsidP="002D0A91">
      <w:pPr>
        <w:numPr>
          <w:ilvl w:val="0"/>
          <w:numId w:val="8"/>
        </w:numPr>
        <w:spacing w:line="276" w:lineRule="auto"/>
        <w:ind w:left="714" w:hanging="5"/>
        <w:jc w:val="both"/>
      </w:pPr>
      <w:r w:rsidRPr="00F11DBA">
        <w:t>Współpraca w zakresie nauki, edukacji,</w:t>
      </w:r>
      <w:r w:rsidR="00DB2040" w:rsidRPr="00F11DBA">
        <w:t xml:space="preserve"> oświaty i wychowania.</w:t>
      </w:r>
    </w:p>
    <w:p w:rsidR="00F07314" w:rsidRPr="00F11DBA" w:rsidRDefault="0094201F" w:rsidP="002D0A91">
      <w:pPr>
        <w:numPr>
          <w:ilvl w:val="0"/>
          <w:numId w:val="8"/>
        </w:numPr>
        <w:spacing w:line="276" w:lineRule="auto"/>
        <w:ind w:left="714" w:hanging="5"/>
        <w:jc w:val="both"/>
      </w:pPr>
      <w:r w:rsidRPr="00F11DBA">
        <w:t>Porządek publi</w:t>
      </w:r>
      <w:r w:rsidR="008C10E4" w:rsidRPr="00F11DBA">
        <w:t>czny i bezpieczeństwo obywateli:</w:t>
      </w:r>
    </w:p>
    <w:p w:rsidR="000F4AEA" w:rsidRPr="00F11DBA" w:rsidRDefault="007D252A" w:rsidP="002D0A91">
      <w:pPr>
        <w:spacing w:line="276" w:lineRule="auto"/>
        <w:ind w:left="714"/>
        <w:jc w:val="both"/>
      </w:pPr>
      <w:r>
        <w:t xml:space="preserve">    a) </w:t>
      </w:r>
      <w:r w:rsidR="008C10E4" w:rsidRPr="00F11DBA">
        <w:t>kontynuacja   program</w:t>
      </w:r>
      <w:r w:rsidR="00E32478">
        <w:t xml:space="preserve">ów   dotyczących   zapewnienia </w:t>
      </w:r>
      <w:r w:rsidR="008C10E4" w:rsidRPr="00F11DBA">
        <w:t xml:space="preserve">bezpieczeństwa mieszkańcom </w:t>
      </w:r>
      <w:r>
        <w:t xml:space="preserve">  </w:t>
      </w:r>
      <w:r w:rsidR="008C10E4" w:rsidRPr="00F11DBA">
        <w:t>oraz  opracowywanie  nowych</w:t>
      </w:r>
      <w:r w:rsidR="00CA58C1" w:rsidRPr="00F11DBA">
        <w:t>.</w:t>
      </w:r>
    </w:p>
    <w:p w:rsidR="00252E98" w:rsidRDefault="00EB76DE" w:rsidP="002D0A91">
      <w:pPr>
        <w:spacing w:line="276" w:lineRule="auto"/>
        <w:ind w:firstLine="709"/>
        <w:jc w:val="both"/>
        <w:rPr>
          <w:rStyle w:val="Pogrubienie"/>
          <w:b w:val="0"/>
        </w:rPr>
      </w:pPr>
      <w:r w:rsidRPr="00F11DBA">
        <w:rPr>
          <w:rStyle w:val="Pogrubienie"/>
          <w:b w:val="0"/>
        </w:rPr>
        <w:t>1</w:t>
      </w:r>
      <w:r w:rsidR="00935BC9" w:rsidRPr="00F11DBA">
        <w:rPr>
          <w:rStyle w:val="Pogrubienie"/>
          <w:b w:val="0"/>
        </w:rPr>
        <w:t>2</w:t>
      </w:r>
      <w:r w:rsidRPr="00F11DBA">
        <w:rPr>
          <w:rStyle w:val="Pogrubienie"/>
          <w:b w:val="0"/>
        </w:rPr>
        <w:t>)</w:t>
      </w:r>
      <w:r w:rsidR="0058444C" w:rsidRPr="00F11DBA">
        <w:rPr>
          <w:rStyle w:val="Pogrubienie"/>
          <w:b w:val="0"/>
        </w:rPr>
        <w:t xml:space="preserve"> </w:t>
      </w:r>
      <w:r w:rsidR="00651383" w:rsidRPr="00F11DBA">
        <w:rPr>
          <w:rStyle w:val="Pogrubienie"/>
          <w:b w:val="0"/>
        </w:rPr>
        <w:t>P</w:t>
      </w:r>
      <w:r w:rsidR="00CA58C1" w:rsidRPr="00F11DBA">
        <w:rPr>
          <w:rStyle w:val="Pogrubienie"/>
          <w:b w:val="0"/>
        </w:rPr>
        <w:t>romocja</w:t>
      </w:r>
      <w:r w:rsidR="00252E98" w:rsidRPr="00F11DBA">
        <w:rPr>
          <w:rStyle w:val="Pogrubienie"/>
          <w:b w:val="0"/>
        </w:rPr>
        <w:t xml:space="preserve"> i organiza</w:t>
      </w:r>
      <w:r w:rsidR="00E74A33" w:rsidRPr="00F11DBA">
        <w:rPr>
          <w:rStyle w:val="Pogrubienie"/>
          <w:b w:val="0"/>
        </w:rPr>
        <w:t>cja wolontariatu.</w:t>
      </w:r>
    </w:p>
    <w:p w:rsidR="00E32478" w:rsidRPr="00F11DBA" w:rsidRDefault="00E32478" w:rsidP="002D0A91">
      <w:pPr>
        <w:spacing w:line="276" w:lineRule="auto"/>
        <w:ind w:firstLine="709"/>
        <w:jc w:val="both"/>
        <w:rPr>
          <w:rStyle w:val="Pogrubienie"/>
          <w:b w:val="0"/>
        </w:rPr>
      </w:pPr>
      <w:r>
        <w:rPr>
          <w:rStyle w:val="Pogrubienie"/>
          <w:b w:val="0"/>
        </w:rPr>
        <w:t>13) D</w:t>
      </w:r>
      <w:r w:rsidRPr="00E32478">
        <w:rPr>
          <w:rStyle w:val="Pogrubienie"/>
          <w:b w:val="0"/>
        </w:rPr>
        <w:t>ziałalności na rzecz osób w</w:t>
      </w:r>
      <w:r>
        <w:rPr>
          <w:rStyle w:val="Pogrubienie"/>
          <w:b w:val="0"/>
        </w:rPr>
        <w:t xml:space="preserve"> </w:t>
      </w:r>
      <w:r w:rsidRPr="00E32478">
        <w:rPr>
          <w:rStyle w:val="Pogrubienie"/>
          <w:b w:val="0"/>
        </w:rPr>
        <w:t xml:space="preserve">wieku </w:t>
      </w:r>
      <w:r w:rsidR="00B54F6A">
        <w:rPr>
          <w:rStyle w:val="Pogrubienie"/>
          <w:b w:val="0"/>
        </w:rPr>
        <w:t>senioralnym</w:t>
      </w:r>
      <w:r>
        <w:rPr>
          <w:rStyle w:val="Pogrubienie"/>
          <w:b w:val="0"/>
        </w:rPr>
        <w:t xml:space="preserve">. </w:t>
      </w:r>
    </w:p>
    <w:p w:rsidR="00EB76DE" w:rsidRPr="00731C09" w:rsidRDefault="00EB76DE" w:rsidP="00EB76DE">
      <w:pPr>
        <w:pStyle w:val="Akapitzlist"/>
        <w:spacing w:line="360" w:lineRule="auto"/>
        <w:ind w:left="1070"/>
        <w:jc w:val="both"/>
        <w:rPr>
          <w:rStyle w:val="Pogrubienie"/>
          <w:b w:val="0"/>
          <w:color w:val="0070C0"/>
        </w:rPr>
      </w:pPr>
    </w:p>
    <w:p w:rsidR="00E60C84" w:rsidRDefault="00E60C84" w:rsidP="00E60C84">
      <w:pPr>
        <w:jc w:val="center"/>
        <w:rPr>
          <w:b/>
          <w:sz w:val="28"/>
          <w:szCs w:val="28"/>
        </w:rPr>
      </w:pPr>
      <w:r w:rsidRPr="00E60C84">
        <w:rPr>
          <w:b/>
          <w:sz w:val="28"/>
          <w:szCs w:val="28"/>
        </w:rPr>
        <w:t xml:space="preserve">ROZDZIAŁ </w:t>
      </w:r>
      <w:r w:rsidR="00651C87" w:rsidRPr="00E60C84">
        <w:rPr>
          <w:b/>
          <w:sz w:val="28"/>
          <w:szCs w:val="28"/>
        </w:rPr>
        <w:t>VI</w:t>
      </w:r>
      <w:r w:rsidRPr="00E60C84">
        <w:rPr>
          <w:b/>
          <w:sz w:val="28"/>
          <w:szCs w:val="28"/>
        </w:rPr>
        <w:t>I</w:t>
      </w:r>
    </w:p>
    <w:p w:rsidR="0059431E" w:rsidRDefault="009D6A48" w:rsidP="00E60C84">
      <w:pPr>
        <w:jc w:val="center"/>
        <w:rPr>
          <w:b/>
          <w:sz w:val="28"/>
          <w:szCs w:val="28"/>
        </w:rPr>
      </w:pPr>
      <w:r w:rsidRPr="00E60C84">
        <w:rPr>
          <w:b/>
          <w:sz w:val="28"/>
          <w:szCs w:val="28"/>
        </w:rPr>
        <w:t>OKRES REALIZACJI PROGRAMU</w:t>
      </w:r>
    </w:p>
    <w:p w:rsidR="009565A0" w:rsidRDefault="009565A0" w:rsidP="00E60C84">
      <w:pPr>
        <w:jc w:val="center"/>
        <w:rPr>
          <w:b/>
          <w:sz w:val="28"/>
          <w:szCs w:val="28"/>
        </w:rPr>
      </w:pPr>
    </w:p>
    <w:p w:rsidR="00902CB4" w:rsidRDefault="009565A0" w:rsidP="00E60C84">
      <w:pPr>
        <w:jc w:val="center"/>
        <w:rPr>
          <w:b/>
          <w:sz w:val="28"/>
          <w:szCs w:val="28"/>
        </w:rPr>
      </w:pPr>
      <w:r w:rsidRPr="00F2371B">
        <w:rPr>
          <w:b/>
        </w:rPr>
        <w:t>§</w:t>
      </w:r>
      <w:r>
        <w:rPr>
          <w:b/>
        </w:rPr>
        <w:t>7</w:t>
      </w:r>
    </w:p>
    <w:p w:rsidR="00F07314" w:rsidRPr="009565A0" w:rsidRDefault="00676CB4" w:rsidP="00837C07">
      <w:pPr>
        <w:spacing w:line="360" w:lineRule="auto"/>
        <w:jc w:val="both"/>
      </w:pPr>
      <w:r>
        <w:t xml:space="preserve">Program realizowany będzie </w:t>
      </w:r>
      <w:r w:rsidR="009565A0">
        <w:t xml:space="preserve">w okresie od </w:t>
      </w:r>
      <w:r w:rsidR="004C013A">
        <w:rPr>
          <w:b/>
        </w:rPr>
        <w:t xml:space="preserve"> </w:t>
      </w:r>
      <w:r w:rsidR="009E77D6">
        <w:t>1 stycznia 20</w:t>
      </w:r>
      <w:r w:rsidR="00813894">
        <w:t>2</w:t>
      </w:r>
      <w:r w:rsidR="001375F8">
        <w:t>2</w:t>
      </w:r>
      <w:r w:rsidR="00CC4912" w:rsidRPr="009565A0">
        <w:t xml:space="preserve"> </w:t>
      </w:r>
      <w:r w:rsidR="001078DD" w:rsidRPr="009565A0">
        <w:t xml:space="preserve">roku </w:t>
      </w:r>
      <w:r w:rsidR="009565A0">
        <w:t xml:space="preserve">do </w:t>
      </w:r>
      <w:r w:rsidR="00813894">
        <w:t>31 grudnia 202</w:t>
      </w:r>
      <w:r w:rsidR="001375F8">
        <w:t>2</w:t>
      </w:r>
      <w:r w:rsidR="009D6A48" w:rsidRPr="009565A0">
        <w:t xml:space="preserve"> roku</w:t>
      </w:r>
      <w:r w:rsidR="009565A0">
        <w:t>.</w:t>
      </w:r>
    </w:p>
    <w:p w:rsidR="00CA58C1" w:rsidRPr="00CA58C1" w:rsidRDefault="00CA58C1" w:rsidP="00CA58C1">
      <w:pPr>
        <w:spacing w:line="360" w:lineRule="auto"/>
        <w:jc w:val="both"/>
      </w:pPr>
    </w:p>
    <w:p w:rsidR="009565A0" w:rsidRPr="009565A0" w:rsidRDefault="009565A0" w:rsidP="009565A0">
      <w:pPr>
        <w:jc w:val="center"/>
        <w:rPr>
          <w:b/>
          <w:sz w:val="28"/>
          <w:szCs w:val="28"/>
        </w:rPr>
      </w:pPr>
      <w:r w:rsidRPr="009565A0">
        <w:rPr>
          <w:b/>
          <w:sz w:val="28"/>
          <w:szCs w:val="28"/>
        </w:rPr>
        <w:t>ROZDZIAŁ VII</w:t>
      </w:r>
      <w:r>
        <w:rPr>
          <w:b/>
          <w:sz w:val="28"/>
          <w:szCs w:val="28"/>
        </w:rPr>
        <w:t>I</w:t>
      </w:r>
    </w:p>
    <w:p w:rsidR="0059431E" w:rsidRDefault="004269F0" w:rsidP="00956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</w:t>
      </w:r>
      <w:r w:rsidR="0023693C" w:rsidRPr="009565A0">
        <w:rPr>
          <w:b/>
          <w:sz w:val="28"/>
          <w:szCs w:val="28"/>
        </w:rPr>
        <w:t>OSÓB REALIZACJI PROGRAMU</w:t>
      </w:r>
    </w:p>
    <w:p w:rsidR="009565A0" w:rsidRDefault="009565A0" w:rsidP="009565A0">
      <w:pPr>
        <w:jc w:val="center"/>
        <w:rPr>
          <w:b/>
          <w:sz w:val="28"/>
          <w:szCs w:val="28"/>
        </w:rPr>
      </w:pPr>
    </w:p>
    <w:p w:rsidR="009565A0" w:rsidRDefault="009565A0" w:rsidP="009565A0">
      <w:pPr>
        <w:jc w:val="center"/>
        <w:rPr>
          <w:b/>
        </w:rPr>
      </w:pPr>
      <w:r w:rsidRPr="00F2371B">
        <w:rPr>
          <w:b/>
        </w:rPr>
        <w:t>§</w:t>
      </w:r>
      <w:r>
        <w:rPr>
          <w:b/>
        </w:rPr>
        <w:t>8</w:t>
      </w:r>
    </w:p>
    <w:p w:rsidR="00FB2394" w:rsidRPr="007D252A" w:rsidRDefault="00FB2394" w:rsidP="002D0A91">
      <w:pPr>
        <w:pStyle w:val="Akapitzlist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90087A">
        <w:t xml:space="preserve">Podstawową formą wyłonienia </w:t>
      </w:r>
      <w:r w:rsidR="00DA0F09">
        <w:t>zleceniobiorców</w:t>
      </w:r>
      <w:r w:rsidRPr="0090087A">
        <w:t xml:space="preserve"> zadań, o których mowa w §</w:t>
      </w:r>
      <w:r w:rsidR="007F58CB" w:rsidRPr="0090087A">
        <w:t xml:space="preserve"> 5 ust. </w:t>
      </w:r>
      <w:r w:rsidR="005A12F3">
        <w:t xml:space="preserve">2 </w:t>
      </w:r>
      <w:r w:rsidR="00497AC7" w:rsidRPr="0090087A">
        <w:t>pkt 1</w:t>
      </w:r>
      <w:r w:rsidR="005A12F3">
        <w:t>-</w:t>
      </w:r>
      <w:r w:rsidR="00674212">
        <w:t>2</w:t>
      </w:r>
      <w:r w:rsidR="00497AC7" w:rsidRPr="0090087A">
        <w:t xml:space="preserve"> </w:t>
      </w:r>
      <w:r w:rsidRPr="0090087A">
        <w:t xml:space="preserve">jest </w:t>
      </w:r>
      <w:r w:rsidRPr="007D252A">
        <w:t>konkurs.</w:t>
      </w:r>
    </w:p>
    <w:p w:rsidR="00B555A1" w:rsidRPr="007D252A" w:rsidRDefault="00B555A1" w:rsidP="00B555A1">
      <w:pPr>
        <w:pStyle w:val="Akapitzlist"/>
        <w:numPr>
          <w:ilvl w:val="0"/>
          <w:numId w:val="14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7D252A">
        <w:t>D</w:t>
      </w:r>
      <w:r w:rsidR="007F58CB" w:rsidRPr="007D252A">
        <w:t>ecyzję o ogłoszeniu konkursu,</w:t>
      </w:r>
      <w:r w:rsidR="00C807EA" w:rsidRPr="007D252A">
        <w:t xml:space="preserve"> o którym mowa w § 5 ust. </w:t>
      </w:r>
      <w:r w:rsidR="005A12F3" w:rsidRPr="007D252A">
        <w:t xml:space="preserve">2 </w:t>
      </w:r>
      <w:r w:rsidR="00C807EA" w:rsidRPr="007D252A">
        <w:t>pkt 1</w:t>
      </w:r>
      <w:r w:rsidR="00674212" w:rsidRPr="007D252A">
        <w:t>-2</w:t>
      </w:r>
      <w:r w:rsidR="00C807EA" w:rsidRPr="007D252A">
        <w:t xml:space="preserve"> </w:t>
      </w:r>
      <w:r w:rsidR="0090087A" w:rsidRPr="007D252A">
        <w:t xml:space="preserve">podejmuje Zarząd </w:t>
      </w:r>
      <w:r w:rsidR="007F58CB" w:rsidRPr="007D252A">
        <w:t>Powiatu w drodze uchwały.</w:t>
      </w:r>
      <w:r w:rsidR="0077743D" w:rsidRPr="007D252A">
        <w:t xml:space="preserve"> </w:t>
      </w:r>
    </w:p>
    <w:p w:rsidR="0077743D" w:rsidRDefault="00B555A1" w:rsidP="00B555A1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</w:pPr>
      <w:r w:rsidRPr="007D252A">
        <w:t>3. O</w:t>
      </w:r>
      <w:r w:rsidR="007F58CB" w:rsidRPr="007D252A">
        <w:t>głoszenie o konkursie ogłasza się na zasadach i w sposób określony w ustawie.</w:t>
      </w:r>
    </w:p>
    <w:p w:rsidR="0077743D" w:rsidRDefault="007D252A" w:rsidP="007D252A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</w:pPr>
      <w:r>
        <w:t xml:space="preserve">4. </w:t>
      </w:r>
      <w:r w:rsidR="00C12618" w:rsidRPr="0090087A">
        <w:t xml:space="preserve">Tryb przeprowadzenia konkursu określony jest zapisami w ustawie. </w:t>
      </w:r>
    </w:p>
    <w:p w:rsidR="0077743D" w:rsidRDefault="007D252A" w:rsidP="007D252A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</w:pPr>
      <w:r>
        <w:t xml:space="preserve">5. </w:t>
      </w:r>
      <w:r w:rsidR="0077743D" w:rsidRPr="0090087A">
        <w:t>Szczegółowe zapisy dotyczące konkursu ujęte zostaną w ogłoszeniu o konkursie.</w:t>
      </w:r>
    </w:p>
    <w:p w:rsidR="00674212" w:rsidRDefault="007D252A" w:rsidP="007D252A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</w:pPr>
      <w:r>
        <w:t xml:space="preserve">6. </w:t>
      </w:r>
      <w:r w:rsidR="001071AF" w:rsidRPr="0090087A">
        <w:t>W zakresach właściwych dla swojej działalności, informacji o konkursach zainteresowanym</w:t>
      </w:r>
      <w:r w:rsidR="0077743D" w:rsidRPr="0090087A">
        <w:t xml:space="preserve"> </w:t>
      </w:r>
      <w:r w:rsidR="001071AF" w:rsidRPr="0090087A">
        <w:t>organizacjom pozarządowym udzielać będą pracownicy właściwych</w:t>
      </w:r>
      <w:r w:rsidR="00B54F6A">
        <w:t xml:space="preserve"> kompetencyjnie</w:t>
      </w:r>
      <w:r w:rsidR="001071AF" w:rsidRPr="0090087A">
        <w:t xml:space="preserve"> wydziałów i referatów</w:t>
      </w:r>
      <w:r w:rsidR="0077743D" w:rsidRPr="0090087A">
        <w:t xml:space="preserve"> </w:t>
      </w:r>
      <w:r w:rsidR="001071AF" w:rsidRPr="0090087A">
        <w:t>Starostwa Powiatowego w Skarżysku-Kamiennej.</w:t>
      </w:r>
    </w:p>
    <w:p w:rsidR="00674212" w:rsidRDefault="007D252A" w:rsidP="007D252A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3"/>
          <w:szCs w:val="23"/>
        </w:rPr>
      </w:pPr>
      <w:r>
        <w:t xml:space="preserve">7. </w:t>
      </w:r>
      <w:r w:rsidR="00674212">
        <w:t xml:space="preserve">Tryb </w:t>
      </w:r>
      <w:r w:rsidR="00674212" w:rsidRPr="00674212">
        <w:t xml:space="preserve">postępowania i zasady realizacji lokalnych wydarzeń na podstawie wspierania realizacji zadań publicznych organizacjom pozarządowym </w:t>
      </w:r>
      <w:r w:rsidR="00674212" w:rsidRPr="00674212">
        <w:rPr>
          <w:sz w:val="23"/>
          <w:szCs w:val="23"/>
        </w:rPr>
        <w:t xml:space="preserve">z pominięciem otwartego konkursu ofert, </w:t>
      </w:r>
      <w:r w:rsidR="00786EF7">
        <w:rPr>
          <w:sz w:val="23"/>
          <w:szCs w:val="23"/>
        </w:rPr>
        <w:t xml:space="preserve">                    </w:t>
      </w:r>
      <w:r w:rsidR="00CA2333">
        <w:rPr>
          <w:sz w:val="23"/>
          <w:szCs w:val="23"/>
        </w:rPr>
        <w:t xml:space="preserve">o którym mowa w </w:t>
      </w:r>
      <w:r w:rsidR="00CA2333" w:rsidRPr="0090087A">
        <w:t xml:space="preserve">§ 5 ust. </w:t>
      </w:r>
      <w:r w:rsidR="00CA2333">
        <w:t xml:space="preserve">2 </w:t>
      </w:r>
      <w:r w:rsidR="00CA2333" w:rsidRPr="0090087A">
        <w:t xml:space="preserve">pkt </w:t>
      </w:r>
      <w:r w:rsidR="00CA2333">
        <w:t>3</w:t>
      </w:r>
      <w:r w:rsidR="00CA2333" w:rsidRPr="0090087A">
        <w:t xml:space="preserve"> </w:t>
      </w:r>
      <w:r w:rsidR="00674212" w:rsidRPr="00674212">
        <w:rPr>
          <w:sz w:val="23"/>
          <w:szCs w:val="23"/>
        </w:rPr>
        <w:t>określa ustawa.</w:t>
      </w:r>
      <w:r w:rsidR="00674212">
        <w:rPr>
          <w:color w:val="FF0000"/>
          <w:sz w:val="23"/>
          <w:szCs w:val="23"/>
        </w:rPr>
        <w:t xml:space="preserve"> </w:t>
      </w:r>
    </w:p>
    <w:p w:rsidR="008C3939" w:rsidRDefault="007D252A" w:rsidP="007D252A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</w:pPr>
      <w:r w:rsidRPr="007D252A">
        <w:rPr>
          <w:sz w:val="23"/>
          <w:szCs w:val="23"/>
        </w:rPr>
        <w:t>8.</w:t>
      </w:r>
      <w:r>
        <w:rPr>
          <w:color w:val="FF0000"/>
          <w:sz w:val="23"/>
          <w:szCs w:val="23"/>
        </w:rPr>
        <w:t xml:space="preserve"> </w:t>
      </w:r>
      <w:r w:rsidR="008C3939">
        <w:t xml:space="preserve">Tryb postępowania i zasady przyznawania dofinansowania zadań o których </w:t>
      </w:r>
      <w:r w:rsidR="008C3939" w:rsidRPr="008C3939">
        <w:t xml:space="preserve">mowa w § 5 ust. </w:t>
      </w:r>
      <w:r w:rsidR="005A12F3">
        <w:t>2</w:t>
      </w:r>
      <w:r w:rsidR="008C3939" w:rsidRPr="008C3939">
        <w:t xml:space="preserve"> pkt </w:t>
      </w:r>
      <w:r w:rsidR="005A12F3">
        <w:t>4</w:t>
      </w:r>
      <w:r w:rsidR="008C3939" w:rsidRPr="008C3939">
        <w:t xml:space="preserve"> ze środków Państwowego Funduszu Rehabilitacji Osób Niepełnosprawnych określa Rozporządzenie Ministra Pracy i Polityki Społecznej z dnia 25 czerwca 2002 r. w sprawie określenia rodzaju zadań powiatu, które mogą być finansowane ze środków Państwowego Funduszu Rehab</w:t>
      </w:r>
      <w:r w:rsidR="00A12EF7">
        <w:t xml:space="preserve">ilitacji Osób Niepełnosprawnych. </w:t>
      </w:r>
      <w:r w:rsidR="008C3939" w:rsidRPr="008C3939">
        <w:t>Koordynatorem jest Powiatowe Centrum Pomocy Rodzinie w Skarżysku-Kamiennej.</w:t>
      </w:r>
    </w:p>
    <w:p w:rsidR="002E2C4E" w:rsidRPr="00CA2333" w:rsidRDefault="007D252A" w:rsidP="007D252A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t xml:space="preserve">9. </w:t>
      </w:r>
      <w:r w:rsidR="005A42FD" w:rsidRPr="00CA2333">
        <w:t xml:space="preserve">Współpraca </w:t>
      </w:r>
      <w:r w:rsidR="00C807EA" w:rsidRPr="00CA2333">
        <w:t xml:space="preserve">pozafinansowa </w:t>
      </w:r>
      <w:r w:rsidR="005A42FD" w:rsidRPr="00CA2333">
        <w:t>P</w:t>
      </w:r>
      <w:r w:rsidR="00B37025" w:rsidRPr="00CA2333">
        <w:t>owiatu z o</w:t>
      </w:r>
      <w:r w:rsidR="005A42FD" w:rsidRPr="00CA2333">
        <w:t>rga</w:t>
      </w:r>
      <w:r w:rsidR="004B423A" w:rsidRPr="00CA2333">
        <w:t xml:space="preserve">nizacjami w ramach Programu </w:t>
      </w:r>
      <w:r w:rsidR="005A42FD" w:rsidRPr="00CA2333">
        <w:t>obejm</w:t>
      </w:r>
      <w:r w:rsidR="005A12F3" w:rsidRPr="00CA2333">
        <w:t xml:space="preserve">uje </w:t>
      </w:r>
      <w:r w:rsidR="00C807EA" w:rsidRPr="00CA2333">
        <w:t>działania</w:t>
      </w:r>
      <w:r w:rsidR="005A12F3" w:rsidRPr="00CA2333">
        <w:t xml:space="preserve"> ujęte w </w:t>
      </w:r>
      <w:r w:rsidR="00B54F6A" w:rsidRPr="00B54F6A">
        <w:t>§</w:t>
      </w:r>
      <w:r w:rsidR="00B54F6A">
        <w:rPr>
          <w:b/>
        </w:rPr>
        <w:t xml:space="preserve"> </w:t>
      </w:r>
      <w:r w:rsidR="005A12F3" w:rsidRPr="00CA2333">
        <w:t xml:space="preserve">5 ust 3. </w:t>
      </w:r>
    </w:p>
    <w:p w:rsidR="002E2C4E" w:rsidRPr="00F809E7" w:rsidRDefault="002E2C4E" w:rsidP="002E2C4E">
      <w:pPr>
        <w:jc w:val="center"/>
        <w:rPr>
          <w:b/>
          <w:sz w:val="28"/>
          <w:szCs w:val="28"/>
        </w:rPr>
      </w:pPr>
      <w:r w:rsidRPr="00F809E7">
        <w:rPr>
          <w:b/>
          <w:sz w:val="28"/>
          <w:szCs w:val="28"/>
        </w:rPr>
        <w:lastRenderedPageBreak/>
        <w:t>ROZDZIAŁ IX</w:t>
      </w:r>
    </w:p>
    <w:p w:rsidR="002E2C4E" w:rsidRPr="00F809E7" w:rsidRDefault="002E2C4E" w:rsidP="002E2C4E">
      <w:pPr>
        <w:jc w:val="center"/>
        <w:rPr>
          <w:b/>
          <w:sz w:val="28"/>
          <w:szCs w:val="28"/>
        </w:rPr>
      </w:pPr>
      <w:r w:rsidRPr="00F809E7">
        <w:rPr>
          <w:b/>
          <w:sz w:val="28"/>
          <w:szCs w:val="28"/>
        </w:rPr>
        <w:t xml:space="preserve">WYSOKOŚĆ ŚRODKÓW PRZEZNACZONYCH </w:t>
      </w:r>
    </w:p>
    <w:p w:rsidR="002E2C4E" w:rsidRPr="00F809E7" w:rsidRDefault="002E2C4E" w:rsidP="002E2C4E">
      <w:pPr>
        <w:jc w:val="center"/>
        <w:rPr>
          <w:b/>
          <w:sz w:val="28"/>
          <w:szCs w:val="28"/>
        </w:rPr>
      </w:pPr>
      <w:r w:rsidRPr="00F809E7">
        <w:rPr>
          <w:b/>
          <w:sz w:val="28"/>
          <w:szCs w:val="28"/>
        </w:rPr>
        <w:t>NA REALIZACJĘ PROGRAMU</w:t>
      </w:r>
    </w:p>
    <w:p w:rsidR="002E2C4E" w:rsidRPr="00F809E7" w:rsidRDefault="002E2C4E" w:rsidP="002E2C4E">
      <w:pPr>
        <w:jc w:val="center"/>
        <w:rPr>
          <w:b/>
        </w:rPr>
      </w:pPr>
    </w:p>
    <w:p w:rsidR="002E2C4E" w:rsidRPr="00F809E7" w:rsidRDefault="002E2C4E" w:rsidP="002E2C4E">
      <w:pPr>
        <w:jc w:val="center"/>
        <w:rPr>
          <w:b/>
          <w:sz w:val="28"/>
          <w:szCs w:val="28"/>
        </w:rPr>
      </w:pPr>
      <w:r w:rsidRPr="00F809E7">
        <w:rPr>
          <w:b/>
        </w:rPr>
        <w:t>§9</w:t>
      </w:r>
    </w:p>
    <w:p w:rsidR="002E2C4E" w:rsidRPr="00F809E7" w:rsidRDefault="002E2C4E" w:rsidP="002E2C4E">
      <w:pPr>
        <w:jc w:val="center"/>
        <w:rPr>
          <w:b/>
          <w:sz w:val="28"/>
          <w:szCs w:val="28"/>
        </w:rPr>
      </w:pPr>
    </w:p>
    <w:p w:rsidR="00651A07" w:rsidRPr="00F809E7" w:rsidRDefault="002E2C4E" w:rsidP="002D0A91">
      <w:pPr>
        <w:pStyle w:val="Akapitzlist"/>
        <w:numPr>
          <w:ilvl w:val="3"/>
          <w:numId w:val="14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 w:rsidRPr="00F809E7">
        <w:t>Wysokość środków finansowych na realizację zadań</w:t>
      </w:r>
      <w:r w:rsidR="00651A07" w:rsidRPr="00F809E7">
        <w:t xml:space="preserve"> z zakresu kultury</w:t>
      </w:r>
      <w:r w:rsidR="00C12618" w:rsidRPr="00F809E7">
        <w:t>,</w:t>
      </w:r>
      <w:r w:rsidR="00385476">
        <w:t xml:space="preserve"> turystyki, kultury fizycznej oraz ochrony i promocji zdrowia,</w:t>
      </w:r>
      <w:r w:rsidR="00C12618" w:rsidRPr="00F809E7">
        <w:t xml:space="preserve"> realizowanych w trybie </w:t>
      </w:r>
      <w:r w:rsidR="00385476">
        <w:t xml:space="preserve">otwartego </w:t>
      </w:r>
      <w:r w:rsidR="00C12618" w:rsidRPr="00F809E7">
        <w:t xml:space="preserve">konkursu </w:t>
      </w:r>
      <w:r w:rsidR="008C3939" w:rsidRPr="00F809E7">
        <w:t>ofert</w:t>
      </w:r>
      <w:r w:rsidR="00385476">
        <w:t xml:space="preserve">, </w:t>
      </w:r>
      <w:r w:rsidR="008C3939" w:rsidRPr="00F809E7">
        <w:t xml:space="preserve"> </w:t>
      </w:r>
      <w:r w:rsidR="00C12618" w:rsidRPr="00F809E7">
        <w:t xml:space="preserve">planuje się </w:t>
      </w:r>
      <w:r w:rsidR="00427A68">
        <w:t xml:space="preserve">w projekcie budżetu na </w:t>
      </w:r>
      <w:r w:rsidR="00815A96">
        <w:t>202</w:t>
      </w:r>
      <w:r w:rsidR="001375F8">
        <w:t>2</w:t>
      </w:r>
      <w:r w:rsidR="00C12618" w:rsidRPr="00F809E7">
        <w:t xml:space="preserve"> r. </w:t>
      </w:r>
      <w:r w:rsidR="00651A07" w:rsidRPr="00F809E7">
        <w:t>na kwotę</w:t>
      </w:r>
      <w:r w:rsidR="00C12618" w:rsidRPr="00F809E7">
        <w:t xml:space="preserve"> </w:t>
      </w:r>
      <w:r w:rsidR="00385476" w:rsidRPr="009E31B3">
        <w:t>73</w:t>
      </w:r>
      <w:r w:rsidR="00786EF7" w:rsidRPr="009E31B3">
        <w:t>.</w:t>
      </w:r>
      <w:r w:rsidRPr="009E31B3">
        <w:t>000,00 zł.</w:t>
      </w:r>
      <w:r w:rsidR="008C3939" w:rsidRPr="00F809E7">
        <w:t xml:space="preserve"> </w:t>
      </w:r>
      <w:r w:rsidR="00651A07" w:rsidRPr="00F809E7">
        <w:t>w następującym podziale</w:t>
      </w:r>
      <w:r w:rsidR="008C3939" w:rsidRPr="00F809E7">
        <w:t>:</w:t>
      </w:r>
    </w:p>
    <w:p w:rsidR="00651A07" w:rsidRPr="00786EF7" w:rsidRDefault="00B555A1" w:rsidP="00B555A1">
      <w:pPr>
        <w:autoSpaceDE w:val="0"/>
        <w:autoSpaceDN w:val="0"/>
        <w:adjustRightInd w:val="0"/>
        <w:spacing w:line="276" w:lineRule="auto"/>
        <w:jc w:val="both"/>
      </w:pPr>
      <w:r>
        <w:t>1)</w:t>
      </w:r>
      <w:r w:rsidR="00651A07" w:rsidRPr="00F809E7">
        <w:t xml:space="preserve"> Zadania z zakresu</w:t>
      </w:r>
      <w:r w:rsidR="00B02524">
        <w:t xml:space="preserve"> </w:t>
      </w:r>
      <w:r w:rsidR="00DE0215">
        <w:t xml:space="preserve">kultury fizycznej </w:t>
      </w:r>
      <w:r w:rsidR="00651A07" w:rsidRPr="00F809E7">
        <w:t xml:space="preserve">– </w:t>
      </w:r>
      <w:r w:rsidR="00434743" w:rsidRPr="009E31B3">
        <w:t>2</w:t>
      </w:r>
      <w:r w:rsidR="009E31B3" w:rsidRPr="009E31B3">
        <w:t>8</w:t>
      </w:r>
      <w:r w:rsidR="00786EF7" w:rsidRPr="009E31B3">
        <w:t>.</w:t>
      </w:r>
      <w:r w:rsidR="00651A07" w:rsidRPr="009E31B3">
        <w:t>000,00</w:t>
      </w:r>
      <w:r w:rsidR="00651A07" w:rsidRPr="00786EF7">
        <w:t xml:space="preserve"> zł </w:t>
      </w:r>
    </w:p>
    <w:p w:rsidR="00651A07" w:rsidRPr="00F809E7" w:rsidRDefault="00935BC9" w:rsidP="002D0A91">
      <w:pPr>
        <w:pStyle w:val="Akapitzlist"/>
        <w:numPr>
          <w:ilvl w:val="2"/>
          <w:numId w:val="6"/>
        </w:numPr>
        <w:tabs>
          <w:tab w:val="clear" w:pos="232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>
        <w:t>Współzawodnictwo sportowe oraz o</w:t>
      </w:r>
      <w:r w:rsidR="00651A07" w:rsidRPr="00F809E7">
        <w:t>rganizowanie przedsięwzięć sportowych promujących różne formy aktywności fizycznej</w:t>
      </w:r>
      <w:r w:rsidR="00282E04">
        <w:t xml:space="preserve"> </w:t>
      </w:r>
      <w:r w:rsidR="00651A07" w:rsidRPr="00F809E7">
        <w:t>na poziomie przynajmniej powiatowym.</w:t>
      </w:r>
    </w:p>
    <w:p w:rsidR="00651A07" w:rsidRPr="00F809E7" w:rsidRDefault="00651A07" w:rsidP="002D0A91">
      <w:pPr>
        <w:pStyle w:val="Akapitzlist"/>
        <w:numPr>
          <w:ilvl w:val="2"/>
          <w:numId w:val="6"/>
        </w:numPr>
        <w:tabs>
          <w:tab w:val="clear" w:pos="232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F809E7">
        <w:t xml:space="preserve">Upowszechnianie sportu amatorskiego poprzez różne grupy wiekowe, połączone z promocją powiatu i jego mieszkańców. </w:t>
      </w:r>
    </w:p>
    <w:p w:rsidR="008C3939" w:rsidRPr="00B555A1" w:rsidRDefault="00B555A1" w:rsidP="00B555A1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t>2)</w:t>
      </w:r>
      <w:r w:rsidR="00651A07" w:rsidRPr="00F809E7">
        <w:t xml:space="preserve"> Zadania z zakresu k</w:t>
      </w:r>
      <w:r w:rsidR="005527AA">
        <w:t xml:space="preserve">ultury </w:t>
      </w:r>
      <w:r w:rsidR="005527AA" w:rsidRPr="009E31B3">
        <w:t xml:space="preserve">– </w:t>
      </w:r>
      <w:r w:rsidR="00434743" w:rsidRPr="009E31B3">
        <w:t>2</w:t>
      </w:r>
      <w:r w:rsidR="009E31B3" w:rsidRPr="009E31B3">
        <w:t>4</w:t>
      </w:r>
      <w:r w:rsidR="00786EF7" w:rsidRPr="009E31B3">
        <w:t>.</w:t>
      </w:r>
      <w:r w:rsidR="00651A07" w:rsidRPr="009E31B3">
        <w:t>000,00</w:t>
      </w:r>
      <w:r w:rsidR="00651A07" w:rsidRPr="00786EF7">
        <w:t xml:space="preserve"> zł </w:t>
      </w:r>
    </w:p>
    <w:p w:rsidR="00651A07" w:rsidRPr="00DC059D" w:rsidRDefault="00651A07" w:rsidP="002D0A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DC059D">
        <w:t xml:space="preserve">Wspieranie różnych form edukacji patriotycznej o </w:t>
      </w:r>
      <w:r w:rsidR="00F809E7" w:rsidRPr="00DC059D">
        <w:t>zasięgu przynajmniej powiatowym</w:t>
      </w:r>
      <w:r w:rsidRPr="00DC059D">
        <w:t xml:space="preserve">. </w:t>
      </w:r>
    </w:p>
    <w:p w:rsidR="00651A07" w:rsidRPr="00DC059D" w:rsidRDefault="00651A07" w:rsidP="002D0A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DC059D">
        <w:t xml:space="preserve">Organizowanie przedsięwzięć kulturalnych bazujących na dorobku lokalnym i </w:t>
      </w:r>
      <w:r w:rsidR="00F809E7" w:rsidRPr="00DC059D">
        <w:t xml:space="preserve">potencjale kulturowym. </w:t>
      </w:r>
    </w:p>
    <w:p w:rsidR="00F809E7" w:rsidRPr="00DC059D" w:rsidRDefault="00F809E7" w:rsidP="002D0A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DC059D">
        <w:t>Organiz</w:t>
      </w:r>
      <w:r w:rsidR="00935BC9" w:rsidRPr="00DC059D">
        <w:t>owanie zadań rekreacyjno-kulturalnyc</w:t>
      </w:r>
      <w:r w:rsidRPr="00DC059D">
        <w:t>h integrujących społeczność powi</w:t>
      </w:r>
      <w:r w:rsidR="00005530">
        <w:t xml:space="preserve">atu ze szczególnym uwzględnieniem środowisk senioralnych. </w:t>
      </w:r>
    </w:p>
    <w:p w:rsidR="00493D9A" w:rsidRPr="00DC059D" w:rsidRDefault="00B555A1" w:rsidP="002D0A91">
      <w:pPr>
        <w:autoSpaceDE w:val="0"/>
        <w:autoSpaceDN w:val="0"/>
        <w:adjustRightInd w:val="0"/>
        <w:spacing w:line="276" w:lineRule="auto"/>
        <w:jc w:val="both"/>
      </w:pPr>
      <w:r>
        <w:t>3)</w:t>
      </w:r>
      <w:r w:rsidR="00493D9A" w:rsidRPr="00DC059D">
        <w:t xml:space="preserve">. Zadania z zakresu ochrony i promocji zdrowia – </w:t>
      </w:r>
      <w:r w:rsidR="00434743" w:rsidRPr="009E31B3">
        <w:t>6</w:t>
      </w:r>
      <w:r w:rsidR="00493D9A" w:rsidRPr="009E31B3">
        <w:t>.000,00</w:t>
      </w:r>
      <w:r w:rsidR="00493D9A" w:rsidRPr="00DC059D">
        <w:t xml:space="preserve"> zł </w:t>
      </w:r>
    </w:p>
    <w:p w:rsidR="00493D9A" w:rsidRPr="00DC059D" w:rsidRDefault="00493D9A" w:rsidP="002D0A91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DC059D">
        <w:t>a)</w:t>
      </w:r>
      <w:r w:rsidRPr="00DC059D">
        <w:tab/>
        <w:t>Akcje profilaktyczne popularyzujące zdrowy tryb życia.</w:t>
      </w:r>
    </w:p>
    <w:p w:rsidR="00493D9A" w:rsidRPr="00DC059D" w:rsidRDefault="00493D9A" w:rsidP="002D0A91">
      <w:pPr>
        <w:autoSpaceDE w:val="0"/>
        <w:autoSpaceDN w:val="0"/>
        <w:adjustRightInd w:val="0"/>
        <w:spacing w:line="276" w:lineRule="auto"/>
        <w:ind w:left="709" w:hanging="283"/>
        <w:jc w:val="both"/>
      </w:pPr>
      <w:r w:rsidRPr="00DC059D">
        <w:t>b) Współpraca w zakresie popularyzacji programów przesiewowych wczesnego wykrywania raka piersi i szyjki macicy.</w:t>
      </w:r>
    </w:p>
    <w:p w:rsidR="00493D9A" w:rsidRDefault="00493D9A" w:rsidP="00DA3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DC059D">
        <w:t>c)</w:t>
      </w:r>
      <w:r w:rsidRPr="00DC059D">
        <w:tab/>
        <w:t>Promowanie krwiodawstwa.</w:t>
      </w:r>
      <w:r w:rsidR="00DA39AF">
        <w:tab/>
      </w:r>
      <w:r w:rsidR="00DA39AF">
        <w:tab/>
      </w:r>
    </w:p>
    <w:p w:rsidR="00385476" w:rsidRDefault="00B555A1" w:rsidP="00385476">
      <w:pPr>
        <w:autoSpaceDE w:val="0"/>
        <w:autoSpaceDN w:val="0"/>
        <w:adjustRightInd w:val="0"/>
        <w:spacing w:line="276" w:lineRule="auto"/>
        <w:jc w:val="both"/>
      </w:pPr>
      <w:r>
        <w:t>4)</w:t>
      </w:r>
      <w:r w:rsidR="00385476">
        <w:t xml:space="preserve"> Zadania z zakresu turystyki – </w:t>
      </w:r>
      <w:r w:rsidR="00385476" w:rsidRPr="009E31B3">
        <w:t>15.000,00</w:t>
      </w:r>
      <w:r w:rsidR="00385476">
        <w:t xml:space="preserve"> zł</w:t>
      </w:r>
    </w:p>
    <w:p w:rsidR="00385476" w:rsidRDefault="00385476" w:rsidP="00385476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>a) O</w:t>
      </w:r>
      <w:r w:rsidRPr="00385476">
        <w:t xml:space="preserve">rganizowanie przedsięwzięć promujących różne formy aktywności </w:t>
      </w:r>
      <w:r>
        <w:t xml:space="preserve">turystycznej                        </w:t>
      </w:r>
      <w:r w:rsidRPr="00385476">
        <w:t xml:space="preserve"> </w:t>
      </w:r>
    </w:p>
    <w:p w:rsidR="00385476" w:rsidRDefault="00385476" w:rsidP="00385476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 xml:space="preserve">    </w:t>
      </w:r>
      <w:r w:rsidRPr="00385476">
        <w:t>na poziomie przynajmniej powiatowym.</w:t>
      </w:r>
    </w:p>
    <w:p w:rsidR="00385476" w:rsidRDefault="00385476" w:rsidP="00385476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>b)</w:t>
      </w:r>
      <w:r w:rsidRPr="00385476">
        <w:t xml:space="preserve"> Aktualizacja, modernizacja i uatrakcyjnienie szlaków turystycznych</w:t>
      </w:r>
      <w:r>
        <w:t xml:space="preserve"> na terenie powiatu  </w:t>
      </w:r>
    </w:p>
    <w:p w:rsidR="00385476" w:rsidRPr="00DC059D" w:rsidRDefault="00385476" w:rsidP="00385476">
      <w:pPr>
        <w:autoSpaceDE w:val="0"/>
        <w:autoSpaceDN w:val="0"/>
        <w:adjustRightInd w:val="0"/>
        <w:spacing w:line="276" w:lineRule="auto"/>
        <w:ind w:firstLine="426"/>
        <w:jc w:val="both"/>
      </w:pPr>
      <w:r>
        <w:t xml:space="preserve">    skarżyskiego. </w:t>
      </w:r>
    </w:p>
    <w:p w:rsidR="005A12F3" w:rsidRDefault="00B555A1" w:rsidP="00B555A1">
      <w:pPr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5A12F3" w:rsidRPr="00CA2333">
        <w:t xml:space="preserve">Wysokość środków finansowych na realizację zadań z zakresu nieodpłatnej pomocy prawnej </w:t>
      </w:r>
      <w:r w:rsidR="00786EF7">
        <w:t xml:space="preserve">                  </w:t>
      </w:r>
      <w:r w:rsidR="005A12F3" w:rsidRPr="00CA2333">
        <w:t>na podstawie zlecania realizacji zadań publicznych organizacjom pozarządowym w trybie otwartego konkursu ofert w 20</w:t>
      </w:r>
      <w:r w:rsidR="002859CB">
        <w:t>2</w:t>
      </w:r>
      <w:r w:rsidR="001375F8">
        <w:t>2</w:t>
      </w:r>
      <w:r w:rsidR="005A12F3" w:rsidRPr="00CA2333">
        <w:t xml:space="preserve"> r. </w:t>
      </w:r>
      <w:r w:rsidR="00040AF9" w:rsidRPr="00040AF9">
        <w:t>określi kwota wskazana w decyzji Wojewody Świętokrzyskiego.</w:t>
      </w:r>
      <w:r w:rsidR="00641FF9">
        <w:t xml:space="preserve"> </w:t>
      </w:r>
    </w:p>
    <w:p w:rsidR="005A12F3" w:rsidRPr="00DC059D" w:rsidRDefault="00B555A1" w:rsidP="00B555A1">
      <w:pPr>
        <w:autoSpaceDE w:val="0"/>
        <w:autoSpaceDN w:val="0"/>
        <w:adjustRightInd w:val="0"/>
        <w:spacing w:line="276" w:lineRule="auto"/>
        <w:jc w:val="both"/>
      </w:pPr>
      <w:r>
        <w:t xml:space="preserve">3. </w:t>
      </w:r>
      <w:r w:rsidR="00405241" w:rsidRPr="00DC059D">
        <w:t>Wysokość środków finansowych na realizację zad</w:t>
      </w:r>
      <w:r w:rsidR="00CC58E2" w:rsidRPr="00DC059D">
        <w:t xml:space="preserve">ań z zakresu lokalnych wydarzeń </w:t>
      </w:r>
      <w:r w:rsidR="00405241" w:rsidRPr="00DC059D">
        <w:t xml:space="preserve">na podstawie zlecania realizacji zadań publicznych organizacjom pozarządowym </w:t>
      </w:r>
      <w:r w:rsidR="00405241" w:rsidRPr="00DC059D">
        <w:rPr>
          <w:sz w:val="23"/>
          <w:szCs w:val="23"/>
        </w:rPr>
        <w:t>z pominięciem otwartego konkursu ofert, planuje się w projekcie budżetu na 20</w:t>
      </w:r>
      <w:r w:rsidR="00E32478">
        <w:rPr>
          <w:sz w:val="23"/>
          <w:szCs w:val="23"/>
        </w:rPr>
        <w:t>2</w:t>
      </w:r>
      <w:r w:rsidR="001375F8">
        <w:rPr>
          <w:sz w:val="23"/>
          <w:szCs w:val="23"/>
        </w:rPr>
        <w:t>2</w:t>
      </w:r>
      <w:r w:rsidR="00405241" w:rsidRPr="00DC059D">
        <w:rPr>
          <w:sz w:val="23"/>
          <w:szCs w:val="23"/>
        </w:rPr>
        <w:t xml:space="preserve"> r. na kwotę </w:t>
      </w:r>
      <w:r w:rsidR="00311504" w:rsidRPr="009E31B3">
        <w:rPr>
          <w:sz w:val="23"/>
          <w:szCs w:val="23"/>
        </w:rPr>
        <w:t>1</w:t>
      </w:r>
      <w:r w:rsidR="00385476" w:rsidRPr="009E31B3">
        <w:rPr>
          <w:sz w:val="23"/>
          <w:szCs w:val="23"/>
        </w:rPr>
        <w:t>8</w:t>
      </w:r>
      <w:r w:rsidR="00786EF7" w:rsidRPr="009E31B3">
        <w:rPr>
          <w:sz w:val="23"/>
          <w:szCs w:val="23"/>
        </w:rPr>
        <w:t>.</w:t>
      </w:r>
      <w:r w:rsidR="00CA2333" w:rsidRPr="009E31B3">
        <w:rPr>
          <w:sz w:val="23"/>
          <w:szCs w:val="23"/>
        </w:rPr>
        <w:t>000,00</w:t>
      </w:r>
      <w:r w:rsidR="00CA2333" w:rsidRPr="00DC059D">
        <w:rPr>
          <w:sz w:val="23"/>
          <w:szCs w:val="23"/>
        </w:rPr>
        <w:t xml:space="preserve"> </w:t>
      </w:r>
      <w:r w:rsidR="00405241" w:rsidRPr="00DC059D">
        <w:rPr>
          <w:sz w:val="23"/>
          <w:szCs w:val="23"/>
        </w:rPr>
        <w:t xml:space="preserve">zł. </w:t>
      </w:r>
    </w:p>
    <w:p w:rsidR="00786EF7" w:rsidRPr="00786EF7" w:rsidRDefault="00B555A1" w:rsidP="00B555A1">
      <w:pPr>
        <w:spacing w:line="276" w:lineRule="auto"/>
        <w:jc w:val="both"/>
      </w:pPr>
      <w:r>
        <w:t xml:space="preserve">4. </w:t>
      </w:r>
      <w:r w:rsidR="00405241" w:rsidRPr="00CA2333">
        <w:t xml:space="preserve">Wysokość środków finansowych na realizację zadań z zakresu sportu, kultury, rekreacji </w:t>
      </w:r>
      <w:r w:rsidR="005065AB">
        <w:t xml:space="preserve">                    </w:t>
      </w:r>
      <w:r w:rsidR="00405241" w:rsidRPr="00CA2333">
        <w:t xml:space="preserve">i turystyki osób niepełnosprawnych z Państwowego Funduszu Rehabilitacji Osób Niepełnosprawnych w oparciu o ustawę z dnia 27 sierpnia 1997 r. o rehabilitacji zawodowej </w:t>
      </w:r>
      <w:r w:rsidR="005065AB">
        <w:t xml:space="preserve">             </w:t>
      </w:r>
      <w:r w:rsidR="00405241" w:rsidRPr="00CA2333">
        <w:t>i społecznej oraz o zatrudnieniu osób niepełnosprawnych na 20</w:t>
      </w:r>
      <w:r w:rsidR="00E32478">
        <w:t>2</w:t>
      </w:r>
      <w:r w:rsidR="00F766F4">
        <w:t>2</w:t>
      </w:r>
      <w:r w:rsidR="00405241" w:rsidRPr="00CA2333">
        <w:t xml:space="preserve"> r. </w:t>
      </w:r>
      <w:r w:rsidR="00786EF7" w:rsidRPr="00786EF7">
        <w:t xml:space="preserve">określi kwota wskazana </w:t>
      </w:r>
      <w:r w:rsidR="005065AB">
        <w:t xml:space="preserve">              </w:t>
      </w:r>
      <w:r w:rsidR="00786EF7" w:rsidRPr="00786EF7">
        <w:t xml:space="preserve">w decyzji Wojewody Świętokrzyskiego. </w:t>
      </w:r>
    </w:p>
    <w:p w:rsidR="00185901" w:rsidRDefault="00185901" w:rsidP="009565A0">
      <w:pPr>
        <w:jc w:val="center"/>
        <w:rPr>
          <w:b/>
          <w:sz w:val="28"/>
          <w:szCs w:val="28"/>
        </w:rPr>
      </w:pPr>
    </w:p>
    <w:p w:rsidR="007D252A" w:rsidRDefault="007D252A" w:rsidP="009565A0">
      <w:pPr>
        <w:jc w:val="center"/>
        <w:rPr>
          <w:b/>
          <w:sz w:val="28"/>
          <w:szCs w:val="28"/>
        </w:rPr>
      </w:pPr>
    </w:p>
    <w:p w:rsidR="009565A0" w:rsidRDefault="009565A0" w:rsidP="009565A0">
      <w:pPr>
        <w:jc w:val="center"/>
        <w:rPr>
          <w:b/>
          <w:sz w:val="28"/>
          <w:szCs w:val="28"/>
        </w:rPr>
      </w:pPr>
      <w:r w:rsidRPr="009565A0">
        <w:rPr>
          <w:b/>
          <w:sz w:val="28"/>
          <w:szCs w:val="28"/>
        </w:rPr>
        <w:lastRenderedPageBreak/>
        <w:t xml:space="preserve">ROZDZIAŁ </w:t>
      </w:r>
      <w:r w:rsidR="00062C88" w:rsidRPr="009565A0">
        <w:rPr>
          <w:b/>
          <w:sz w:val="28"/>
          <w:szCs w:val="28"/>
        </w:rPr>
        <w:t>X</w:t>
      </w:r>
    </w:p>
    <w:p w:rsidR="0023693C" w:rsidRDefault="00663353" w:rsidP="009565A0">
      <w:pPr>
        <w:jc w:val="center"/>
        <w:rPr>
          <w:b/>
          <w:sz w:val="28"/>
          <w:szCs w:val="28"/>
        </w:rPr>
      </w:pPr>
      <w:r w:rsidRPr="009565A0">
        <w:rPr>
          <w:b/>
          <w:sz w:val="28"/>
          <w:szCs w:val="28"/>
        </w:rPr>
        <w:t>SPOSÓB OCENY REALIZAJI PROGRAMU</w:t>
      </w:r>
    </w:p>
    <w:p w:rsidR="009565A0" w:rsidRDefault="009565A0" w:rsidP="009565A0">
      <w:pPr>
        <w:jc w:val="center"/>
        <w:rPr>
          <w:b/>
          <w:sz w:val="28"/>
          <w:szCs w:val="28"/>
        </w:rPr>
      </w:pPr>
    </w:p>
    <w:p w:rsidR="009565A0" w:rsidRDefault="009565A0" w:rsidP="009565A0">
      <w:pPr>
        <w:jc w:val="center"/>
        <w:rPr>
          <w:b/>
        </w:rPr>
      </w:pPr>
      <w:r w:rsidRPr="00F2371B">
        <w:rPr>
          <w:b/>
        </w:rPr>
        <w:t>§</w:t>
      </w:r>
      <w:r w:rsidR="002E2C4E">
        <w:rPr>
          <w:b/>
        </w:rPr>
        <w:t>10</w:t>
      </w:r>
    </w:p>
    <w:p w:rsidR="00A45BD2" w:rsidRPr="009565A0" w:rsidRDefault="00A45BD2" w:rsidP="009565A0">
      <w:pPr>
        <w:jc w:val="center"/>
        <w:rPr>
          <w:b/>
          <w:sz w:val="28"/>
          <w:szCs w:val="28"/>
        </w:rPr>
      </w:pPr>
    </w:p>
    <w:p w:rsidR="00457701" w:rsidRPr="009F19D0" w:rsidRDefault="00B54F6A" w:rsidP="002D0A91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57" w:hanging="357"/>
        <w:jc w:val="both"/>
      </w:pPr>
      <w:r>
        <w:t>Sprawozdawczością z</w:t>
      </w:r>
      <w:r w:rsidR="00FA4F84">
        <w:t xml:space="preserve"> realizacji zadań wynikających z programu w</w:t>
      </w:r>
      <w:r w:rsidR="00941D83">
        <w:t xml:space="preserve">spółpracy zajmuje się </w:t>
      </w:r>
      <w:r w:rsidR="00B93C27">
        <w:t xml:space="preserve">Referat ds. Promocji w </w:t>
      </w:r>
      <w:r w:rsidR="00E47750">
        <w:t>Wydzia</w:t>
      </w:r>
      <w:r w:rsidR="00B93C27">
        <w:t>le</w:t>
      </w:r>
      <w:r w:rsidR="00E96BF4">
        <w:t xml:space="preserve"> </w:t>
      </w:r>
      <w:r w:rsidR="000E0EF5">
        <w:t xml:space="preserve">Edukacji, </w:t>
      </w:r>
      <w:r w:rsidR="00E47750">
        <w:t>Promocji, Kultury, Sportu i Turystyki Starostwa Powiatowego</w:t>
      </w:r>
      <w:r w:rsidR="00941D83">
        <w:t>.</w:t>
      </w:r>
    </w:p>
    <w:p w:rsidR="00457701" w:rsidRDefault="000C38D6" w:rsidP="002D0A91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57" w:hanging="357"/>
        <w:jc w:val="both"/>
      </w:pPr>
      <w:r>
        <w:t xml:space="preserve">Podmioty programu mogą zgłaszać swoje uwagi, wnioski, propozycje i zastrzeżenia dotyczące realizacji programu podczas organizowanych spotkań z przedstawicielami samorządu, </w:t>
      </w:r>
      <w:r w:rsidR="004524B2">
        <w:t xml:space="preserve">                          </w:t>
      </w:r>
      <w:r>
        <w:t>jak również do pracownika odpowiedzialnego za współpracę z organizacjami.</w:t>
      </w:r>
    </w:p>
    <w:p w:rsidR="000C38D6" w:rsidRPr="009F19D0" w:rsidRDefault="000C38D6" w:rsidP="002D0A91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Uwagi, wnioski, informacje czy propozycje dotyczące realizowanych projektów zostaną wykorzystane w celu usprawnienia przyszłej i bieżącej współpracy Powiatu z podmiotami programu.</w:t>
      </w:r>
    </w:p>
    <w:p w:rsidR="00457701" w:rsidRPr="005E794E" w:rsidRDefault="00457701" w:rsidP="002D0A91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 w:hanging="357"/>
        <w:jc w:val="both"/>
      </w:pPr>
      <w:r w:rsidRPr="005E794E">
        <w:t>Miernikami efektywności Programu są:</w:t>
      </w:r>
    </w:p>
    <w:p w:rsidR="00734EE2" w:rsidRPr="005E794E" w:rsidRDefault="00B555A1" w:rsidP="00B555A1">
      <w:pPr>
        <w:spacing w:line="276" w:lineRule="auto"/>
        <w:ind w:left="708"/>
        <w:jc w:val="both"/>
      </w:pPr>
      <w:r w:rsidRPr="007D252A">
        <w:t xml:space="preserve">a) </w:t>
      </w:r>
      <w:r w:rsidR="00F802AA" w:rsidRPr="007D252A">
        <w:t>liczba</w:t>
      </w:r>
      <w:r w:rsidR="00F802AA" w:rsidRPr="005E794E">
        <w:t xml:space="preserve"> spotkań przedstaw</w:t>
      </w:r>
      <w:r w:rsidR="00734EE2" w:rsidRPr="005E794E">
        <w:t>icieli samorządu z podmiotami Programu,</w:t>
      </w:r>
    </w:p>
    <w:p w:rsidR="00B4448E" w:rsidRPr="005E794E" w:rsidRDefault="007D252A" w:rsidP="007D252A">
      <w:pPr>
        <w:spacing w:line="276" w:lineRule="auto"/>
        <w:ind w:left="708"/>
        <w:jc w:val="both"/>
      </w:pPr>
      <w:r>
        <w:t xml:space="preserve">b) </w:t>
      </w:r>
      <w:r w:rsidR="00B4448E" w:rsidRPr="005E794E">
        <w:t>liczba podmiotów uczestniczących w spotkaniach,</w:t>
      </w:r>
    </w:p>
    <w:p w:rsidR="00B4448E" w:rsidRDefault="007D252A" w:rsidP="007D252A">
      <w:pPr>
        <w:spacing w:line="276" w:lineRule="auto"/>
        <w:ind w:left="708"/>
        <w:jc w:val="both"/>
      </w:pPr>
      <w:r>
        <w:t>c) l</w:t>
      </w:r>
      <w:r w:rsidR="00B4448E" w:rsidRPr="005E794E">
        <w:t>iczba szkoleń zorganizowanych dla przedstawicieli organiza</w:t>
      </w:r>
      <w:r w:rsidR="00490087">
        <w:t>cji pozarządowych</w:t>
      </w:r>
      <w:r w:rsidR="00490087">
        <w:br/>
        <w:t xml:space="preserve"> i podmiotów P</w:t>
      </w:r>
      <w:r w:rsidR="00B4448E" w:rsidRPr="005E794E">
        <w:t>rogramu,</w:t>
      </w:r>
    </w:p>
    <w:p w:rsidR="00490087" w:rsidRPr="005E794E" w:rsidRDefault="007D252A" w:rsidP="007D252A">
      <w:pPr>
        <w:spacing w:line="276" w:lineRule="auto"/>
        <w:ind w:left="708"/>
        <w:jc w:val="both"/>
      </w:pPr>
      <w:r>
        <w:t>d) l</w:t>
      </w:r>
      <w:r w:rsidR="00490087">
        <w:t xml:space="preserve">iczba </w:t>
      </w:r>
      <w:r w:rsidR="00490087" w:rsidRPr="00490087">
        <w:t>umów partnerskich w sprawie realizacji wspólnych przedsięwzięć</w:t>
      </w:r>
      <w:r w:rsidR="00490087">
        <w:t>,</w:t>
      </w:r>
    </w:p>
    <w:p w:rsidR="00457701" w:rsidRDefault="007D252A" w:rsidP="007D252A">
      <w:pPr>
        <w:spacing w:line="276" w:lineRule="auto"/>
        <w:ind w:left="708"/>
        <w:jc w:val="both"/>
      </w:pPr>
      <w:r>
        <w:t xml:space="preserve">e) </w:t>
      </w:r>
      <w:r w:rsidR="00457701" w:rsidRPr="005E794E">
        <w:t xml:space="preserve">liczba </w:t>
      </w:r>
      <w:r w:rsidR="00664249" w:rsidRPr="005E794E">
        <w:t>projektów aktów prawa miejscoweg</w:t>
      </w:r>
      <w:r w:rsidR="00B4448E" w:rsidRPr="005E794E">
        <w:t>o konsultowanych przez podmioty Programu</w:t>
      </w:r>
      <w:r w:rsidR="00B54F6A">
        <w:t>,</w:t>
      </w:r>
    </w:p>
    <w:p w:rsidR="00B02524" w:rsidRDefault="007D252A" w:rsidP="007D252A">
      <w:pPr>
        <w:spacing w:line="276" w:lineRule="auto"/>
        <w:ind w:left="709"/>
        <w:jc w:val="both"/>
      </w:pPr>
      <w:r>
        <w:t xml:space="preserve">f) </w:t>
      </w:r>
      <w:r w:rsidR="00A45BD2">
        <w:t>l</w:t>
      </w:r>
      <w:r w:rsidR="00B02524">
        <w:t xml:space="preserve">iczba projektów zrealizowanych w drodze konkursu ofert oraz wykorzystanych </w:t>
      </w:r>
      <w:r w:rsidR="005065AB">
        <w:t xml:space="preserve">                     </w:t>
      </w:r>
      <w:r w:rsidR="00B02524">
        <w:t>na ten cel środków</w:t>
      </w:r>
      <w:r w:rsidR="00B54F6A">
        <w:t>,</w:t>
      </w:r>
      <w:r w:rsidR="00B02524">
        <w:t xml:space="preserve"> </w:t>
      </w:r>
    </w:p>
    <w:p w:rsidR="00B54F6A" w:rsidRPr="005E794E" w:rsidRDefault="007D252A" w:rsidP="007D252A">
      <w:pPr>
        <w:spacing w:line="276" w:lineRule="auto"/>
        <w:ind w:left="709"/>
        <w:jc w:val="both"/>
      </w:pPr>
      <w:r>
        <w:t xml:space="preserve">g) </w:t>
      </w:r>
      <w:r w:rsidR="00B54F6A">
        <w:t>liczba projektów zrealizowanych w trybie pozakonkursowym oraz wykorzystanych                      na ten cel środków.</w:t>
      </w:r>
    </w:p>
    <w:p w:rsidR="002B3146" w:rsidRPr="007F2361" w:rsidRDefault="00616BCE" w:rsidP="00B54F6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W terminie do 31 maja 202</w:t>
      </w:r>
      <w:r w:rsidR="001375F8">
        <w:t>3</w:t>
      </w:r>
      <w:r>
        <w:t xml:space="preserve"> roku Zarząd Powiatu </w:t>
      </w:r>
      <w:r w:rsidR="00457701" w:rsidRPr="003C25EB">
        <w:t>przedłoży Radzie Powiatu</w:t>
      </w:r>
      <w:r w:rsidR="00E47750">
        <w:t xml:space="preserve"> </w:t>
      </w:r>
      <w:r>
        <w:t>sprawozdanie z realizacji Programu za 202</w:t>
      </w:r>
      <w:r w:rsidR="001375F8">
        <w:t>2</w:t>
      </w:r>
      <w:r>
        <w:t xml:space="preserve"> rok. </w:t>
      </w:r>
    </w:p>
    <w:p w:rsidR="002D0A91" w:rsidRDefault="002D0A91" w:rsidP="00AF4C10">
      <w:pPr>
        <w:spacing w:line="360" w:lineRule="auto"/>
        <w:jc w:val="both"/>
      </w:pPr>
    </w:p>
    <w:p w:rsidR="00431E99" w:rsidRPr="00431E99" w:rsidRDefault="00431E99" w:rsidP="00431E99">
      <w:pPr>
        <w:jc w:val="center"/>
        <w:rPr>
          <w:b/>
          <w:sz w:val="28"/>
          <w:szCs w:val="28"/>
        </w:rPr>
      </w:pPr>
      <w:r w:rsidRPr="00431E99">
        <w:rPr>
          <w:b/>
          <w:sz w:val="28"/>
          <w:szCs w:val="28"/>
        </w:rPr>
        <w:t>ROZDZIAŁ X</w:t>
      </w:r>
      <w:r w:rsidR="002E2C4E">
        <w:rPr>
          <w:b/>
          <w:sz w:val="28"/>
          <w:szCs w:val="28"/>
        </w:rPr>
        <w:t>I</w:t>
      </w:r>
    </w:p>
    <w:p w:rsidR="00431E99" w:rsidRDefault="00431E99" w:rsidP="00431E99">
      <w:pPr>
        <w:jc w:val="center"/>
        <w:rPr>
          <w:b/>
          <w:sz w:val="28"/>
          <w:szCs w:val="28"/>
        </w:rPr>
      </w:pPr>
      <w:r w:rsidRPr="00431E99">
        <w:rPr>
          <w:b/>
          <w:sz w:val="28"/>
          <w:szCs w:val="28"/>
        </w:rPr>
        <w:t xml:space="preserve">INFORMACJA O SPOSOBIE TWORZENIA PROGRAMU ORAZ </w:t>
      </w:r>
      <w:r w:rsidRPr="00431E99">
        <w:rPr>
          <w:b/>
          <w:sz w:val="28"/>
          <w:szCs w:val="28"/>
        </w:rPr>
        <w:br/>
        <w:t>O PRZEBIEGU KOSULTACJI</w:t>
      </w:r>
    </w:p>
    <w:p w:rsidR="00431E99" w:rsidRDefault="00431E99" w:rsidP="00431E99">
      <w:pPr>
        <w:jc w:val="center"/>
        <w:rPr>
          <w:b/>
          <w:sz w:val="28"/>
          <w:szCs w:val="28"/>
        </w:rPr>
      </w:pPr>
    </w:p>
    <w:p w:rsidR="00431E99" w:rsidRDefault="002E2C4E" w:rsidP="00431E99">
      <w:pPr>
        <w:jc w:val="center"/>
        <w:rPr>
          <w:b/>
        </w:rPr>
      </w:pPr>
      <w:r>
        <w:rPr>
          <w:b/>
        </w:rPr>
        <w:t>§11</w:t>
      </w:r>
    </w:p>
    <w:p w:rsidR="00A45BD2" w:rsidRPr="00431E99" w:rsidRDefault="00A45BD2" w:rsidP="00431E99">
      <w:pPr>
        <w:jc w:val="center"/>
        <w:rPr>
          <w:b/>
        </w:rPr>
      </w:pPr>
    </w:p>
    <w:p w:rsidR="00431E99" w:rsidRDefault="00431E99" w:rsidP="002D0A91">
      <w:pPr>
        <w:spacing w:line="276" w:lineRule="auto"/>
        <w:jc w:val="both"/>
      </w:pPr>
      <w:r>
        <w:t>1. Program powstał na bazie „Programu współpracy Powiatu Skarżyskiego z organizacjami pozarządowymi oraz z innymi podmiotami prowadzącymi działalność</w:t>
      </w:r>
      <w:r w:rsidR="00D26639">
        <w:t xml:space="preserve"> pożytku publicznego na rok </w:t>
      </w:r>
      <w:r w:rsidR="00D26639" w:rsidRPr="00BD5454">
        <w:t>20</w:t>
      </w:r>
      <w:r w:rsidR="00202D0A">
        <w:t>2</w:t>
      </w:r>
      <w:r w:rsidR="001375F8">
        <w:t>1</w:t>
      </w:r>
      <w:r>
        <w:t>”</w:t>
      </w:r>
      <w:r w:rsidR="00047535">
        <w:t>.</w:t>
      </w:r>
      <w:r w:rsidR="00047535" w:rsidRPr="00047535">
        <w:t xml:space="preserve"> </w:t>
      </w:r>
    </w:p>
    <w:p w:rsidR="00047535" w:rsidRDefault="00431E99" w:rsidP="002D0A91">
      <w:pPr>
        <w:spacing w:line="276" w:lineRule="auto"/>
        <w:jc w:val="both"/>
      </w:pPr>
      <w:r>
        <w:t xml:space="preserve">2. Prace nad przygotowaniem Programu zostały zainicjowane w </w:t>
      </w:r>
      <w:r w:rsidR="00D03889">
        <w:t xml:space="preserve">Referacie ds. Promocji w </w:t>
      </w:r>
      <w:r w:rsidR="00E47750">
        <w:t>Wydzia</w:t>
      </w:r>
      <w:r w:rsidR="00D03889">
        <w:t>l</w:t>
      </w:r>
      <w:r w:rsidR="00E47750">
        <w:t xml:space="preserve">e </w:t>
      </w:r>
      <w:r w:rsidR="000E0EF5">
        <w:t xml:space="preserve">Edukacji, </w:t>
      </w:r>
      <w:r w:rsidR="00E47750">
        <w:t>Promocji, Kultury, Sportu i Turystyki Starostwa Powiatowego</w:t>
      </w:r>
      <w:r w:rsidR="00E47750" w:rsidRPr="00D85D11">
        <w:t xml:space="preserve"> </w:t>
      </w:r>
      <w:r w:rsidR="00047535" w:rsidRPr="00D85D11">
        <w:t>z uwzględnieniem doświadczeń</w:t>
      </w:r>
      <w:r w:rsidR="00047535">
        <w:t xml:space="preserve"> wynikających z jego realizacji. </w:t>
      </w:r>
    </w:p>
    <w:p w:rsidR="004549CC" w:rsidRDefault="00202D0A" w:rsidP="004549CC">
      <w:pPr>
        <w:spacing w:line="276" w:lineRule="auto"/>
        <w:jc w:val="both"/>
        <w:rPr>
          <w:b/>
          <w:sz w:val="28"/>
          <w:szCs w:val="28"/>
        </w:rPr>
      </w:pPr>
      <w:r>
        <w:t xml:space="preserve">3. </w:t>
      </w:r>
      <w:r w:rsidR="00047535" w:rsidRPr="00DC059D">
        <w:t>W celu uch</w:t>
      </w:r>
      <w:r w:rsidR="00B02524" w:rsidRPr="00DC059D">
        <w:t>wa</w:t>
      </w:r>
      <w:r w:rsidR="00047535" w:rsidRPr="00DC059D">
        <w:t xml:space="preserve">lenia </w:t>
      </w:r>
      <w:r w:rsidR="00431E99" w:rsidRPr="00DC059D">
        <w:t>Program</w:t>
      </w:r>
      <w:r w:rsidR="00B72BE6" w:rsidRPr="00DC059D">
        <w:t>u</w:t>
      </w:r>
      <w:r w:rsidR="00431E99" w:rsidRPr="00DC059D">
        <w:t xml:space="preserve"> </w:t>
      </w:r>
      <w:r w:rsidR="004549CC">
        <w:t>p</w:t>
      </w:r>
      <w:r w:rsidR="00DE0215" w:rsidRPr="00DC059D">
        <w:t>rzeprowadz</w:t>
      </w:r>
      <w:r w:rsidR="000C28E8" w:rsidRPr="00DC059D">
        <w:t xml:space="preserve">one zostały konsultacje </w:t>
      </w:r>
      <w:r w:rsidR="00DE0215" w:rsidRPr="00DC059D">
        <w:t xml:space="preserve">z organizacjami pozarządowymi i podmiotami wymienionymi w art. 3 ust. 3 ustawy o działalności pożytku publicznego i o wolontariacie </w:t>
      </w:r>
      <w:r w:rsidR="004549CC">
        <w:t>w</w:t>
      </w:r>
      <w:r w:rsidR="000C28E8" w:rsidRPr="00DC059D">
        <w:t xml:space="preserve"> dni</w:t>
      </w:r>
      <w:r w:rsidR="00BA5E0E" w:rsidRPr="00DC059D">
        <w:t>ach</w:t>
      </w:r>
      <w:r w:rsidR="00786EF7" w:rsidRPr="00DC059D">
        <w:t xml:space="preserve"> </w:t>
      </w:r>
      <w:r w:rsidR="004549CC" w:rsidRPr="00126B17">
        <w:t xml:space="preserve">od </w:t>
      </w:r>
      <w:r w:rsidR="00126B17" w:rsidRPr="00126B17">
        <w:t>1</w:t>
      </w:r>
      <w:r w:rsidR="00DB5632">
        <w:t>5</w:t>
      </w:r>
      <w:bookmarkStart w:id="0" w:name="_GoBack"/>
      <w:bookmarkEnd w:id="0"/>
      <w:r w:rsidRPr="00126B17">
        <w:t xml:space="preserve"> do </w:t>
      </w:r>
      <w:r w:rsidR="00126B17" w:rsidRPr="00126B17">
        <w:t>2</w:t>
      </w:r>
      <w:r w:rsidR="00865C7C">
        <w:t>9</w:t>
      </w:r>
      <w:r w:rsidRPr="00126B17">
        <w:t xml:space="preserve"> </w:t>
      </w:r>
      <w:r w:rsidR="004549CC" w:rsidRPr="00126B17">
        <w:t>października</w:t>
      </w:r>
      <w:r w:rsidR="004549CC">
        <w:t xml:space="preserve"> </w:t>
      </w:r>
      <w:r w:rsidR="008D0487">
        <w:t>2</w:t>
      </w:r>
      <w:r w:rsidR="00786EF7" w:rsidRPr="00DC059D">
        <w:t>0</w:t>
      </w:r>
      <w:r>
        <w:t>2</w:t>
      </w:r>
      <w:r w:rsidR="001375F8">
        <w:t>1</w:t>
      </w:r>
      <w:r w:rsidR="00EF79CC" w:rsidRPr="00DC059D">
        <w:t xml:space="preserve">r. Projekt Programu </w:t>
      </w:r>
      <w:r w:rsidR="00EF79CC" w:rsidRPr="00DC059D">
        <w:lastRenderedPageBreak/>
        <w:t>Współpracy wraz z informacją o konsultacjach został zamieszczony na stronie Powiatu Skarży</w:t>
      </w:r>
      <w:r w:rsidR="00865C7C">
        <w:t xml:space="preserve">skiego oraz w lokalnych mediach, a także udostępniony w Referacie ds. Promocji. </w:t>
      </w:r>
      <w:r w:rsidR="00A02C5F">
        <w:t xml:space="preserve"> </w:t>
      </w:r>
    </w:p>
    <w:p w:rsidR="004549CC" w:rsidRDefault="004549CC" w:rsidP="004549CC">
      <w:pPr>
        <w:spacing w:line="276" w:lineRule="auto"/>
        <w:jc w:val="both"/>
        <w:rPr>
          <w:b/>
          <w:sz w:val="28"/>
          <w:szCs w:val="28"/>
        </w:rPr>
      </w:pPr>
    </w:p>
    <w:p w:rsidR="009565A0" w:rsidRDefault="009565A0" w:rsidP="009565A0">
      <w:pPr>
        <w:jc w:val="center"/>
        <w:rPr>
          <w:b/>
          <w:sz w:val="28"/>
          <w:szCs w:val="28"/>
        </w:rPr>
      </w:pPr>
      <w:r w:rsidRPr="009565A0">
        <w:rPr>
          <w:b/>
          <w:sz w:val="28"/>
          <w:szCs w:val="28"/>
        </w:rPr>
        <w:t xml:space="preserve">ROZDZIAŁ </w:t>
      </w:r>
      <w:r w:rsidR="005303C4" w:rsidRPr="009565A0">
        <w:rPr>
          <w:b/>
          <w:sz w:val="28"/>
          <w:szCs w:val="28"/>
        </w:rPr>
        <w:t>X</w:t>
      </w:r>
      <w:r w:rsidR="00431E99">
        <w:rPr>
          <w:b/>
          <w:sz w:val="28"/>
          <w:szCs w:val="28"/>
        </w:rPr>
        <w:t>I</w:t>
      </w:r>
      <w:r w:rsidR="002E2C4E">
        <w:rPr>
          <w:b/>
          <w:sz w:val="28"/>
          <w:szCs w:val="28"/>
        </w:rPr>
        <w:t>I</w:t>
      </w:r>
    </w:p>
    <w:p w:rsidR="00663353" w:rsidRDefault="00663353" w:rsidP="009565A0">
      <w:pPr>
        <w:jc w:val="center"/>
        <w:rPr>
          <w:b/>
          <w:sz w:val="28"/>
          <w:szCs w:val="28"/>
        </w:rPr>
      </w:pPr>
      <w:r w:rsidRPr="009565A0">
        <w:rPr>
          <w:b/>
          <w:sz w:val="28"/>
          <w:szCs w:val="28"/>
        </w:rPr>
        <w:t>TRYB POWOŁYWANIA I ZASADY DZIAŁANIA KOMISJI KONKURSOWEJ DO OPINIOWANIA OFERT W OTWARTYCH KONKURSACH OFERT</w:t>
      </w:r>
    </w:p>
    <w:p w:rsidR="009565A0" w:rsidRDefault="009565A0" w:rsidP="009565A0">
      <w:pPr>
        <w:jc w:val="center"/>
        <w:rPr>
          <w:b/>
          <w:sz w:val="28"/>
          <w:szCs w:val="28"/>
        </w:rPr>
      </w:pPr>
    </w:p>
    <w:p w:rsidR="009565A0" w:rsidRDefault="009565A0" w:rsidP="005065AB">
      <w:pPr>
        <w:jc w:val="center"/>
        <w:rPr>
          <w:b/>
        </w:rPr>
      </w:pPr>
      <w:r w:rsidRPr="00F2371B">
        <w:rPr>
          <w:b/>
        </w:rPr>
        <w:t>§</w:t>
      </w:r>
      <w:r>
        <w:rPr>
          <w:b/>
        </w:rPr>
        <w:t>1</w:t>
      </w:r>
      <w:r w:rsidR="002E2C4E">
        <w:rPr>
          <w:b/>
        </w:rPr>
        <w:t>2</w:t>
      </w:r>
    </w:p>
    <w:p w:rsidR="00A45BD2" w:rsidRPr="009565A0" w:rsidRDefault="00A45BD2" w:rsidP="005065AB">
      <w:pPr>
        <w:jc w:val="center"/>
        <w:rPr>
          <w:b/>
          <w:sz w:val="28"/>
          <w:szCs w:val="28"/>
        </w:rPr>
      </w:pPr>
    </w:p>
    <w:p w:rsidR="00BB7DC9" w:rsidRDefault="002A4106" w:rsidP="002D0A91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 w:rsidRPr="00076E40">
        <w:rPr>
          <w:sz w:val="22"/>
          <w:szCs w:val="22"/>
        </w:rPr>
        <w:t xml:space="preserve">W </w:t>
      </w:r>
      <w:r w:rsidRPr="00B72BE6">
        <w:t>przypadku</w:t>
      </w:r>
      <w:r w:rsidR="00497062" w:rsidRPr="00B72BE6">
        <w:t xml:space="preserve"> </w:t>
      </w:r>
      <w:r w:rsidRPr="00B72BE6">
        <w:t>ogłoszenia</w:t>
      </w:r>
      <w:r w:rsidR="00711A5F" w:rsidRPr="00B72BE6">
        <w:t xml:space="preserve"> otwart</w:t>
      </w:r>
      <w:r w:rsidRPr="00B72BE6">
        <w:t>ego konkursu</w:t>
      </w:r>
      <w:r w:rsidR="00C60719" w:rsidRPr="00B72BE6">
        <w:t xml:space="preserve"> ofert na realizację</w:t>
      </w:r>
      <w:r w:rsidR="00711A5F" w:rsidRPr="00B72BE6">
        <w:t xml:space="preserve"> z</w:t>
      </w:r>
      <w:r w:rsidR="00616527" w:rsidRPr="00B72BE6">
        <w:t xml:space="preserve">adań publicznych, </w:t>
      </w:r>
      <w:r w:rsidR="00711A5F" w:rsidRPr="00B72BE6">
        <w:t>w celu opini</w:t>
      </w:r>
      <w:r w:rsidR="004B4729" w:rsidRPr="00B72BE6">
        <w:t>owania składanych ofert Zarząd</w:t>
      </w:r>
      <w:r w:rsidR="00711A5F" w:rsidRPr="00B72BE6">
        <w:t xml:space="preserve"> powołuje </w:t>
      </w:r>
      <w:r w:rsidR="00C60719" w:rsidRPr="00B72BE6">
        <w:t>Komisję Konkursową</w:t>
      </w:r>
      <w:r w:rsidR="00711A5F" w:rsidRPr="00B72BE6">
        <w:t>, zwaną dalej Komisją.</w:t>
      </w:r>
    </w:p>
    <w:p w:rsidR="002A4106" w:rsidRDefault="002A4106" w:rsidP="002D0A91">
      <w:pPr>
        <w:pStyle w:val="Akapitzlist"/>
        <w:numPr>
          <w:ilvl w:val="0"/>
          <w:numId w:val="12"/>
        </w:numPr>
        <w:spacing w:before="240" w:line="276" w:lineRule="auto"/>
        <w:ind w:left="284" w:hanging="284"/>
        <w:jc w:val="both"/>
      </w:pPr>
      <w:r>
        <w:t>Przewodniczącego</w:t>
      </w:r>
      <w:r w:rsidR="00D9438F">
        <w:t xml:space="preserve"> Komisji wyznacza Zarząd</w:t>
      </w:r>
      <w:r>
        <w:t>.</w:t>
      </w:r>
    </w:p>
    <w:p w:rsidR="00C41B61" w:rsidRDefault="00C41B61" w:rsidP="002D0A91">
      <w:pPr>
        <w:pStyle w:val="Akapitzlist"/>
        <w:numPr>
          <w:ilvl w:val="0"/>
          <w:numId w:val="12"/>
        </w:numPr>
        <w:spacing w:before="240" w:line="276" w:lineRule="auto"/>
        <w:ind w:left="284" w:hanging="284"/>
        <w:jc w:val="both"/>
      </w:pPr>
      <w:r>
        <w:t>Pracami Komisji kieruje Przewodniczący Komisji</w:t>
      </w:r>
      <w:r w:rsidR="00681AD5">
        <w:t>.</w:t>
      </w:r>
    </w:p>
    <w:p w:rsidR="0042764C" w:rsidRDefault="0042764C" w:rsidP="002D0A91">
      <w:pPr>
        <w:pStyle w:val="Akapitzlist"/>
        <w:numPr>
          <w:ilvl w:val="0"/>
          <w:numId w:val="12"/>
        </w:numPr>
        <w:spacing w:before="240" w:line="276" w:lineRule="auto"/>
        <w:ind w:left="284" w:hanging="284"/>
        <w:jc w:val="both"/>
      </w:pPr>
      <w:r>
        <w:t>Komisja na posiedzeniu jawnym dokonuje oceny formalnej wniosków.</w:t>
      </w:r>
    </w:p>
    <w:p w:rsidR="00C7603B" w:rsidRPr="0090087A" w:rsidRDefault="00C7603B" w:rsidP="002D0A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line="276" w:lineRule="auto"/>
        <w:ind w:left="284" w:hanging="284"/>
        <w:jc w:val="both"/>
      </w:pPr>
      <w:r w:rsidRPr="0090087A">
        <w:t xml:space="preserve">Konkurs będzie ważny jeżeli zostanie złożona co najmniej jedna oferta spełniająca wymogi formalne. </w:t>
      </w:r>
    </w:p>
    <w:p w:rsidR="00C7603B" w:rsidRPr="0090087A" w:rsidRDefault="00C7603B" w:rsidP="002D0A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line="276" w:lineRule="auto"/>
        <w:ind w:left="284" w:hanging="284"/>
        <w:jc w:val="both"/>
      </w:pPr>
      <w:r w:rsidRPr="0090087A">
        <w:t>Ocenie merytorycznej poddawane są oferty, które w ocenie komisji konkursowej spełniły</w:t>
      </w:r>
    </w:p>
    <w:p w:rsidR="00C7603B" w:rsidRPr="0090087A" w:rsidRDefault="00C7603B" w:rsidP="002D0A91">
      <w:pPr>
        <w:pStyle w:val="Akapitzlist"/>
        <w:spacing w:before="240" w:line="276" w:lineRule="auto"/>
        <w:ind w:hanging="436"/>
        <w:jc w:val="both"/>
      </w:pPr>
      <w:r w:rsidRPr="0090087A">
        <w:t xml:space="preserve">wymogi formalne zawarte w ogłoszeniu o konkursie. </w:t>
      </w:r>
    </w:p>
    <w:p w:rsidR="00C7603B" w:rsidRDefault="00837C07" w:rsidP="002D0A91">
      <w:pPr>
        <w:pStyle w:val="Akapitzlist"/>
        <w:spacing w:before="240" w:line="276" w:lineRule="auto"/>
        <w:ind w:left="284" w:hanging="284"/>
        <w:jc w:val="both"/>
      </w:pPr>
      <w:r>
        <w:t>7</w:t>
      </w:r>
      <w:r w:rsidR="00C7603B" w:rsidRPr="0090087A">
        <w:t xml:space="preserve">. Przewodniczący komisji przedstawi Zarządowi Powiatu, w terminie określonym w uchwale Zarządu Powiatu wyniki prac komisji konkursowej wraz z propozycją przyznania dotacji </w:t>
      </w:r>
      <w:r w:rsidR="008D0487">
        <w:t xml:space="preserve">                           </w:t>
      </w:r>
      <w:r w:rsidR="00C7603B" w:rsidRPr="0090087A">
        <w:t xml:space="preserve">na </w:t>
      </w:r>
      <w:r w:rsidR="00DC5460">
        <w:t>realizację</w:t>
      </w:r>
      <w:r w:rsidR="00C7603B" w:rsidRPr="0090087A">
        <w:t xml:space="preserve"> zadania publicznego </w:t>
      </w:r>
      <w:r w:rsidR="0042764C" w:rsidRPr="0090087A">
        <w:t>pozytywnie zaopiniowanych</w:t>
      </w:r>
      <w:r w:rsidR="00C7603B" w:rsidRPr="0090087A">
        <w:t xml:space="preserve"> ofert.</w:t>
      </w:r>
    </w:p>
    <w:p w:rsidR="0022585F" w:rsidRPr="0090087A" w:rsidRDefault="0022585F" w:rsidP="002D0A91">
      <w:pPr>
        <w:pStyle w:val="Akapitzlist"/>
        <w:spacing w:before="240" w:line="276" w:lineRule="auto"/>
        <w:ind w:hanging="436"/>
        <w:jc w:val="both"/>
      </w:pPr>
    </w:p>
    <w:p w:rsidR="00C7603B" w:rsidRDefault="00C7603B" w:rsidP="002D0A9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0087A">
        <w:rPr>
          <w:b/>
        </w:rPr>
        <w:t>§</w:t>
      </w:r>
      <w:r w:rsidR="002E2C4E" w:rsidRPr="0090087A">
        <w:rPr>
          <w:b/>
        </w:rPr>
        <w:t xml:space="preserve"> 13</w:t>
      </w:r>
    </w:p>
    <w:p w:rsidR="00A45BD2" w:rsidRPr="0090087A" w:rsidRDefault="00A45BD2" w:rsidP="002D0A9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7603B" w:rsidRPr="0090087A" w:rsidRDefault="00C7603B" w:rsidP="002D0A91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90087A">
        <w:t>Decyzję dotyczącą wyboru najkorzystniejszych ofert i wysokości udzielonej dotacji</w:t>
      </w:r>
      <w:r w:rsidR="00452BF8">
        <w:t xml:space="preserve"> podejmuje </w:t>
      </w:r>
      <w:r w:rsidRPr="0090087A">
        <w:t>Zarząd Powiatu po zapoznaniu się z opinią komisji konkursowej.</w:t>
      </w:r>
    </w:p>
    <w:p w:rsidR="00C7603B" w:rsidRPr="0090087A" w:rsidRDefault="00C7603B" w:rsidP="008D0487">
      <w:pPr>
        <w:autoSpaceDE w:val="0"/>
        <w:autoSpaceDN w:val="0"/>
        <w:adjustRightInd w:val="0"/>
        <w:spacing w:line="276" w:lineRule="auto"/>
        <w:jc w:val="both"/>
      </w:pPr>
      <w:r w:rsidRPr="0090087A">
        <w:t>2. Szczegółowe i ostateczne warunki realizacji, finansowania i rozliczania zadania regulować</w:t>
      </w:r>
    </w:p>
    <w:p w:rsidR="00C7603B" w:rsidRPr="0090087A" w:rsidRDefault="00C7603B" w:rsidP="008D0487">
      <w:pPr>
        <w:autoSpaceDE w:val="0"/>
        <w:autoSpaceDN w:val="0"/>
        <w:adjustRightInd w:val="0"/>
        <w:spacing w:line="276" w:lineRule="auto"/>
        <w:ind w:left="284"/>
        <w:jc w:val="both"/>
      </w:pPr>
      <w:r w:rsidRPr="0090087A">
        <w:t>będzie umowa, zawarta przed datą rozpoczęcia realizacji zadania pomiędzy Powiatem</w:t>
      </w:r>
    </w:p>
    <w:p w:rsidR="00B54F6A" w:rsidRDefault="00B54F6A" w:rsidP="00B54F6A">
      <w:pPr>
        <w:autoSpaceDE w:val="0"/>
        <w:autoSpaceDN w:val="0"/>
        <w:adjustRightInd w:val="0"/>
        <w:spacing w:line="276" w:lineRule="auto"/>
        <w:jc w:val="both"/>
      </w:pPr>
      <w:r>
        <w:t xml:space="preserve">    </w:t>
      </w:r>
      <w:r w:rsidR="00C7603B" w:rsidRPr="0090087A">
        <w:t xml:space="preserve">Skarżyskim, reprezentowanym przez </w:t>
      </w:r>
      <w:r w:rsidR="00B02524">
        <w:t xml:space="preserve">dwóch przedstawicieli </w:t>
      </w:r>
      <w:r>
        <w:t xml:space="preserve">Zarząd Powiatu, a statutowo    </w:t>
      </w:r>
    </w:p>
    <w:p w:rsidR="00AA5059" w:rsidRPr="0090087A" w:rsidRDefault="00B54F6A" w:rsidP="00B54F6A">
      <w:pPr>
        <w:autoSpaceDE w:val="0"/>
        <w:autoSpaceDN w:val="0"/>
        <w:adjustRightInd w:val="0"/>
        <w:spacing w:line="276" w:lineRule="auto"/>
        <w:jc w:val="both"/>
      </w:pPr>
      <w:r>
        <w:t xml:space="preserve">     uprawnionymi  przedstawicielami</w:t>
      </w:r>
      <w:r w:rsidR="00C7603B" w:rsidRPr="0090087A">
        <w:t xml:space="preserve"> organizacji pozarządowej.</w:t>
      </w:r>
      <w:r w:rsidR="00AA5059" w:rsidRPr="0090087A">
        <w:t xml:space="preserve"> </w:t>
      </w:r>
    </w:p>
    <w:p w:rsidR="0042764C" w:rsidRPr="0090087A" w:rsidRDefault="00AA5059" w:rsidP="002D0A91">
      <w:pPr>
        <w:autoSpaceDE w:val="0"/>
        <w:autoSpaceDN w:val="0"/>
        <w:adjustRightInd w:val="0"/>
        <w:spacing w:line="276" w:lineRule="auto"/>
        <w:jc w:val="both"/>
      </w:pPr>
      <w:r w:rsidRPr="0090087A">
        <w:t>3.  Podstawą przekazania dotacji na dofinansowanie wykonywania zadania</w:t>
      </w:r>
      <w:r w:rsidR="0042764C" w:rsidRPr="0090087A">
        <w:t xml:space="preserve"> </w:t>
      </w:r>
      <w:r w:rsidRPr="0090087A">
        <w:t xml:space="preserve">publicznego jest </w:t>
      </w:r>
      <w:r w:rsidR="0042764C" w:rsidRPr="0090087A">
        <w:t xml:space="preserve"> </w:t>
      </w:r>
    </w:p>
    <w:p w:rsidR="00AA5059" w:rsidRPr="0090087A" w:rsidRDefault="0042764C" w:rsidP="002D0A91">
      <w:pPr>
        <w:autoSpaceDE w:val="0"/>
        <w:autoSpaceDN w:val="0"/>
        <w:adjustRightInd w:val="0"/>
        <w:spacing w:line="276" w:lineRule="auto"/>
        <w:jc w:val="both"/>
      </w:pPr>
      <w:r w:rsidRPr="00686470">
        <w:t xml:space="preserve">     </w:t>
      </w:r>
      <w:r w:rsidR="00AA5059" w:rsidRPr="00686470">
        <w:t>podpisanie umowy między Powiat</w:t>
      </w:r>
      <w:r w:rsidR="00B555A1" w:rsidRPr="00686470">
        <w:t xml:space="preserve">em </w:t>
      </w:r>
      <w:r w:rsidR="00AA5059" w:rsidRPr="00686470">
        <w:t>Skarżyski</w:t>
      </w:r>
      <w:r w:rsidR="00B555A1" w:rsidRPr="00686470">
        <w:t>m</w:t>
      </w:r>
      <w:r w:rsidR="00B54F6A" w:rsidRPr="00686470">
        <w:t>,</w:t>
      </w:r>
      <w:r w:rsidR="00AA5059" w:rsidRPr="00686470">
        <w:t xml:space="preserve"> a </w:t>
      </w:r>
      <w:r w:rsidR="00686470">
        <w:t>o</w:t>
      </w:r>
      <w:r w:rsidR="00B555A1" w:rsidRPr="00686470">
        <w:t xml:space="preserve">rganizacją </w:t>
      </w:r>
      <w:r w:rsidR="00AA5059" w:rsidRPr="00686470">
        <w:t>pozarządow</w:t>
      </w:r>
      <w:r w:rsidR="00B555A1" w:rsidRPr="00686470">
        <w:t>ą</w:t>
      </w:r>
      <w:r w:rsidR="00AA5059" w:rsidRPr="0090087A">
        <w:t xml:space="preserve"> wyłonion</w:t>
      </w:r>
      <w:r w:rsidR="00B555A1">
        <w:t>ą</w:t>
      </w:r>
      <w:r w:rsidR="00AA5059" w:rsidRPr="0090087A">
        <w:t xml:space="preserve"> do realizacji zadania.</w:t>
      </w:r>
      <w:r w:rsidR="009F68A2">
        <w:t xml:space="preserve"> </w:t>
      </w:r>
    </w:p>
    <w:p w:rsidR="00C7603B" w:rsidRPr="0090087A" w:rsidRDefault="009F68A2" w:rsidP="002D0A91">
      <w:pPr>
        <w:autoSpaceDE w:val="0"/>
        <w:autoSpaceDN w:val="0"/>
        <w:adjustRightInd w:val="0"/>
        <w:spacing w:line="276" w:lineRule="auto"/>
        <w:jc w:val="both"/>
      </w:pPr>
      <w:r>
        <w:t>4</w:t>
      </w:r>
      <w:r w:rsidR="00C7603B" w:rsidRPr="0090087A">
        <w:t>. Dotacja, o której mowa w ust. 1 będzie przekazywana na konto organizacji.</w:t>
      </w:r>
    </w:p>
    <w:p w:rsidR="002E2C4E" w:rsidRDefault="009F68A2" w:rsidP="002D0A91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5</w:t>
      </w:r>
      <w:r w:rsidR="00C7603B" w:rsidRPr="0090087A">
        <w:t>.</w:t>
      </w:r>
      <w:r w:rsidR="00AA5059" w:rsidRPr="0090087A">
        <w:t xml:space="preserve"> </w:t>
      </w:r>
      <w:r w:rsidR="00C7603B" w:rsidRPr="0090087A">
        <w:t>Decyzję Zarządu Powiatu o wyborze najkorzystniejszej oferty i wysokości udzielonej dotacji ogłasza się niezwłocznie w sposób określony w ustawie.</w:t>
      </w:r>
    </w:p>
    <w:p w:rsidR="002805DE" w:rsidRDefault="002805DE" w:rsidP="0026693F">
      <w:pPr>
        <w:jc w:val="center"/>
        <w:rPr>
          <w:b/>
          <w:sz w:val="28"/>
          <w:szCs w:val="28"/>
        </w:rPr>
      </w:pPr>
    </w:p>
    <w:p w:rsidR="002805DE" w:rsidRDefault="002805DE" w:rsidP="0026693F">
      <w:pPr>
        <w:jc w:val="center"/>
        <w:rPr>
          <w:b/>
          <w:sz w:val="28"/>
          <w:szCs w:val="28"/>
        </w:rPr>
      </w:pPr>
    </w:p>
    <w:p w:rsidR="001375F8" w:rsidRDefault="001375F8" w:rsidP="0026693F">
      <w:pPr>
        <w:jc w:val="center"/>
        <w:rPr>
          <w:b/>
          <w:sz w:val="28"/>
          <w:szCs w:val="28"/>
        </w:rPr>
      </w:pPr>
    </w:p>
    <w:p w:rsidR="001375F8" w:rsidRDefault="001375F8" w:rsidP="0026693F">
      <w:pPr>
        <w:jc w:val="center"/>
        <w:rPr>
          <w:b/>
          <w:sz w:val="28"/>
          <w:szCs w:val="28"/>
        </w:rPr>
      </w:pPr>
    </w:p>
    <w:p w:rsidR="001375F8" w:rsidRDefault="001375F8" w:rsidP="0026693F">
      <w:pPr>
        <w:jc w:val="center"/>
        <w:rPr>
          <w:b/>
          <w:sz w:val="28"/>
          <w:szCs w:val="28"/>
        </w:rPr>
      </w:pPr>
    </w:p>
    <w:p w:rsidR="001375F8" w:rsidRDefault="001375F8" w:rsidP="0026693F">
      <w:pPr>
        <w:jc w:val="center"/>
        <w:rPr>
          <w:b/>
          <w:sz w:val="28"/>
          <w:szCs w:val="28"/>
        </w:rPr>
      </w:pPr>
    </w:p>
    <w:p w:rsidR="0026693F" w:rsidRPr="00CA2333" w:rsidRDefault="0026693F" w:rsidP="0026693F">
      <w:pPr>
        <w:jc w:val="center"/>
        <w:rPr>
          <w:b/>
          <w:sz w:val="28"/>
          <w:szCs w:val="28"/>
        </w:rPr>
      </w:pPr>
      <w:r w:rsidRPr="00CA2333">
        <w:rPr>
          <w:b/>
          <w:sz w:val="28"/>
          <w:szCs w:val="28"/>
        </w:rPr>
        <w:lastRenderedPageBreak/>
        <w:t>ROZDZIAŁ XIII</w:t>
      </w:r>
    </w:p>
    <w:p w:rsidR="0026693F" w:rsidRPr="00CA2333" w:rsidRDefault="0026693F" w:rsidP="0026693F">
      <w:pPr>
        <w:jc w:val="center"/>
        <w:rPr>
          <w:b/>
          <w:sz w:val="28"/>
          <w:szCs w:val="28"/>
        </w:rPr>
      </w:pPr>
      <w:r w:rsidRPr="00CA2333">
        <w:rPr>
          <w:b/>
          <w:sz w:val="28"/>
          <w:szCs w:val="28"/>
        </w:rPr>
        <w:t xml:space="preserve">WSPÓŁPRACA POWIATU Z ORGANIZACJAMI I PODMIOTAMI </w:t>
      </w:r>
      <w:r w:rsidR="00795306" w:rsidRPr="00CA2333">
        <w:rPr>
          <w:b/>
          <w:sz w:val="28"/>
          <w:szCs w:val="28"/>
        </w:rPr>
        <w:t xml:space="preserve">                      </w:t>
      </w:r>
      <w:r w:rsidRPr="00CA2333">
        <w:rPr>
          <w:b/>
          <w:sz w:val="28"/>
          <w:szCs w:val="28"/>
        </w:rPr>
        <w:t xml:space="preserve">W FORMIE O CHARAKTERZE FINANSOWYM </w:t>
      </w:r>
      <w:r w:rsidR="00795306" w:rsidRPr="00CA2333">
        <w:rPr>
          <w:b/>
          <w:sz w:val="28"/>
          <w:szCs w:val="28"/>
        </w:rPr>
        <w:t xml:space="preserve">                                                      W INNYCH TRYBACH NIŻ OTWARTY KONKURS OFERT </w:t>
      </w:r>
    </w:p>
    <w:p w:rsidR="00795306" w:rsidRPr="00CA2333" w:rsidRDefault="00795306" w:rsidP="0026693F">
      <w:pPr>
        <w:jc w:val="center"/>
        <w:rPr>
          <w:b/>
        </w:rPr>
      </w:pPr>
    </w:p>
    <w:p w:rsidR="0026693F" w:rsidRPr="00CA2333" w:rsidRDefault="0026693F" w:rsidP="0026693F">
      <w:pPr>
        <w:jc w:val="center"/>
        <w:rPr>
          <w:b/>
        </w:rPr>
      </w:pPr>
      <w:r w:rsidRPr="00CA2333">
        <w:rPr>
          <w:b/>
        </w:rPr>
        <w:t>§14</w:t>
      </w:r>
    </w:p>
    <w:p w:rsidR="0020662E" w:rsidRPr="00CA2333" w:rsidRDefault="0020662E" w:rsidP="0026693F">
      <w:pPr>
        <w:jc w:val="center"/>
        <w:rPr>
          <w:b/>
        </w:rPr>
      </w:pPr>
    </w:p>
    <w:p w:rsidR="00C14F9D" w:rsidRPr="00DC059D" w:rsidRDefault="0026693F" w:rsidP="002D0A91">
      <w:pPr>
        <w:spacing w:line="276" w:lineRule="auto"/>
        <w:jc w:val="both"/>
        <w:rPr>
          <w:sz w:val="23"/>
          <w:szCs w:val="23"/>
        </w:rPr>
      </w:pPr>
      <w:r w:rsidRPr="00CA2333">
        <w:t xml:space="preserve">1.  W przypadku realizacji zadań z zakresu lokalnych wydarzeń na podstawie zlecania </w:t>
      </w:r>
      <w:r w:rsidR="00CA2333" w:rsidRPr="00CA2333">
        <w:t xml:space="preserve">lub wspierania </w:t>
      </w:r>
      <w:r w:rsidRPr="00CA2333">
        <w:t>realizacji zadań publicznych organizacjom pozarządowym</w:t>
      </w:r>
      <w:r w:rsidR="00452BF8">
        <w:t xml:space="preserve"> </w:t>
      </w:r>
      <w:r w:rsidRPr="00CA2333">
        <w:rPr>
          <w:sz w:val="23"/>
          <w:szCs w:val="23"/>
        </w:rPr>
        <w:t>z pominięciem otwartego konkursu ofert, zastosowanie mają przepisy określone w ustawie</w:t>
      </w:r>
      <w:r w:rsidR="00C14F9D">
        <w:rPr>
          <w:sz w:val="23"/>
          <w:szCs w:val="23"/>
        </w:rPr>
        <w:t xml:space="preserve"> </w:t>
      </w:r>
      <w:r w:rsidR="00C14F9D" w:rsidRPr="00DC059D">
        <w:rPr>
          <w:sz w:val="23"/>
          <w:szCs w:val="23"/>
        </w:rPr>
        <w:t>oraz zasady zawarte w niniejszym</w:t>
      </w:r>
      <w:r w:rsidR="00C14F9D" w:rsidRPr="00EF79CC">
        <w:rPr>
          <w:color w:val="FF0000"/>
          <w:sz w:val="23"/>
          <w:szCs w:val="23"/>
        </w:rPr>
        <w:t xml:space="preserve"> </w:t>
      </w:r>
      <w:r w:rsidR="00C14F9D" w:rsidRPr="00DC059D">
        <w:rPr>
          <w:sz w:val="23"/>
          <w:szCs w:val="23"/>
        </w:rPr>
        <w:t>Programie, tj.: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 w:rsidR="00C14F9D" w:rsidRPr="00DC059D">
        <w:rPr>
          <w:sz w:val="23"/>
          <w:szCs w:val="23"/>
        </w:rPr>
        <w:t xml:space="preserve">Wnioskodawca zobowiązany jest do złożenia uproszczonego wniosku najpóźniej na 3 tygodnie przed terminem rozpoczęcia realizacji zadania. 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815A96">
        <w:rPr>
          <w:sz w:val="23"/>
          <w:szCs w:val="23"/>
        </w:rPr>
        <w:t>W roku 202</w:t>
      </w:r>
      <w:r w:rsidR="001375F8">
        <w:rPr>
          <w:sz w:val="23"/>
          <w:szCs w:val="23"/>
        </w:rPr>
        <w:t>2</w:t>
      </w:r>
      <w:r w:rsidR="00C14F9D" w:rsidRPr="00DC059D">
        <w:rPr>
          <w:sz w:val="23"/>
          <w:szCs w:val="23"/>
        </w:rPr>
        <w:t xml:space="preserve"> Powiat Skarżyski rozpatruje wnioski o dofinansowanie zadań publicznych </w:t>
      </w:r>
      <w:r w:rsidR="006E564D">
        <w:rPr>
          <w:sz w:val="23"/>
          <w:szCs w:val="23"/>
        </w:rPr>
        <w:t xml:space="preserve">                                      </w:t>
      </w:r>
      <w:r w:rsidR="00C14F9D" w:rsidRPr="00DC059D">
        <w:rPr>
          <w:sz w:val="23"/>
          <w:szCs w:val="23"/>
        </w:rPr>
        <w:t xml:space="preserve">z pominięciem otwartego konkursu ofert w </w:t>
      </w:r>
      <w:r w:rsidR="009B2C88">
        <w:rPr>
          <w:sz w:val="23"/>
          <w:szCs w:val="23"/>
        </w:rPr>
        <w:t>czterech</w:t>
      </w:r>
      <w:r w:rsidR="00C14F9D" w:rsidRPr="00DC059D">
        <w:rPr>
          <w:sz w:val="23"/>
          <w:szCs w:val="23"/>
        </w:rPr>
        <w:t xml:space="preserve"> zakresach: </w:t>
      </w:r>
    </w:p>
    <w:p w:rsidR="00C14F9D" w:rsidRPr="00DC059D" w:rsidRDefault="00B555A1" w:rsidP="002D0A91">
      <w:pPr>
        <w:spacing w:line="276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C14F9D" w:rsidRPr="00DC059D">
        <w:rPr>
          <w:sz w:val="23"/>
          <w:szCs w:val="23"/>
        </w:rPr>
        <w:t xml:space="preserve"> kultury, </w:t>
      </w:r>
    </w:p>
    <w:p w:rsidR="00815A96" w:rsidRDefault="00B555A1" w:rsidP="002D0A91">
      <w:pPr>
        <w:spacing w:line="276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C14F9D" w:rsidRPr="00DC059D">
        <w:rPr>
          <w:sz w:val="23"/>
          <w:szCs w:val="23"/>
        </w:rPr>
        <w:t xml:space="preserve"> kultury fizycznej</w:t>
      </w:r>
      <w:r w:rsidR="00815A96">
        <w:rPr>
          <w:sz w:val="23"/>
          <w:szCs w:val="23"/>
        </w:rPr>
        <w:t>,</w:t>
      </w:r>
    </w:p>
    <w:p w:rsidR="00202D0A" w:rsidRDefault="00B555A1" w:rsidP="002D0A91">
      <w:pPr>
        <w:spacing w:line="276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c)</w:t>
      </w:r>
      <w:r w:rsidR="00202D0A">
        <w:rPr>
          <w:sz w:val="23"/>
          <w:szCs w:val="23"/>
        </w:rPr>
        <w:t xml:space="preserve"> turystyki</w:t>
      </w:r>
    </w:p>
    <w:p w:rsidR="00C14F9D" w:rsidRPr="00DC059D" w:rsidRDefault="00B555A1" w:rsidP="002D0A91">
      <w:pPr>
        <w:spacing w:line="276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815A96">
        <w:rPr>
          <w:sz w:val="23"/>
          <w:szCs w:val="23"/>
        </w:rPr>
        <w:t>ochrony i promocji zdrowia</w:t>
      </w:r>
      <w:r w:rsidR="00C14F9D" w:rsidRPr="00DC059D">
        <w:rPr>
          <w:sz w:val="23"/>
          <w:szCs w:val="23"/>
        </w:rPr>
        <w:t>.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 w:rsidR="007D252A">
        <w:rPr>
          <w:sz w:val="23"/>
          <w:szCs w:val="23"/>
        </w:rPr>
        <w:t xml:space="preserve"> </w:t>
      </w:r>
      <w:r w:rsidR="00C14F9D" w:rsidRPr="00DC059D">
        <w:rPr>
          <w:sz w:val="23"/>
          <w:szCs w:val="23"/>
        </w:rPr>
        <w:t xml:space="preserve">W przypadku złożenia wniosku o dofinansowanie przez uprawniony podmiot, wydział merytoryczny (tj. </w:t>
      </w:r>
      <w:r w:rsidR="00B93C27">
        <w:rPr>
          <w:sz w:val="23"/>
          <w:szCs w:val="23"/>
        </w:rPr>
        <w:t xml:space="preserve">Referat ds. Promocji w </w:t>
      </w:r>
      <w:r w:rsidR="00C14F9D" w:rsidRPr="00DC059D">
        <w:rPr>
          <w:sz w:val="23"/>
          <w:szCs w:val="23"/>
        </w:rPr>
        <w:t>Wydzi</w:t>
      </w:r>
      <w:r w:rsidR="00B93C27">
        <w:rPr>
          <w:sz w:val="23"/>
          <w:szCs w:val="23"/>
        </w:rPr>
        <w:t xml:space="preserve">ale </w:t>
      </w:r>
      <w:r w:rsidR="00283DAD">
        <w:rPr>
          <w:sz w:val="23"/>
          <w:szCs w:val="23"/>
        </w:rPr>
        <w:t xml:space="preserve">Edukacji, </w:t>
      </w:r>
      <w:r w:rsidR="00C14F9D" w:rsidRPr="00DC059D">
        <w:rPr>
          <w:sz w:val="23"/>
          <w:szCs w:val="23"/>
        </w:rPr>
        <w:t>Promocji, Kultury, Sportu i Turystyki) sprawdza</w:t>
      </w:r>
      <w:r w:rsidR="00283DAD">
        <w:rPr>
          <w:sz w:val="23"/>
          <w:szCs w:val="23"/>
        </w:rPr>
        <w:t xml:space="preserve"> wniosek pod względem formalnym</w:t>
      </w:r>
      <w:r w:rsidR="006E564D">
        <w:rPr>
          <w:sz w:val="23"/>
          <w:szCs w:val="23"/>
        </w:rPr>
        <w:t xml:space="preserve"> </w:t>
      </w:r>
      <w:r w:rsidR="00C14F9D" w:rsidRPr="00DC059D">
        <w:rPr>
          <w:sz w:val="23"/>
          <w:szCs w:val="23"/>
        </w:rPr>
        <w:t xml:space="preserve">oraz opiniuje zgłoszone zadanie do Zarządu Powiatu. 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 w:rsidR="007D252A">
        <w:rPr>
          <w:sz w:val="23"/>
          <w:szCs w:val="23"/>
        </w:rPr>
        <w:t xml:space="preserve">  </w:t>
      </w:r>
      <w:r w:rsidR="00C14F9D" w:rsidRPr="00DC059D">
        <w:rPr>
          <w:sz w:val="23"/>
          <w:szCs w:val="23"/>
        </w:rPr>
        <w:t xml:space="preserve">Decyzję o dofinansowaniu zadania w trybie pozakonkursowym podejmuje Zarząd Powiatu. 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 w:rsidR="00C14F9D" w:rsidRPr="00DC059D">
        <w:rPr>
          <w:sz w:val="23"/>
          <w:szCs w:val="23"/>
        </w:rPr>
        <w:t>Zarząd Powiatu ma prawo decydować o wysokości przyznanego dofinansowania oraz prz</w:t>
      </w:r>
      <w:r w:rsidR="00DC059D" w:rsidRPr="00DC059D">
        <w:rPr>
          <w:sz w:val="23"/>
          <w:szCs w:val="23"/>
        </w:rPr>
        <w:t xml:space="preserve">eznaczeniu przyznanych środków. 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r w:rsidR="00C14F9D" w:rsidRPr="00DC059D">
        <w:rPr>
          <w:sz w:val="23"/>
          <w:szCs w:val="23"/>
        </w:rPr>
        <w:t xml:space="preserve">Po pozytywnym rozpatrzeniu przez Zarząd Powiatu wniosku o dofinansowanie zadania w trybie pozakonkursowym, wniosek ten zostaje opublikowany na stronie Biuletynu Informacji Publicznej. Przez okres 7 dni od dnia publikacji, każdy ma prawo wnieść uwagi do przedmiotowego wniosku. </w:t>
      </w:r>
      <w:r w:rsidR="00B762CE">
        <w:rPr>
          <w:sz w:val="23"/>
          <w:szCs w:val="23"/>
        </w:rPr>
        <w:t xml:space="preserve">                 </w:t>
      </w:r>
      <w:r w:rsidR="00C14F9D" w:rsidRPr="00DC059D">
        <w:rPr>
          <w:sz w:val="23"/>
          <w:szCs w:val="23"/>
        </w:rPr>
        <w:t xml:space="preserve">Po rozpatrzeniu ewentualnych uwag Zarząd Powiatu zawiera stosowną umowę na wsparcie realizacji zadania publicznego. </w:t>
      </w:r>
    </w:p>
    <w:p w:rsidR="00C14F9D" w:rsidRPr="00DC059D" w:rsidRDefault="00B555A1" w:rsidP="00B555A1">
      <w:p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r w:rsidR="00C14F9D" w:rsidRPr="00DC059D">
        <w:rPr>
          <w:sz w:val="23"/>
          <w:szCs w:val="23"/>
        </w:rPr>
        <w:t xml:space="preserve">Podmiot, który otrzyma dofinansowanie, zobowiązany jest do informowania na wszelkich materiałach promujących wydarzenie oraz podczas samego wydarzenia  o współfinansowaniu działania przez Powiat Skarżyski. </w:t>
      </w:r>
    </w:p>
    <w:p w:rsidR="00795306" w:rsidRPr="00CA2333" w:rsidRDefault="0026693F" w:rsidP="002D0A91">
      <w:pPr>
        <w:spacing w:line="276" w:lineRule="auto"/>
        <w:jc w:val="both"/>
      </w:pPr>
      <w:r w:rsidRPr="00CA2333">
        <w:rPr>
          <w:sz w:val="23"/>
          <w:szCs w:val="23"/>
        </w:rPr>
        <w:t xml:space="preserve">2. </w:t>
      </w:r>
      <w:r w:rsidR="00795306" w:rsidRPr="00CA2333">
        <w:rPr>
          <w:sz w:val="23"/>
          <w:szCs w:val="23"/>
        </w:rPr>
        <w:t>W przypadku d</w:t>
      </w:r>
      <w:r w:rsidR="00795306" w:rsidRPr="00CA2333">
        <w:t xml:space="preserve">ofinansowania zadań z zakresu sportu, kultury, rekreacji i turystyki osób niepełnosprawnych z Państwowego Funduszu Rehabilitacji Osób Niepełnosprawnych zastosowanie mają przepisy ustawy z dnia 27 sierpnia 1997 r. o rehabilitacji zawodowej i społecznej </w:t>
      </w:r>
      <w:r w:rsidR="006E564D">
        <w:t xml:space="preserve">                                  </w:t>
      </w:r>
      <w:r w:rsidR="00795306" w:rsidRPr="00CA2333">
        <w:t>oraz</w:t>
      </w:r>
      <w:r w:rsidR="00452BF8">
        <w:t xml:space="preserve"> </w:t>
      </w:r>
      <w:r w:rsidR="00795306" w:rsidRPr="00CA2333">
        <w:t xml:space="preserve">o zatrudnieniu osób niepełnosprawnych. </w:t>
      </w:r>
    </w:p>
    <w:p w:rsidR="006E564D" w:rsidRDefault="006E564D" w:rsidP="00DB2040">
      <w:pPr>
        <w:jc w:val="center"/>
        <w:rPr>
          <w:b/>
          <w:sz w:val="28"/>
          <w:szCs w:val="28"/>
        </w:rPr>
      </w:pPr>
    </w:p>
    <w:p w:rsidR="00616BCE" w:rsidRDefault="00616BCE" w:rsidP="00DB2040">
      <w:pPr>
        <w:jc w:val="center"/>
        <w:rPr>
          <w:b/>
          <w:sz w:val="28"/>
          <w:szCs w:val="28"/>
        </w:rPr>
      </w:pPr>
    </w:p>
    <w:p w:rsidR="00DB2040" w:rsidRPr="0090087A" w:rsidRDefault="00DB2040" w:rsidP="00DB2040">
      <w:pPr>
        <w:jc w:val="center"/>
        <w:rPr>
          <w:b/>
          <w:sz w:val="28"/>
          <w:szCs w:val="28"/>
        </w:rPr>
      </w:pPr>
      <w:r w:rsidRPr="0090087A">
        <w:rPr>
          <w:b/>
          <w:sz w:val="28"/>
          <w:szCs w:val="28"/>
        </w:rPr>
        <w:t xml:space="preserve">ROZDZIAŁ </w:t>
      </w:r>
      <w:r w:rsidR="005303C4" w:rsidRPr="0090087A">
        <w:rPr>
          <w:b/>
          <w:sz w:val="28"/>
          <w:szCs w:val="28"/>
        </w:rPr>
        <w:t>X</w:t>
      </w:r>
      <w:r w:rsidR="0026693F">
        <w:rPr>
          <w:b/>
          <w:sz w:val="28"/>
          <w:szCs w:val="28"/>
        </w:rPr>
        <w:t>IV</w:t>
      </w:r>
    </w:p>
    <w:p w:rsidR="0039076C" w:rsidRPr="0090087A" w:rsidRDefault="00181A8B" w:rsidP="00DB2040">
      <w:pPr>
        <w:jc w:val="center"/>
        <w:rPr>
          <w:b/>
          <w:sz w:val="28"/>
          <w:szCs w:val="28"/>
        </w:rPr>
      </w:pPr>
      <w:r w:rsidRPr="0090087A">
        <w:rPr>
          <w:b/>
          <w:sz w:val="28"/>
          <w:szCs w:val="28"/>
        </w:rPr>
        <w:t>POSTANOWIENIA KOŃCOWE</w:t>
      </w:r>
    </w:p>
    <w:p w:rsidR="00DB2040" w:rsidRPr="0090087A" w:rsidRDefault="00DB2040" w:rsidP="0090087A">
      <w:pPr>
        <w:jc w:val="center"/>
        <w:rPr>
          <w:b/>
          <w:sz w:val="28"/>
          <w:szCs w:val="28"/>
        </w:rPr>
      </w:pPr>
    </w:p>
    <w:p w:rsidR="00DB2040" w:rsidRPr="0090087A" w:rsidRDefault="00DB2040" w:rsidP="0090087A">
      <w:pPr>
        <w:jc w:val="center"/>
        <w:rPr>
          <w:b/>
          <w:sz w:val="28"/>
          <w:szCs w:val="28"/>
        </w:rPr>
      </w:pPr>
      <w:r w:rsidRPr="0090087A">
        <w:rPr>
          <w:b/>
        </w:rPr>
        <w:t>§1</w:t>
      </w:r>
      <w:r w:rsidR="0026693F">
        <w:rPr>
          <w:b/>
        </w:rPr>
        <w:t>5</w:t>
      </w:r>
    </w:p>
    <w:p w:rsidR="00181A8B" w:rsidRPr="0090087A" w:rsidRDefault="00837C07" w:rsidP="00C42189">
      <w:pPr>
        <w:spacing w:line="360" w:lineRule="auto"/>
        <w:jc w:val="both"/>
      </w:pPr>
      <w:r>
        <w:t xml:space="preserve">1. </w:t>
      </w:r>
      <w:r w:rsidR="00181A8B" w:rsidRPr="0090087A">
        <w:t>Zmiany niniejszego Programu wymagają formy przyjętej dla jego uchwalenia.</w:t>
      </w:r>
    </w:p>
    <w:p w:rsidR="0039076C" w:rsidRPr="0090087A" w:rsidRDefault="00181A8B" w:rsidP="00C42189">
      <w:pPr>
        <w:pStyle w:val="Akapitzlist"/>
        <w:numPr>
          <w:ilvl w:val="3"/>
          <w:numId w:val="15"/>
        </w:numPr>
        <w:spacing w:line="360" w:lineRule="auto"/>
        <w:ind w:left="426" w:hanging="426"/>
        <w:jc w:val="both"/>
      </w:pPr>
      <w:r w:rsidRPr="0090087A">
        <w:lastRenderedPageBreak/>
        <w:t xml:space="preserve">Sprawozdanie z realizacji Programu będzie opublikowane na stronie internetowej Powiatu </w:t>
      </w:r>
      <w:hyperlink r:id="rId9" w:history="1">
        <w:r w:rsidR="00CC4912" w:rsidRPr="0090087A">
          <w:rPr>
            <w:rStyle w:val="Hipercze"/>
            <w:color w:val="auto"/>
          </w:rPr>
          <w:t>www.skarzysko.powiat.pl</w:t>
        </w:r>
      </w:hyperlink>
      <w:r w:rsidR="00CC4912" w:rsidRPr="0090087A">
        <w:t xml:space="preserve"> </w:t>
      </w:r>
      <w:r w:rsidRPr="0090087A">
        <w:t>w zakładce</w:t>
      </w:r>
      <w:r w:rsidR="00EB1A38" w:rsidRPr="0090087A">
        <w:t xml:space="preserve"> Współpraca z</w:t>
      </w:r>
      <w:r w:rsidR="00681AD5" w:rsidRPr="0090087A">
        <w:t xml:space="preserve"> </w:t>
      </w:r>
      <w:r w:rsidR="0058444C" w:rsidRPr="0090087A">
        <w:t>organizacjami pozarządowymi</w:t>
      </w:r>
      <w:r w:rsidR="00C42189">
        <w:t>.</w:t>
      </w:r>
    </w:p>
    <w:p w:rsidR="00EB1A38" w:rsidRPr="0090087A" w:rsidRDefault="0039076C" w:rsidP="002D0A91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</w:pPr>
      <w:r w:rsidRPr="0090087A">
        <w:t xml:space="preserve">Organizacja otrzymująca środki finansowe w formie dotacji lub współfinansowania zobowiązana jest do zamieszczenia w swoich materiałach informacyjnych zapisu </w:t>
      </w:r>
      <w:r w:rsidRPr="0090087A">
        <w:br/>
        <w:t>o finansowaniu bądź dofinanso</w:t>
      </w:r>
      <w:r w:rsidR="0032001D" w:rsidRPr="0090087A">
        <w:t xml:space="preserve">waniu przez </w:t>
      </w:r>
      <w:r w:rsidR="00062C88" w:rsidRPr="0090087A">
        <w:t>Powiat Skarżyski.</w:t>
      </w:r>
    </w:p>
    <w:p w:rsidR="00046306" w:rsidRPr="0020662E" w:rsidRDefault="0039076C" w:rsidP="002D0A91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</w:pPr>
      <w:r w:rsidRPr="0090087A">
        <w:t>W sprawach nieuregulowanych w niniejszym programie zastosowanie mają odpowiednio</w:t>
      </w:r>
      <w:r w:rsidR="00CC4912" w:rsidRPr="0090087A">
        <w:t xml:space="preserve">     </w:t>
      </w:r>
      <w:r w:rsidRPr="0090087A">
        <w:t xml:space="preserve">przepisy ustawy o działalności pożytku publicznego i </w:t>
      </w:r>
      <w:r w:rsidR="0026693F">
        <w:t xml:space="preserve">o </w:t>
      </w:r>
      <w:r w:rsidRPr="0090087A">
        <w:t xml:space="preserve">wolontariacie, ustawy Kodeks </w:t>
      </w:r>
      <w:r w:rsidR="008259A2" w:rsidRPr="0090087A">
        <w:br/>
      </w:r>
      <w:r w:rsidRPr="0090087A">
        <w:t xml:space="preserve">Cywilny, ustawy o finansach publicznych, ustawy o zamówieniach publicznych </w:t>
      </w:r>
      <w:r w:rsidR="005065AB">
        <w:t xml:space="preserve">                           </w:t>
      </w:r>
      <w:r w:rsidRPr="0090087A">
        <w:t>oraz ustawy Kodeks Postępowania Administracyjnego.</w:t>
      </w:r>
    </w:p>
    <w:sectPr w:rsidR="00046306" w:rsidRPr="0020662E" w:rsidSect="00BD24F9">
      <w:footerReference w:type="even" r:id="rId10"/>
      <w:footerReference w:type="default" r:id="rId11"/>
      <w:pgSz w:w="11906" w:h="16838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CB" w:rsidRDefault="005114CB">
      <w:r>
        <w:separator/>
      </w:r>
    </w:p>
  </w:endnote>
  <w:endnote w:type="continuationSeparator" w:id="0">
    <w:p w:rsidR="005114CB" w:rsidRDefault="005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CB" w:rsidRDefault="00205169" w:rsidP="006A39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CB" w:rsidRDefault="005114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CB" w:rsidRDefault="00205169" w:rsidP="006A39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563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114CB" w:rsidRDefault="00511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CB" w:rsidRDefault="005114CB">
      <w:r>
        <w:separator/>
      </w:r>
    </w:p>
  </w:footnote>
  <w:footnote w:type="continuationSeparator" w:id="0">
    <w:p w:rsidR="005114CB" w:rsidRDefault="0051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54E"/>
    <w:multiLevelType w:val="hybridMultilevel"/>
    <w:tmpl w:val="204C6C50"/>
    <w:lvl w:ilvl="0" w:tplc="BA641C9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6E4F01"/>
    <w:multiLevelType w:val="hybridMultilevel"/>
    <w:tmpl w:val="5E70822C"/>
    <w:lvl w:ilvl="0" w:tplc="C9CC1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AA60CC">
      <w:start w:val="1"/>
      <w:numFmt w:val="decimal"/>
      <w:lvlText w:val="%2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1477F"/>
    <w:multiLevelType w:val="multilevel"/>
    <w:tmpl w:val="4E4C2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847C9"/>
    <w:multiLevelType w:val="hybridMultilevel"/>
    <w:tmpl w:val="4ADE7E78"/>
    <w:lvl w:ilvl="0" w:tplc="15B29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6882"/>
    <w:multiLevelType w:val="hybridMultilevel"/>
    <w:tmpl w:val="E5324150"/>
    <w:lvl w:ilvl="0" w:tplc="0A0A88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45EA8E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B966FB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75EE48A">
      <w:start w:val="11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A137D"/>
    <w:multiLevelType w:val="hybridMultilevel"/>
    <w:tmpl w:val="99CA6146"/>
    <w:lvl w:ilvl="0" w:tplc="C9CC1F4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451695A"/>
    <w:multiLevelType w:val="hybridMultilevel"/>
    <w:tmpl w:val="9DCE6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1DEF"/>
    <w:multiLevelType w:val="hybridMultilevel"/>
    <w:tmpl w:val="060EB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1313"/>
    <w:multiLevelType w:val="hybridMultilevel"/>
    <w:tmpl w:val="DA0A33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091E58"/>
    <w:multiLevelType w:val="hybridMultilevel"/>
    <w:tmpl w:val="7B1C56E8"/>
    <w:lvl w:ilvl="0" w:tplc="93AE0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EA224A">
      <w:start w:val="10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4671A"/>
    <w:multiLevelType w:val="hybridMultilevel"/>
    <w:tmpl w:val="7B1C56E8"/>
    <w:lvl w:ilvl="0" w:tplc="93AE0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EA224A">
      <w:start w:val="10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77EDC"/>
    <w:multiLevelType w:val="hybridMultilevel"/>
    <w:tmpl w:val="A1689580"/>
    <w:lvl w:ilvl="0" w:tplc="B870242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34808EE"/>
    <w:multiLevelType w:val="hybridMultilevel"/>
    <w:tmpl w:val="8DDEF2DA"/>
    <w:lvl w:ilvl="0" w:tplc="5BF2B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79C46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2665C">
      <w:start w:val="1"/>
      <w:numFmt w:val="decimal"/>
      <w:lvlText w:val="%3)"/>
      <w:lvlJc w:val="left"/>
      <w:pPr>
        <w:tabs>
          <w:tab w:val="num" w:pos="2467"/>
        </w:tabs>
        <w:ind w:left="2467" w:hanging="340"/>
      </w:pPr>
      <w:rPr>
        <w:rFonts w:ascii="Times New Roman" w:eastAsia="Times New Roman" w:hAnsi="Times New Roman" w:cs="Times New Roman"/>
      </w:rPr>
    </w:lvl>
    <w:lvl w:ilvl="3" w:tplc="6548F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C6A77"/>
    <w:multiLevelType w:val="hybridMultilevel"/>
    <w:tmpl w:val="6C00B992"/>
    <w:lvl w:ilvl="0" w:tplc="EE861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238A"/>
    <w:multiLevelType w:val="hybridMultilevel"/>
    <w:tmpl w:val="437A0BF2"/>
    <w:lvl w:ilvl="0" w:tplc="97E814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23EA224A">
      <w:start w:val="10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96E93"/>
    <w:multiLevelType w:val="hybridMultilevel"/>
    <w:tmpl w:val="97A076FA"/>
    <w:lvl w:ilvl="0" w:tplc="531CC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679C460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CE2AB152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b w:val="0"/>
        <w:sz w:val="24"/>
        <w:szCs w:val="24"/>
      </w:rPr>
    </w:lvl>
    <w:lvl w:ilvl="3" w:tplc="CAD62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12BE7"/>
    <w:multiLevelType w:val="hybridMultilevel"/>
    <w:tmpl w:val="0FB86454"/>
    <w:lvl w:ilvl="0" w:tplc="679C46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79C460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D1318"/>
    <w:multiLevelType w:val="hybridMultilevel"/>
    <w:tmpl w:val="82FEDECA"/>
    <w:lvl w:ilvl="0" w:tplc="E8DCFC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B6F15ED"/>
    <w:multiLevelType w:val="hybridMultilevel"/>
    <w:tmpl w:val="8C24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A1778"/>
    <w:multiLevelType w:val="hybridMultilevel"/>
    <w:tmpl w:val="254A0998"/>
    <w:lvl w:ilvl="0" w:tplc="1F8CB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9"/>
  </w:num>
  <w:num w:numId="5">
    <w:abstractNumId w:val="3"/>
  </w:num>
  <w:num w:numId="6">
    <w:abstractNumId w:val="15"/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7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  <w:num w:numId="16">
    <w:abstractNumId w:val="6"/>
  </w:num>
  <w:num w:numId="17">
    <w:abstractNumId w:val="18"/>
  </w:num>
  <w:num w:numId="18">
    <w:abstractNumId w:val="9"/>
  </w:num>
  <w:num w:numId="19">
    <w:abstractNumId w:val="10"/>
  </w:num>
  <w:num w:numId="2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71A"/>
    <w:rsid w:val="00004B13"/>
    <w:rsid w:val="00005530"/>
    <w:rsid w:val="00005AB7"/>
    <w:rsid w:val="00006CE1"/>
    <w:rsid w:val="000077DD"/>
    <w:rsid w:val="00014FCE"/>
    <w:rsid w:val="00016950"/>
    <w:rsid w:val="0002308F"/>
    <w:rsid w:val="00031E41"/>
    <w:rsid w:val="0003354F"/>
    <w:rsid w:val="00040AF9"/>
    <w:rsid w:val="000422F2"/>
    <w:rsid w:val="00046306"/>
    <w:rsid w:val="00047535"/>
    <w:rsid w:val="000506B1"/>
    <w:rsid w:val="00062C88"/>
    <w:rsid w:val="00062CED"/>
    <w:rsid w:val="0007032E"/>
    <w:rsid w:val="00074532"/>
    <w:rsid w:val="00076E40"/>
    <w:rsid w:val="00094293"/>
    <w:rsid w:val="000A0744"/>
    <w:rsid w:val="000A39E0"/>
    <w:rsid w:val="000A3BD2"/>
    <w:rsid w:val="000A5286"/>
    <w:rsid w:val="000A5EB7"/>
    <w:rsid w:val="000B3301"/>
    <w:rsid w:val="000B3D94"/>
    <w:rsid w:val="000C1665"/>
    <w:rsid w:val="000C2113"/>
    <w:rsid w:val="000C28E8"/>
    <w:rsid w:val="000C3505"/>
    <w:rsid w:val="000C38D6"/>
    <w:rsid w:val="000D18B3"/>
    <w:rsid w:val="000E0EF5"/>
    <w:rsid w:val="000E3CDB"/>
    <w:rsid w:val="000E529A"/>
    <w:rsid w:val="000F2D22"/>
    <w:rsid w:val="000F34D7"/>
    <w:rsid w:val="000F4AEA"/>
    <w:rsid w:val="000F5DDA"/>
    <w:rsid w:val="00102B2B"/>
    <w:rsid w:val="00102F56"/>
    <w:rsid w:val="00103990"/>
    <w:rsid w:val="001071AF"/>
    <w:rsid w:val="001078DD"/>
    <w:rsid w:val="00112F86"/>
    <w:rsid w:val="001211A9"/>
    <w:rsid w:val="00126B17"/>
    <w:rsid w:val="00127832"/>
    <w:rsid w:val="00135608"/>
    <w:rsid w:val="001375F8"/>
    <w:rsid w:val="00142844"/>
    <w:rsid w:val="00163BB8"/>
    <w:rsid w:val="0017060C"/>
    <w:rsid w:val="00173FE7"/>
    <w:rsid w:val="00181A8B"/>
    <w:rsid w:val="00185901"/>
    <w:rsid w:val="001B0634"/>
    <w:rsid w:val="001D5688"/>
    <w:rsid w:val="001D7C47"/>
    <w:rsid w:val="001E2877"/>
    <w:rsid w:val="001F362A"/>
    <w:rsid w:val="001F6065"/>
    <w:rsid w:val="00200320"/>
    <w:rsid w:val="002022DF"/>
    <w:rsid w:val="00202D0A"/>
    <w:rsid w:val="00205169"/>
    <w:rsid w:val="002062B9"/>
    <w:rsid w:val="002063A8"/>
    <w:rsid w:val="0020662E"/>
    <w:rsid w:val="00207081"/>
    <w:rsid w:val="00215A0D"/>
    <w:rsid w:val="002237D7"/>
    <w:rsid w:val="0022585F"/>
    <w:rsid w:val="002322D2"/>
    <w:rsid w:val="00233A34"/>
    <w:rsid w:val="0023693C"/>
    <w:rsid w:val="00237863"/>
    <w:rsid w:val="00244A10"/>
    <w:rsid w:val="00252E98"/>
    <w:rsid w:val="0026693F"/>
    <w:rsid w:val="002805DE"/>
    <w:rsid w:val="00281B79"/>
    <w:rsid w:val="00282E04"/>
    <w:rsid w:val="00283DAD"/>
    <w:rsid w:val="002859CB"/>
    <w:rsid w:val="002A4106"/>
    <w:rsid w:val="002A4597"/>
    <w:rsid w:val="002B3146"/>
    <w:rsid w:val="002C285E"/>
    <w:rsid w:val="002C4FFD"/>
    <w:rsid w:val="002C649B"/>
    <w:rsid w:val="002C7A8A"/>
    <w:rsid w:val="002D0A91"/>
    <w:rsid w:val="002D1298"/>
    <w:rsid w:val="002D60BC"/>
    <w:rsid w:val="002E2C4E"/>
    <w:rsid w:val="002E4C00"/>
    <w:rsid w:val="00301C71"/>
    <w:rsid w:val="003066EF"/>
    <w:rsid w:val="00311504"/>
    <w:rsid w:val="0031578C"/>
    <w:rsid w:val="003160CF"/>
    <w:rsid w:val="00317D67"/>
    <w:rsid w:val="0032001D"/>
    <w:rsid w:val="0032172B"/>
    <w:rsid w:val="00323408"/>
    <w:rsid w:val="00336433"/>
    <w:rsid w:val="00336593"/>
    <w:rsid w:val="003551B3"/>
    <w:rsid w:val="00361A34"/>
    <w:rsid w:val="0036414C"/>
    <w:rsid w:val="00375518"/>
    <w:rsid w:val="00385476"/>
    <w:rsid w:val="003856BE"/>
    <w:rsid w:val="0039076C"/>
    <w:rsid w:val="003A611E"/>
    <w:rsid w:val="003A7174"/>
    <w:rsid w:val="003C25EB"/>
    <w:rsid w:val="003C6F83"/>
    <w:rsid w:val="003D10D1"/>
    <w:rsid w:val="003D706D"/>
    <w:rsid w:val="003E0A51"/>
    <w:rsid w:val="003E2D5B"/>
    <w:rsid w:val="003E5A02"/>
    <w:rsid w:val="003E69D0"/>
    <w:rsid w:val="00405241"/>
    <w:rsid w:val="004078C9"/>
    <w:rsid w:val="00410CC4"/>
    <w:rsid w:val="004224AB"/>
    <w:rsid w:val="004265DD"/>
    <w:rsid w:val="004269F0"/>
    <w:rsid w:val="0042764C"/>
    <w:rsid w:val="00427A68"/>
    <w:rsid w:val="00431C1B"/>
    <w:rsid w:val="00431E99"/>
    <w:rsid w:val="00433F90"/>
    <w:rsid w:val="00434743"/>
    <w:rsid w:val="004515B1"/>
    <w:rsid w:val="004524B2"/>
    <w:rsid w:val="00452BF8"/>
    <w:rsid w:val="00454689"/>
    <w:rsid w:val="004549CC"/>
    <w:rsid w:val="00457701"/>
    <w:rsid w:val="00463EE1"/>
    <w:rsid w:val="00475DDF"/>
    <w:rsid w:val="00476CFC"/>
    <w:rsid w:val="004771AF"/>
    <w:rsid w:val="00490087"/>
    <w:rsid w:val="00490262"/>
    <w:rsid w:val="00491EA6"/>
    <w:rsid w:val="00493D9A"/>
    <w:rsid w:val="00493EA6"/>
    <w:rsid w:val="00496B7F"/>
    <w:rsid w:val="00497062"/>
    <w:rsid w:val="00497AC7"/>
    <w:rsid w:val="00497F75"/>
    <w:rsid w:val="004A1F4D"/>
    <w:rsid w:val="004A4C27"/>
    <w:rsid w:val="004A4F29"/>
    <w:rsid w:val="004A6871"/>
    <w:rsid w:val="004A7BF7"/>
    <w:rsid w:val="004B0968"/>
    <w:rsid w:val="004B423A"/>
    <w:rsid w:val="004B4729"/>
    <w:rsid w:val="004B6AC7"/>
    <w:rsid w:val="004C013A"/>
    <w:rsid w:val="004C1723"/>
    <w:rsid w:val="004C2BF2"/>
    <w:rsid w:val="004D0859"/>
    <w:rsid w:val="004D0D32"/>
    <w:rsid w:val="004D40E1"/>
    <w:rsid w:val="004D5823"/>
    <w:rsid w:val="004D7234"/>
    <w:rsid w:val="004E286A"/>
    <w:rsid w:val="004F4B54"/>
    <w:rsid w:val="0050101E"/>
    <w:rsid w:val="00505B62"/>
    <w:rsid w:val="005065AB"/>
    <w:rsid w:val="005114CB"/>
    <w:rsid w:val="00516839"/>
    <w:rsid w:val="005203D8"/>
    <w:rsid w:val="005258E1"/>
    <w:rsid w:val="005303C4"/>
    <w:rsid w:val="00531413"/>
    <w:rsid w:val="00536A6E"/>
    <w:rsid w:val="00551031"/>
    <w:rsid w:val="0055144A"/>
    <w:rsid w:val="005517BA"/>
    <w:rsid w:val="005527AA"/>
    <w:rsid w:val="00565A01"/>
    <w:rsid w:val="0057211B"/>
    <w:rsid w:val="0057674E"/>
    <w:rsid w:val="00580517"/>
    <w:rsid w:val="00580910"/>
    <w:rsid w:val="00583365"/>
    <w:rsid w:val="0058444C"/>
    <w:rsid w:val="005860CB"/>
    <w:rsid w:val="00587E54"/>
    <w:rsid w:val="00587FF4"/>
    <w:rsid w:val="00590F1B"/>
    <w:rsid w:val="005942CC"/>
    <w:rsid w:val="0059431E"/>
    <w:rsid w:val="005A01A3"/>
    <w:rsid w:val="005A12F3"/>
    <w:rsid w:val="005A2CA0"/>
    <w:rsid w:val="005A42FD"/>
    <w:rsid w:val="005A6F7A"/>
    <w:rsid w:val="005B3A4D"/>
    <w:rsid w:val="005B708B"/>
    <w:rsid w:val="005C0B84"/>
    <w:rsid w:val="005C421A"/>
    <w:rsid w:val="005C6145"/>
    <w:rsid w:val="005D08F9"/>
    <w:rsid w:val="005D0D5D"/>
    <w:rsid w:val="005D2F39"/>
    <w:rsid w:val="005D6EF8"/>
    <w:rsid w:val="005E130F"/>
    <w:rsid w:val="005E2431"/>
    <w:rsid w:val="005E794E"/>
    <w:rsid w:val="005E7E9E"/>
    <w:rsid w:val="005F7929"/>
    <w:rsid w:val="00616527"/>
    <w:rsid w:val="00616BCE"/>
    <w:rsid w:val="00620743"/>
    <w:rsid w:val="00633B9B"/>
    <w:rsid w:val="006372EE"/>
    <w:rsid w:val="00641FF9"/>
    <w:rsid w:val="006455B1"/>
    <w:rsid w:val="00651383"/>
    <w:rsid w:val="00651A07"/>
    <w:rsid w:val="00651C87"/>
    <w:rsid w:val="00663353"/>
    <w:rsid w:val="00664249"/>
    <w:rsid w:val="00670716"/>
    <w:rsid w:val="00674212"/>
    <w:rsid w:val="00676CB4"/>
    <w:rsid w:val="00681AD5"/>
    <w:rsid w:val="00686470"/>
    <w:rsid w:val="0068798E"/>
    <w:rsid w:val="00692C6E"/>
    <w:rsid w:val="006949E6"/>
    <w:rsid w:val="00694C52"/>
    <w:rsid w:val="006A39A9"/>
    <w:rsid w:val="006B0831"/>
    <w:rsid w:val="006B7D05"/>
    <w:rsid w:val="006C271A"/>
    <w:rsid w:val="006D19D0"/>
    <w:rsid w:val="006D6003"/>
    <w:rsid w:val="006E46A6"/>
    <w:rsid w:val="006E564D"/>
    <w:rsid w:val="006F08CB"/>
    <w:rsid w:val="006F7A51"/>
    <w:rsid w:val="007040D0"/>
    <w:rsid w:val="007053B3"/>
    <w:rsid w:val="00706DEE"/>
    <w:rsid w:val="007075B4"/>
    <w:rsid w:val="00711A5F"/>
    <w:rsid w:val="00717854"/>
    <w:rsid w:val="00731C09"/>
    <w:rsid w:val="00734EE2"/>
    <w:rsid w:val="007378DB"/>
    <w:rsid w:val="00740E84"/>
    <w:rsid w:val="00742B17"/>
    <w:rsid w:val="007449A4"/>
    <w:rsid w:val="00750C00"/>
    <w:rsid w:val="007601A4"/>
    <w:rsid w:val="00760B79"/>
    <w:rsid w:val="007642EF"/>
    <w:rsid w:val="00764385"/>
    <w:rsid w:val="00765C5A"/>
    <w:rsid w:val="007676BB"/>
    <w:rsid w:val="00772A0C"/>
    <w:rsid w:val="0077743D"/>
    <w:rsid w:val="007822DE"/>
    <w:rsid w:val="00786EF7"/>
    <w:rsid w:val="00792777"/>
    <w:rsid w:val="00792E25"/>
    <w:rsid w:val="00793E51"/>
    <w:rsid w:val="00795306"/>
    <w:rsid w:val="007A0923"/>
    <w:rsid w:val="007A6C3C"/>
    <w:rsid w:val="007A7678"/>
    <w:rsid w:val="007B292F"/>
    <w:rsid w:val="007B3138"/>
    <w:rsid w:val="007C4A40"/>
    <w:rsid w:val="007C5FE0"/>
    <w:rsid w:val="007D252A"/>
    <w:rsid w:val="007D3FA9"/>
    <w:rsid w:val="007F2361"/>
    <w:rsid w:val="007F4FA7"/>
    <w:rsid w:val="007F58CB"/>
    <w:rsid w:val="008061BE"/>
    <w:rsid w:val="00807EBC"/>
    <w:rsid w:val="00811B26"/>
    <w:rsid w:val="00813894"/>
    <w:rsid w:val="0081569F"/>
    <w:rsid w:val="00815A96"/>
    <w:rsid w:val="008259A2"/>
    <w:rsid w:val="008279E0"/>
    <w:rsid w:val="0083004B"/>
    <w:rsid w:val="00831C4C"/>
    <w:rsid w:val="00837C07"/>
    <w:rsid w:val="00843281"/>
    <w:rsid w:val="00852AB3"/>
    <w:rsid w:val="00865C7C"/>
    <w:rsid w:val="00867A67"/>
    <w:rsid w:val="008904C0"/>
    <w:rsid w:val="00891AA3"/>
    <w:rsid w:val="00896119"/>
    <w:rsid w:val="008C10E4"/>
    <w:rsid w:val="008C2DB0"/>
    <w:rsid w:val="008C34B7"/>
    <w:rsid w:val="008C3939"/>
    <w:rsid w:val="008D0487"/>
    <w:rsid w:val="008D0D10"/>
    <w:rsid w:val="008D3B52"/>
    <w:rsid w:val="0090087A"/>
    <w:rsid w:val="00902CB4"/>
    <w:rsid w:val="00904175"/>
    <w:rsid w:val="00906C14"/>
    <w:rsid w:val="00912AF8"/>
    <w:rsid w:val="00916CBD"/>
    <w:rsid w:val="0091700C"/>
    <w:rsid w:val="009209E7"/>
    <w:rsid w:val="00935BC9"/>
    <w:rsid w:val="00941D83"/>
    <w:rsid w:val="0094201F"/>
    <w:rsid w:val="00947C3C"/>
    <w:rsid w:val="0095046F"/>
    <w:rsid w:val="00951294"/>
    <w:rsid w:val="00951E57"/>
    <w:rsid w:val="00955232"/>
    <w:rsid w:val="009560AC"/>
    <w:rsid w:val="009565A0"/>
    <w:rsid w:val="00961585"/>
    <w:rsid w:val="00962066"/>
    <w:rsid w:val="00964DD4"/>
    <w:rsid w:val="009759BC"/>
    <w:rsid w:val="0099039A"/>
    <w:rsid w:val="00995DA7"/>
    <w:rsid w:val="009A1A1A"/>
    <w:rsid w:val="009A6EDA"/>
    <w:rsid w:val="009B092F"/>
    <w:rsid w:val="009B2C88"/>
    <w:rsid w:val="009B5BBC"/>
    <w:rsid w:val="009C2B52"/>
    <w:rsid w:val="009C37FB"/>
    <w:rsid w:val="009C5D30"/>
    <w:rsid w:val="009C5FD9"/>
    <w:rsid w:val="009D191C"/>
    <w:rsid w:val="009D6A48"/>
    <w:rsid w:val="009E2154"/>
    <w:rsid w:val="009E31B3"/>
    <w:rsid w:val="009E590E"/>
    <w:rsid w:val="009E77D6"/>
    <w:rsid w:val="009F19D0"/>
    <w:rsid w:val="009F59B7"/>
    <w:rsid w:val="009F68A2"/>
    <w:rsid w:val="00A02C5F"/>
    <w:rsid w:val="00A11098"/>
    <w:rsid w:val="00A12EF7"/>
    <w:rsid w:val="00A25B07"/>
    <w:rsid w:val="00A30504"/>
    <w:rsid w:val="00A328B8"/>
    <w:rsid w:val="00A36790"/>
    <w:rsid w:val="00A40FDC"/>
    <w:rsid w:val="00A42B9A"/>
    <w:rsid w:val="00A45BD2"/>
    <w:rsid w:val="00A538FF"/>
    <w:rsid w:val="00A55029"/>
    <w:rsid w:val="00A603DC"/>
    <w:rsid w:val="00A633D2"/>
    <w:rsid w:val="00A72AC0"/>
    <w:rsid w:val="00A7787E"/>
    <w:rsid w:val="00A80264"/>
    <w:rsid w:val="00A80D44"/>
    <w:rsid w:val="00A913A8"/>
    <w:rsid w:val="00A92492"/>
    <w:rsid w:val="00A93B65"/>
    <w:rsid w:val="00A97872"/>
    <w:rsid w:val="00AA5059"/>
    <w:rsid w:val="00AB3E6F"/>
    <w:rsid w:val="00AB541B"/>
    <w:rsid w:val="00AC0AF2"/>
    <w:rsid w:val="00AC2543"/>
    <w:rsid w:val="00AC4487"/>
    <w:rsid w:val="00AC63FD"/>
    <w:rsid w:val="00AC6B76"/>
    <w:rsid w:val="00AD4084"/>
    <w:rsid w:val="00AE2DC5"/>
    <w:rsid w:val="00AF1EDA"/>
    <w:rsid w:val="00AF4C10"/>
    <w:rsid w:val="00AF53B8"/>
    <w:rsid w:val="00AF5E0F"/>
    <w:rsid w:val="00B02524"/>
    <w:rsid w:val="00B04821"/>
    <w:rsid w:val="00B107B7"/>
    <w:rsid w:val="00B11BD0"/>
    <w:rsid w:val="00B11F1C"/>
    <w:rsid w:val="00B15416"/>
    <w:rsid w:val="00B25749"/>
    <w:rsid w:val="00B37025"/>
    <w:rsid w:val="00B4448E"/>
    <w:rsid w:val="00B46BDB"/>
    <w:rsid w:val="00B54F6A"/>
    <w:rsid w:val="00B555A1"/>
    <w:rsid w:val="00B66CC5"/>
    <w:rsid w:val="00B72BE6"/>
    <w:rsid w:val="00B7333C"/>
    <w:rsid w:val="00B762CE"/>
    <w:rsid w:val="00B816CD"/>
    <w:rsid w:val="00B823DF"/>
    <w:rsid w:val="00B83863"/>
    <w:rsid w:val="00B90890"/>
    <w:rsid w:val="00B9307E"/>
    <w:rsid w:val="00B93C27"/>
    <w:rsid w:val="00BA15C3"/>
    <w:rsid w:val="00BA3660"/>
    <w:rsid w:val="00BA5E0E"/>
    <w:rsid w:val="00BB7A27"/>
    <w:rsid w:val="00BB7B70"/>
    <w:rsid w:val="00BB7DC9"/>
    <w:rsid w:val="00BC058F"/>
    <w:rsid w:val="00BC30AB"/>
    <w:rsid w:val="00BC479A"/>
    <w:rsid w:val="00BC5355"/>
    <w:rsid w:val="00BC68E1"/>
    <w:rsid w:val="00BD1299"/>
    <w:rsid w:val="00BD24F9"/>
    <w:rsid w:val="00BD5454"/>
    <w:rsid w:val="00BE2D64"/>
    <w:rsid w:val="00BF090B"/>
    <w:rsid w:val="00C05D8B"/>
    <w:rsid w:val="00C11134"/>
    <w:rsid w:val="00C12618"/>
    <w:rsid w:val="00C135CB"/>
    <w:rsid w:val="00C14F9D"/>
    <w:rsid w:val="00C175B0"/>
    <w:rsid w:val="00C226F5"/>
    <w:rsid w:val="00C25F99"/>
    <w:rsid w:val="00C37796"/>
    <w:rsid w:val="00C41B61"/>
    <w:rsid w:val="00C42189"/>
    <w:rsid w:val="00C575D6"/>
    <w:rsid w:val="00C60719"/>
    <w:rsid w:val="00C7603B"/>
    <w:rsid w:val="00C807EA"/>
    <w:rsid w:val="00C839D0"/>
    <w:rsid w:val="00C86339"/>
    <w:rsid w:val="00C97735"/>
    <w:rsid w:val="00CA00F0"/>
    <w:rsid w:val="00CA2333"/>
    <w:rsid w:val="00CA58C1"/>
    <w:rsid w:val="00CA60CA"/>
    <w:rsid w:val="00CB27FF"/>
    <w:rsid w:val="00CB3403"/>
    <w:rsid w:val="00CC0165"/>
    <w:rsid w:val="00CC01A9"/>
    <w:rsid w:val="00CC4912"/>
    <w:rsid w:val="00CC58E2"/>
    <w:rsid w:val="00CD4090"/>
    <w:rsid w:val="00CE0F56"/>
    <w:rsid w:val="00CE55DA"/>
    <w:rsid w:val="00CE6CD3"/>
    <w:rsid w:val="00CE6DA4"/>
    <w:rsid w:val="00CF5431"/>
    <w:rsid w:val="00D03889"/>
    <w:rsid w:val="00D07F27"/>
    <w:rsid w:val="00D219C4"/>
    <w:rsid w:val="00D26639"/>
    <w:rsid w:val="00D30C8F"/>
    <w:rsid w:val="00D40646"/>
    <w:rsid w:val="00D41738"/>
    <w:rsid w:val="00D44A5F"/>
    <w:rsid w:val="00D44C05"/>
    <w:rsid w:val="00D4746C"/>
    <w:rsid w:val="00D528F9"/>
    <w:rsid w:val="00D613F9"/>
    <w:rsid w:val="00D61670"/>
    <w:rsid w:val="00D63283"/>
    <w:rsid w:val="00D63E64"/>
    <w:rsid w:val="00D66507"/>
    <w:rsid w:val="00D727D3"/>
    <w:rsid w:val="00D7350B"/>
    <w:rsid w:val="00D75E86"/>
    <w:rsid w:val="00D80CF8"/>
    <w:rsid w:val="00D85D11"/>
    <w:rsid w:val="00D86C4E"/>
    <w:rsid w:val="00D90E21"/>
    <w:rsid w:val="00D9438F"/>
    <w:rsid w:val="00D96F1C"/>
    <w:rsid w:val="00D972BE"/>
    <w:rsid w:val="00DA0F09"/>
    <w:rsid w:val="00DA0F74"/>
    <w:rsid w:val="00DA1733"/>
    <w:rsid w:val="00DA39AF"/>
    <w:rsid w:val="00DB2040"/>
    <w:rsid w:val="00DB307B"/>
    <w:rsid w:val="00DB5632"/>
    <w:rsid w:val="00DC059D"/>
    <w:rsid w:val="00DC5368"/>
    <w:rsid w:val="00DC5460"/>
    <w:rsid w:val="00DD0A86"/>
    <w:rsid w:val="00DD3F66"/>
    <w:rsid w:val="00DE0215"/>
    <w:rsid w:val="00DE36E8"/>
    <w:rsid w:val="00DE3AC7"/>
    <w:rsid w:val="00DE42F2"/>
    <w:rsid w:val="00DE4557"/>
    <w:rsid w:val="00DE593F"/>
    <w:rsid w:val="00E14A1D"/>
    <w:rsid w:val="00E15B86"/>
    <w:rsid w:val="00E20807"/>
    <w:rsid w:val="00E24E39"/>
    <w:rsid w:val="00E32478"/>
    <w:rsid w:val="00E327E1"/>
    <w:rsid w:val="00E37037"/>
    <w:rsid w:val="00E374B5"/>
    <w:rsid w:val="00E41A28"/>
    <w:rsid w:val="00E47750"/>
    <w:rsid w:val="00E54B85"/>
    <w:rsid w:val="00E60C84"/>
    <w:rsid w:val="00E66B2F"/>
    <w:rsid w:val="00E74A33"/>
    <w:rsid w:val="00E8629B"/>
    <w:rsid w:val="00E868A4"/>
    <w:rsid w:val="00E91273"/>
    <w:rsid w:val="00E9182A"/>
    <w:rsid w:val="00E965FF"/>
    <w:rsid w:val="00E96BF4"/>
    <w:rsid w:val="00EB15CD"/>
    <w:rsid w:val="00EB1A2C"/>
    <w:rsid w:val="00EB1A38"/>
    <w:rsid w:val="00EB76DE"/>
    <w:rsid w:val="00ED6381"/>
    <w:rsid w:val="00ED7AC6"/>
    <w:rsid w:val="00EE36A5"/>
    <w:rsid w:val="00EF04EF"/>
    <w:rsid w:val="00EF6BFD"/>
    <w:rsid w:val="00EF6EFA"/>
    <w:rsid w:val="00EF79CC"/>
    <w:rsid w:val="00F07314"/>
    <w:rsid w:val="00F11A7F"/>
    <w:rsid w:val="00F11CAD"/>
    <w:rsid w:val="00F11CDE"/>
    <w:rsid w:val="00F11DBA"/>
    <w:rsid w:val="00F2371B"/>
    <w:rsid w:val="00F249C0"/>
    <w:rsid w:val="00F25F3F"/>
    <w:rsid w:val="00F30A9A"/>
    <w:rsid w:val="00F30BB6"/>
    <w:rsid w:val="00F3220E"/>
    <w:rsid w:val="00F4117B"/>
    <w:rsid w:val="00F50C40"/>
    <w:rsid w:val="00F54CB1"/>
    <w:rsid w:val="00F57B06"/>
    <w:rsid w:val="00F74EB8"/>
    <w:rsid w:val="00F75394"/>
    <w:rsid w:val="00F766F4"/>
    <w:rsid w:val="00F802AA"/>
    <w:rsid w:val="00F809E7"/>
    <w:rsid w:val="00F82E4F"/>
    <w:rsid w:val="00F8611D"/>
    <w:rsid w:val="00F866A1"/>
    <w:rsid w:val="00F9148D"/>
    <w:rsid w:val="00F977BC"/>
    <w:rsid w:val="00FA4F84"/>
    <w:rsid w:val="00FB2394"/>
    <w:rsid w:val="00FB6AA9"/>
    <w:rsid w:val="00FC3DA6"/>
    <w:rsid w:val="00FC6F55"/>
    <w:rsid w:val="00FC7253"/>
    <w:rsid w:val="00FD1C38"/>
    <w:rsid w:val="00FE363D"/>
    <w:rsid w:val="00FE792A"/>
    <w:rsid w:val="00FF0084"/>
    <w:rsid w:val="00FF2F79"/>
    <w:rsid w:val="00FF4C70"/>
    <w:rsid w:val="00FF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A235BE-9B6D-4F1F-B194-BC5AE596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7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C271A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6C271A"/>
    <w:rPr>
      <w:b/>
      <w:bCs/>
    </w:rPr>
  </w:style>
  <w:style w:type="character" w:styleId="Hipercze">
    <w:name w:val="Hyperlink"/>
    <w:basedOn w:val="Domylnaczcionkaakapitu"/>
    <w:rsid w:val="00B66CC5"/>
    <w:rPr>
      <w:color w:val="0000FF"/>
      <w:u w:val="single"/>
    </w:rPr>
  </w:style>
  <w:style w:type="character" w:styleId="Numerstrony">
    <w:name w:val="page number"/>
    <w:basedOn w:val="Domylnaczcionkaakapitu"/>
    <w:rsid w:val="000A3BD2"/>
  </w:style>
  <w:style w:type="paragraph" w:styleId="Tekstpodstawowy">
    <w:name w:val="Body Text"/>
    <w:basedOn w:val="Normalny"/>
    <w:link w:val="TekstpodstawowyZnak"/>
    <w:unhideWhenUsed/>
    <w:rsid w:val="002A4597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2A4597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168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6839"/>
    <w:rPr>
      <w:sz w:val="24"/>
      <w:szCs w:val="24"/>
    </w:rPr>
  </w:style>
  <w:style w:type="character" w:styleId="Odwoaniedokomentarza">
    <w:name w:val="annotation reference"/>
    <w:basedOn w:val="Domylnaczcionkaakapitu"/>
    <w:rsid w:val="00C607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7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719"/>
  </w:style>
  <w:style w:type="paragraph" w:styleId="Tematkomentarza">
    <w:name w:val="annotation subject"/>
    <w:basedOn w:val="Tekstkomentarza"/>
    <w:next w:val="Tekstkomentarza"/>
    <w:link w:val="TematkomentarzaZnak"/>
    <w:rsid w:val="00C60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60719"/>
    <w:rPr>
      <w:b/>
      <w:bCs/>
    </w:rPr>
  </w:style>
  <w:style w:type="paragraph" w:styleId="Tekstdymka">
    <w:name w:val="Balloon Text"/>
    <w:basedOn w:val="Normalny"/>
    <w:link w:val="TekstdymkaZnak"/>
    <w:rsid w:val="00C6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071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C7253"/>
    <w:rPr>
      <w:i/>
      <w:iCs/>
    </w:rPr>
  </w:style>
  <w:style w:type="paragraph" w:styleId="Akapitzlist">
    <w:name w:val="List Paragraph"/>
    <w:basedOn w:val="Normalny"/>
    <w:uiPriority w:val="34"/>
    <w:qFormat/>
    <w:rsid w:val="005B7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3FD"/>
    <w:rPr>
      <w:sz w:val="24"/>
      <w:szCs w:val="24"/>
    </w:rPr>
  </w:style>
  <w:style w:type="paragraph" w:styleId="NormalnyWeb">
    <w:name w:val="Normal (Web)"/>
    <w:basedOn w:val="Normalny"/>
    <w:rsid w:val="00252E9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Normal0">
    <w:name w:val="Normal_0"/>
    <w:rsid w:val="00014FCE"/>
    <w:pPr>
      <w:suppressAutoHyphens/>
      <w:jc w:val="both"/>
    </w:pPr>
    <w:rPr>
      <w:sz w:val="24"/>
      <w:lang w:eastAsia="hi-IN" w:bidi="hi-IN"/>
    </w:rPr>
  </w:style>
  <w:style w:type="character" w:customStyle="1" w:styleId="Domylnaczcionkaakapitu1">
    <w:name w:val="Domyślna czcionka akapitu1"/>
    <w:rsid w:val="00014FCE"/>
  </w:style>
  <w:style w:type="paragraph" w:styleId="Nagwek">
    <w:name w:val="header"/>
    <w:basedOn w:val="Normalny"/>
    <w:link w:val="NagwekZnak"/>
    <w:unhideWhenUsed/>
    <w:rsid w:val="00206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6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C5D3-D599-424A-8694-DC6A22D9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3422</Words>
  <Characters>20534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ajasinska</dc:creator>
  <cp:lastModifiedBy>Łukasz Wisowaty</cp:lastModifiedBy>
  <cp:revision>11</cp:revision>
  <cp:lastPrinted>2021-10-08T10:28:00Z</cp:lastPrinted>
  <dcterms:created xsi:type="dcterms:W3CDTF">2020-11-19T08:11:00Z</dcterms:created>
  <dcterms:modified xsi:type="dcterms:W3CDTF">2021-10-15T06:41:00Z</dcterms:modified>
</cp:coreProperties>
</file>