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C7" w:rsidRDefault="00AA2300" w:rsidP="006A027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D396C">
        <w:rPr>
          <w:rFonts w:ascii="Calibri" w:hAnsi="Calibri"/>
        </w:rPr>
        <w:t>Załącznik nr 3 do Ogłoszenia</w:t>
      </w:r>
    </w:p>
    <w:p w:rsidR="00DD396C" w:rsidRDefault="00DD396C" w:rsidP="006A0272">
      <w:pPr>
        <w:spacing w:line="360" w:lineRule="auto"/>
        <w:rPr>
          <w:rFonts w:ascii="Calibri" w:hAnsi="Calibri"/>
        </w:rPr>
      </w:pPr>
    </w:p>
    <w:p w:rsidR="00167209" w:rsidRDefault="00AC7761" w:rsidP="009F2C39">
      <w:pPr>
        <w:spacing w:line="360" w:lineRule="auto"/>
        <w:jc w:val="center"/>
        <w:rPr>
          <w:b/>
        </w:rPr>
      </w:pPr>
      <w:r w:rsidRPr="00222133">
        <w:rPr>
          <w:b/>
        </w:rPr>
        <w:t xml:space="preserve">REGULAMIN </w:t>
      </w:r>
      <w:r>
        <w:rPr>
          <w:b/>
        </w:rPr>
        <w:t xml:space="preserve">UDZIELANIA WSPARCIA </w:t>
      </w:r>
      <w:r w:rsidR="00167209">
        <w:rPr>
          <w:b/>
        </w:rPr>
        <w:t>ZE ŚRODKÓW PFRON</w:t>
      </w:r>
    </w:p>
    <w:p w:rsidR="00167209" w:rsidRDefault="00AC7761" w:rsidP="00167209">
      <w:pPr>
        <w:spacing w:line="360" w:lineRule="auto"/>
        <w:jc w:val="center"/>
        <w:rPr>
          <w:b/>
        </w:rPr>
      </w:pPr>
      <w:r>
        <w:rPr>
          <w:b/>
        </w:rPr>
        <w:t>DLA OSÓB</w:t>
      </w:r>
      <w:r w:rsidR="00167209">
        <w:rPr>
          <w:b/>
        </w:rPr>
        <w:t xml:space="preserve"> </w:t>
      </w:r>
      <w:r>
        <w:rPr>
          <w:b/>
        </w:rPr>
        <w:t xml:space="preserve">NIEPEŁNOSPRAWNYCH </w:t>
      </w:r>
    </w:p>
    <w:p w:rsidR="00B23890" w:rsidRDefault="00AC7761" w:rsidP="00167209">
      <w:pPr>
        <w:spacing w:line="360" w:lineRule="auto"/>
        <w:jc w:val="center"/>
        <w:rPr>
          <w:b/>
        </w:rPr>
      </w:pPr>
      <w:r w:rsidRPr="00222133">
        <w:rPr>
          <w:b/>
        </w:rPr>
        <w:t>ZAMIE</w:t>
      </w:r>
      <w:r>
        <w:rPr>
          <w:b/>
        </w:rPr>
        <w:t xml:space="preserve">SZKAŁYCH </w:t>
      </w:r>
      <w:r w:rsidRPr="00222133">
        <w:rPr>
          <w:b/>
        </w:rPr>
        <w:t>NA TERENIE POWIATU SKARŻYSKIEGO</w:t>
      </w:r>
    </w:p>
    <w:p w:rsidR="00F7748A" w:rsidRDefault="00F7748A" w:rsidP="009F2C39">
      <w:pPr>
        <w:spacing w:line="360" w:lineRule="auto"/>
        <w:jc w:val="center"/>
        <w:rPr>
          <w:b/>
        </w:rPr>
      </w:pPr>
    </w:p>
    <w:p w:rsidR="00AA2300" w:rsidRPr="00222133" w:rsidRDefault="00AA2300" w:rsidP="009F2C39">
      <w:pPr>
        <w:spacing w:line="360" w:lineRule="auto"/>
        <w:jc w:val="center"/>
        <w:rPr>
          <w:b/>
        </w:rPr>
      </w:pPr>
    </w:p>
    <w:p w:rsidR="009D7EAB" w:rsidRPr="009D7EAB" w:rsidRDefault="009D7EAB" w:rsidP="009D7EAB">
      <w:pPr>
        <w:spacing w:line="360" w:lineRule="auto"/>
        <w:jc w:val="center"/>
        <w:rPr>
          <w:b/>
        </w:rPr>
      </w:pPr>
      <w:r w:rsidRPr="009D7EAB">
        <w:rPr>
          <w:b/>
        </w:rPr>
        <w:t>ROZDZIAŁ I</w:t>
      </w:r>
    </w:p>
    <w:p w:rsidR="00B23890" w:rsidRDefault="009D7EAB" w:rsidP="009D7EAB">
      <w:pPr>
        <w:spacing w:line="360" w:lineRule="auto"/>
        <w:jc w:val="center"/>
        <w:rPr>
          <w:b/>
        </w:rPr>
      </w:pPr>
      <w:r w:rsidRPr="009D7EAB">
        <w:rPr>
          <w:b/>
        </w:rPr>
        <w:t>POSTANOWIENIA OGÓLNE</w:t>
      </w:r>
    </w:p>
    <w:p w:rsidR="009D7EAB" w:rsidRPr="009D7EAB" w:rsidRDefault="009D7EAB" w:rsidP="009D7EAB">
      <w:pPr>
        <w:spacing w:line="360" w:lineRule="auto"/>
        <w:jc w:val="center"/>
        <w:rPr>
          <w:b/>
        </w:rPr>
      </w:pPr>
    </w:p>
    <w:p w:rsidR="003A4051" w:rsidRDefault="003A4051" w:rsidP="00F7748A">
      <w:pPr>
        <w:spacing w:line="360" w:lineRule="auto"/>
        <w:jc w:val="center"/>
        <w:rPr>
          <w:b/>
        </w:rPr>
      </w:pPr>
    </w:p>
    <w:p w:rsidR="003A4051" w:rsidRPr="008B631D" w:rsidRDefault="009F2C39" w:rsidP="008B631D">
      <w:pPr>
        <w:spacing w:line="360" w:lineRule="auto"/>
        <w:jc w:val="center"/>
        <w:rPr>
          <w:b/>
        </w:rPr>
      </w:pPr>
      <w:r w:rsidRPr="00A85CBC">
        <w:rPr>
          <w:b/>
        </w:rPr>
        <w:t>§ 1</w:t>
      </w:r>
    </w:p>
    <w:p w:rsidR="00F7748A" w:rsidRDefault="009F2C39" w:rsidP="00A85CBC">
      <w:pPr>
        <w:spacing w:line="360" w:lineRule="auto"/>
        <w:ind w:right="1"/>
        <w:jc w:val="both"/>
      </w:pPr>
      <w:r w:rsidRPr="00A85CBC">
        <w:t>Regulamin udzielania wsparcia dla osób niepełnosprawnych zamieszkałych na terenie powiatu skarżyskiego określa zasady i warunki korzystania z dodatkowego wsparcia</w:t>
      </w:r>
      <w:r w:rsidR="00167209">
        <w:t xml:space="preserve"> ze środków PFRON</w:t>
      </w:r>
      <w:r w:rsidRPr="00A85CBC">
        <w:t xml:space="preserve"> w</w:t>
      </w:r>
      <w:r w:rsidR="00FA786F">
        <w:t> </w:t>
      </w:r>
      <w:r w:rsidRPr="00A85CBC">
        <w:t xml:space="preserve">ramach </w:t>
      </w:r>
      <w:r w:rsidR="001A6CB7" w:rsidRPr="00A85CBC">
        <w:t xml:space="preserve"> Modułu IV programu </w:t>
      </w:r>
      <w:r w:rsidR="00FA786F">
        <w:t>„</w:t>
      </w:r>
      <w:r w:rsidR="001A6CB7" w:rsidRPr="00A85CBC">
        <w:t>Pomoc osobom n</w:t>
      </w:r>
      <w:r w:rsidR="00FA786F">
        <w:t>iepełnosprawnym poszkodowanym w </w:t>
      </w:r>
      <w:r w:rsidR="001A6CB7" w:rsidRPr="00A85CBC">
        <w:t>wyniku żywiołu lub sytuacji kryzysowych wywołanych chorobami zakaźnymi”.</w:t>
      </w:r>
    </w:p>
    <w:p w:rsidR="003A4051" w:rsidRDefault="003A4051" w:rsidP="00F7748A">
      <w:pPr>
        <w:spacing w:line="360" w:lineRule="auto"/>
        <w:jc w:val="center"/>
        <w:rPr>
          <w:b/>
        </w:rPr>
      </w:pPr>
    </w:p>
    <w:p w:rsidR="003A4051" w:rsidRPr="008B631D" w:rsidRDefault="00D46FD9" w:rsidP="008B631D">
      <w:pPr>
        <w:spacing w:line="360" w:lineRule="auto"/>
        <w:jc w:val="center"/>
        <w:rPr>
          <w:b/>
        </w:rPr>
      </w:pPr>
      <w:r w:rsidRPr="00A85CBC">
        <w:rPr>
          <w:b/>
        </w:rPr>
        <w:t>§ 2</w:t>
      </w:r>
    </w:p>
    <w:p w:rsidR="001A6CB7" w:rsidRPr="00A85CBC" w:rsidRDefault="001A6CB7" w:rsidP="00A85CBC">
      <w:pPr>
        <w:spacing w:line="360" w:lineRule="auto"/>
        <w:jc w:val="both"/>
      </w:pPr>
      <w:r w:rsidRPr="00A85CBC">
        <w:t>Ilekroć w Regulaminie jest mowa o:</w:t>
      </w:r>
    </w:p>
    <w:p w:rsidR="00C53956" w:rsidRPr="00A85CBC" w:rsidRDefault="00167209" w:rsidP="00167209">
      <w:pPr>
        <w:spacing w:line="360" w:lineRule="auto"/>
        <w:ind w:right="-425"/>
      </w:pPr>
      <w:r>
        <w:t>1)</w:t>
      </w:r>
      <w:r>
        <w:tab/>
        <w:t xml:space="preserve">„Regulaminie" - </w:t>
      </w:r>
      <w:r w:rsidR="001A6CB7" w:rsidRPr="00A85CBC">
        <w:t xml:space="preserve"> należy przez to rozumieć Regulamin udzielania wsparcia</w:t>
      </w:r>
      <w:r>
        <w:t xml:space="preserve"> ze środków PFRON</w:t>
      </w:r>
      <w:r w:rsidR="001A6CB7" w:rsidRPr="00A85CBC">
        <w:t xml:space="preserve"> dla osób niepełnosprawnych zamieszkałych na terenie powiatu skarżyskiego.</w:t>
      </w:r>
    </w:p>
    <w:p w:rsidR="001A6CB7" w:rsidRPr="00A85CBC" w:rsidRDefault="001A6CB7" w:rsidP="00A85CBC">
      <w:pPr>
        <w:spacing w:line="360" w:lineRule="auto"/>
        <w:jc w:val="both"/>
      </w:pPr>
      <w:r w:rsidRPr="00A85CBC">
        <w:t>2)</w:t>
      </w:r>
      <w:r w:rsidRPr="00A85CBC">
        <w:tab/>
        <w:t>„Progra</w:t>
      </w:r>
      <w:r w:rsidR="00FA786F">
        <w:t>m</w:t>
      </w:r>
      <w:r w:rsidR="00AC7C24">
        <w:t>ie</w:t>
      </w:r>
      <w:r w:rsidR="00FA786F">
        <w:t>” – należy przez to r</w:t>
      </w:r>
      <w:r w:rsidR="00AA2300">
        <w:t>ozumieć program</w:t>
      </w:r>
      <w:r w:rsidRPr="00A85CBC">
        <w:t xml:space="preserve"> </w:t>
      </w:r>
      <w:r w:rsidR="00FA786F">
        <w:t>„</w:t>
      </w:r>
      <w:r w:rsidRPr="00A85CBC">
        <w:t>Pomoc osobom niepełnosprawnym poszkodowanym w wyniku żywiołu lub sytuacji kryzysowych wywołanych chorobami zakaźnymi”.</w:t>
      </w:r>
    </w:p>
    <w:p w:rsidR="00AC7761" w:rsidRPr="00B150B1" w:rsidRDefault="00AC7C24" w:rsidP="00A85CBC">
      <w:pPr>
        <w:spacing w:line="360" w:lineRule="auto"/>
        <w:jc w:val="both"/>
      </w:pPr>
      <w:r>
        <w:t>3)</w:t>
      </w:r>
      <w:r>
        <w:tab/>
        <w:t>„Docelowej grupie</w:t>
      </w:r>
      <w:r w:rsidR="001A6CB7" w:rsidRPr="00A85CBC">
        <w:t xml:space="preserve"> adres</w:t>
      </w:r>
      <w:r w:rsidR="00FA786F">
        <w:t xml:space="preserve">atów wsparcia” – należy </w:t>
      </w:r>
      <w:r w:rsidR="00167209">
        <w:t xml:space="preserve">przez to rozumieć </w:t>
      </w:r>
      <w:r w:rsidR="001A6CB7" w:rsidRPr="00A85CBC">
        <w:t xml:space="preserve">osoby niepełnosprawne posiadające aktualne orzeczenie o stopniu niepełnosprawności lub </w:t>
      </w:r>
      <w:r w:rsidR="00FA786F">
        <w:t>orzeczenie równoważne, dzieci i </w:t>
      </w:r>
      <w:r w:rsidR="001A6CB7" w:rsidRPr="00A85CBC">
        <w:t>młodzież</w:t>
      </w:r>
      <w:r w:rsidR="00A85CBC" w:rsidRPr="00A85CBC">
        <w:t xml:space="preserve"> niepełnosprawna posiadająca aktualne orzeczenie o niepełnosprawności wydane przed ukończeniem 16 roku życ</w:t>
      </w:r>
      <w:r w:rsidR="00167209">
        <w:t>ia z terenu powiatu skarżyskiego</w:t>
      </w:r>
      <w:r w:rsidR="00A85CBC" w:rsidRPr="00A85CBC">
        <w:t>.</w:t>
      </w:r>
    </w:p>
    <w:p w:rsidR="003A4051" w:rsidRDefault="003A4051" w:rsidP="00F7748A">
      <w:pPr>
        <w:spacing w:line="360" w:lineRule="auto"/>
        <w:jc w:val="center"/>
        <w:rPr>
          <w:b/>
        </w:rPr>
      </w:pPr>
    </w:p>
    <w:p w:rsidR="00A85CBC" w:rsidRPr="009D7EAB" w:rsidRDefault="001D6335" w:rsidP="00F7748A">
      <w:pPr>
        <w:spacing w:line="360" w:lineRule="auto"/>
        <w:jc w:val="center"/>
        <w:rPr>
          <w:b/>
        </w:rPr>
      </w:pPr>
      <w:r w:rsidRPr="009D7EAB">
        <w:rPr>
          <w:b/>
        </w:rPr>
        <w:t>§ 3</w:t>
      </w:r>
    </w:p>
    <w:p w:rsidR="00A839F2" w:rsidRDefault="00DD396C" w:rsidP="000213D8">
      <w:pPr>
        <w:pStyle w:val="Akapitzlist"/>
        <w:numPr>
          <w:ilvl w:val="0"/>
          <w:numId w:val="32"/>
        </w:numPr>
        <w:spacing w:line="360" w:lineRule="auto"/>
      </w:pPr>
      <w:r>
        <w:t>Pomoc</w:t>
      </w:r>
      <w:r w:rsidR="00A52EA3">
        <w:t xml:space="preserve"> </w:t>
      </w:r>
      <w:r>
        <w:t>w ramach Programu będzie udzielana w formie paczek żywnościowych</w:t>
      </w:r>
      <w:r w:rsidR="00A85CBC" w:rsidRPr="009D7EAB">
        <w:t>.</w:t>
      </w:r>
    </w:p>
    <w:p w:rsidR="000213D8" w:rsidRDefault="000213D8" w:rsidP="000213D8">
      <w:pPr>
        <w:pStyle w:val="Akapitzlist"/>
        <w:numPr>
          <w:ilvl w:val="0"/>
          <w:numId w:val="32"/>
        </w:numPr>
        <w:spacing w:line="360" w:lineRule="auto"/>
      </w:pPr>
      <w:r>
        <w:lastRenderedPageBreak/>
        <w:t>W związku z ograniczoną kwotą</w:t>
      </w:r>
      <w:r w:rsidRPr="000213D8">
        <w:t xml:space="preserve"> </w:t>
      </w:r>
      <w:r>
        <w:t>finansowania przeznaczoną na zadanie przez PFRON paczki będą przeznaczone dla 666 osób uprawnionych.</w:t>
      </w:r>
    </w:p>
    <w:p w:rsidR="008942CD" w:rsidRDefault="008942CD" w:rsidP="00A645AE">
      <w:pPr>
        <w:spacing w:line="360" w:lineRule="auto"/>
        <w:ind w:left="360"/>
      </w:pPr>
    </w:p>
    <w:p w:rsidR="00B639F0" w:rsidRDefault="00B639F0" w:rsidP="000213D8">
      <w:pPr>
        <w:pStyle w:val="Akapitzlist"/>
        <w:numPr>
          <w:ilvl w:val="0"/>
          <w:numId w:val="32"/>
        </w:numPr>
        <w:spacing w:line="360" w:lineRule="auto"/>
      </w:pPr>
      <w:r>
        <w:t>W pierwszej kolejności paczki zostaną przekazane do niepełnosprawnych uczestników:</w:t>
      </w:r>
    </w:p>
    <w:p w:rsidR="00B639F0" w:rsidRDefault="008F4740" w:rsidP="00B639F0">
      <w:pPr>
        <w:pStyle w:val="Akapitzlist"/>
        <w:numPr>
          <w:ilvl w:val="0"/>
          <w:numId w:val="33"/>
        </w:numPr>
        <w:spacing w:line="360" w:lineRule="auto"/>
      </w:pPr>
      <w:r>
        <w:t>P</w:t>
      </w:r>
      <w:r w:rsidR="00B639F0">
        <w:t xml:space="preserve">owiatowego Środowiskowego Domu Samopomocy w </w:t>
      </w:r>
      <w:proofErr w:type="spellStart"/>
      <w:r w:rsidR="00B639F0">
        <w:t>Skarżysku-Kamiennej</w:t>
      </w:r>
      <w:proofErr w:type="spellEnd"/>
      <w:r w:rsidR="00B639F0">
        <w:t xml:space="preserve"> (</w:t>
      </w:r>
      <w:r w:rsidR="004B7DDA">
        <w:t>w ilości 33 paczki)</w:t>
      </w:r>
      <w:r>
        <w:t>,</w:t>
      </w:r>
    </w:p>
    <w:p w:rsidR="00B639F0" w:rsidRDefault="00B639F0" w:rsidP="00B639F0">
      <w:pPr>
        <w:pStyle w:val="Akapitzlist"/>
        <w:numPr>
          <w:ilvl w:val="0"/>
          <w:numId w:val="33"/>
        </w:numPr>
        <w:spacing w:line="360" w:lineRule="auto"/>
      </w:pPr>
      <w:r>
        <w:t>Warsztatu Terapii Zajęciowej przy Stowarzyszeniu Na Rzecz Warsztatów Terapii Zajęciowej „T</w:t>
      </w:r>
      <w:r w:rsidR="008B631D">
        <w:t>ę</w:t>
      </w:r>
      <w:r>
        <w:t>cza” ul. Równoległa 23, 26-110 Skarżysko-Kamienna (</w:t>
      </w:r>
      <w:r w:rsidR="00A645AE">
        <w:t>w ilości 60 paczek</w:t>
      </w:r>
      <w:r>
        <w:t>)</w:t>
      </w:r>
      <w:r w:rsidR="008F4740">
        <w:t>,</w:t>
      </w:r>
    </w:p>
    <w:p w:rsidR="00B639F0" w:rsidRDefault="00B639F0" w:rsidP="00B639F0">
      <w:pPr>
        <w:pStyle w:val="Akapitzlist"/>
        <w:numPr>
          <w:ilvl w:val="0"/>
          <w:numId w:val="33"/>
        </w:numPr>
        <w:spacing w:line="360" w:lineRule="auto"/>
      </w:pPr>
      <w:r>
        <w:t>Warsztatu Terapii Zajęciowej przy Stowarzyszeniu Rodzin i Przyjaciół Osób Niepełnosprawnych, ul. Kościuszki 38, 26-110 Skar</w:t>
      </w:r>
      <w:r w:rsidR="008942CD">
        <w:t>ż</w:t>
      </w:r>
      <w:r>
        <w:t>ysko-Kamienna (</w:t>
      </w:r>
      <w:r w:rsidR="004B7DDA">
        <w:t>w ilości 30 paczek</w:t>
      </w:r>
      <w:r>
        <w:t>)</w:t>
      </w:r>
      <w:r w:rsidR="00B85E97">
        <w:t>,</w:t>
      </w:r>
    </w:p>
    <w:p w:rsidR="00B85E97" w:rsidRDefault="00B85E97" w:rsidP="00B85E97">
      <w:pPr>
        <w:pStyle w:val="Akapitzlist"/>
        <w:spacing w:line="360" w:lineRule="auto"/>
        <w:ind w:left="1500"/>
      </w:pPr>
      <w:r>
        <w:t xml:space="preserve">a następnie będą wydawane do wyczerpania zapasów na podstawie listy </w:t>
      </w:r>
      <w:r w:rsidR="008942CD">
        <w:t xml:space="preserve">zgłoszeń </w:t>
      </w:r>
      <w:r>
        <w:t>sp</w:t>
      </w:r>
      <w:r w:rsidR="008942CD">
        <w:t>o</w:t>
      </w:r>
      <w:r>
        <w:t>rządzonej</w:t>
      </w:r>
      <w:r w:rsidR="008942CD">
        <w:t xml:space="preserve"> przez pracowników Zespołu do Spraw Polityki Społecznej i Senioraln</w:t>
      </w:r>
      <w:r w:rsidR="004B7DDA">
        <w:t xml:space="preserve">ej Starostwa Powiatowego w </w:t>
      </w:r>
      <w:proofErr w:type="spellStart"/>
      <w:r w:rsidR="004B7DDA">
        <w:t>Skarż</w:t>
      </w:r>
      <w:r w:rsidR="008942CD">
        <w:t>ysku-Kamiennej</w:t>
      </w:r>
      <w:proofErr w:type="spellEnd"/>
      <w:r w:rsidR="008942CD">
        <w:t>.</w:t>
      </w:r>
    </w:p>
    <w:p w:rsidR="00B85E97" w:rsidRDefault="00B85E97" w:rsidP="00B85E97">
      <w:pPr>
        <w:spacing w:line="360" w:lineRule="auto"/>
      </w:pPr>
    </w:p>
    <w:p w:rsidR="003A4051" w:rsidRDefault="003A4051" w:rsidP="008B631D">
      <w:pPr>
        <w:spacing w:line="360" w:lineRule="auto"/>
        <w:rPr>
          <w:b/>
        </w:rPr>
      </w:pPr>
    </w:p>
    <w:p w:rsidR="008A60B7" w:rsidRPr="009D7EAB" w:rsidRDefault="008A60B7" w:rsidP="003A4051">
      <w:pPr>
        <w:spacing w:line="360" w:lineRule="auto"/>
        <w:jc w:val="center"/>
        <w:rPr>
          <w:b/>
        </w:rPr>
      </w:pPr>
      <w:r w:rsidRPr="009D7EAB">
        <w:rPr>
          <w:b/>
        </w:rPr>
        <w:t>§ 4</w:t>
      </w:r>
    </w:p>
    <w:p w:rsidR="00A0105C" w:rsidRPr="009D7EAB" w:rsidRDefault="00B150B1" w:rsidP="00A52EA3">
      <w:pPr>
        <w:pStyle w:val="Akapitzlist"/>
        <w:numPr>
          <w:ilvl w:val="0"/>
          <w:numId w:val="8"/>
        </w:numPr>
        <w:spacing w:line="360" w:lineRule="auto"/>
        <w:jc w:val="both"/>
      </w:pPr>
      <w:r w:rsidRPr="009D7EAB">
        <w:t>Paczkę żywnościową może otrzymać osoba niepełnosprawna posiadająca aktualne orzeczenie o stopniu niepełnosprawności.</w:t>
      </w:r>
    </w:p>
    <w:p w:rsidR="00F7748A" w:rsidRPr="001F0A43" w:rsidRDefault="00B150B1" w:rsidP="00A52EA3">
      <w:pPr>
        <w:pStyle w:val="Akapitzlist"/>
        <w:numPr>
          <w:ilvl w:val="0"/>
          <w:numId w:val="8"/>
        </w:numPr>
        <w:spacing w:line="360" w:lineRule="auto"/>
        <w:jc w:val="both"/>
      </w:pPr>
      <w:r w:rsidRPr="009D7EAB">
        <w:t xml:space="preserve">Uprawnienie do </w:t>
      </w:r>
      <w:r w:rsidR="00FA786F">
        <w:t xml:space="preserve">korzystania z pomocy </w:t>
      </w:r>
      <w:r w:rsidRPr="009D7EAB">
        <w:t xml:space="preserve">w ramach </w:t>
      </w:r>
      <w:r w:rsidR="0062216D" w:rsidRPr="009D7EAB">
        <w:t xml:space="preserve">Programu, </w:t>
      </w:r>
      <w:r w:rsidR="00A52EA3">
        <w:t xml:space="preserve">posiadają osoby niepełnosprawne zamieszkujące na ternie powiatu skarżyskiego. </w:t>
      </w:r>
    </w:p>
    <w:p w:rsidR="00A52EA3" w:rsidRDefault="001F0B72" w:rsidP="001F0A43">
      <w:pPr>
        <w:pStyle w:val="Akapitzlist"/>
        <w:numPr>
          <w:ilvl w:val="0"/>
          <w:numId w:val="8"/>
        </w:numPr>
        <w:spacing w:line="360" w:lineRule="auto"/>
        <w:jc w:val="both"/>
      </w:pPr>
      <w:r w:rsidRPr="001F0A43">
        <w:t>Osoba niepeł</w:t>
      </w:r>
      <w:r w:rsidR="00FA786F">
        <w:t>nosprawna</w:t>
      </w:r>
      <w:r w:rsidR="00DD396C">
        <w:t>,</w:t>
      </w:r>
      <w:r w:rsidR="00FA786F">
        <w:t xml:space="preserve"> której przysługuje pomoc w ramach Programu, </w:t>
      </w:r>
      <w:r w:rsidR="00A645AE">
        <w:t xml:space="preserve">przed wydaniem paczki </w:t>
      </w:r>
      <w:r w:rsidRPr="001F0A43">
        <w:t>będzie zobowi</w:t>
      </w:r>
      <w:r w:rsidR="009D7EAB" w:rsidRPr="001F0A43">
        <w:t>ą</w:t>
      </w:r>
      <w:r w:rsidRPr="001F0A43">
        <w:t>z</w:t>
      </w:r>
      <w:r w:rsidR="009D7EAB" w:rsidRPr="001F0A43">
        <w:t>a</w:t>
      </w:r>
      <w:r w:rsidR="00A645AE">
        <w:t xml:space="preserve">na </w:t>
      </w:r>
      <w:r w:rsidR="001E5567">
        <w:t>do złożenia oświadczenia o posiadaniu orzeczenia</w:t>
      </w:r>
      <w:r w:rsidR="000C0A6C">
        <w:t xml:space="preserve"> o niepełnosprawności</w:t>
      </w:r>
      <w:r w:rsidR="00AA2300">
        <w:t xml:space="preserve"> </w:t>
      </w:r>
      <w:r w:rsidR="00A645AE">
        <w:t>pod</w:t>
      </w:r>
      <w:r w:rsidR="009D7EAB" w:rsidRPr="001F0A43">
        <w:t xml:space="preserve"> rygorem odpowiedzialności ka</w:t>
      </w:r>
      <w:r w:rsidR="00AA2300">
        <w:t>rnej.</w:t>
      </w:r>
    </w:p>
    <w:p w:rsidR="00F25829" w:rsidRDefault="00286D0C" w:rsidP="00AA2300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 O</w:t>
      </w:r>
      <w:r w:rsidR="00A645AE">
        <w:t>s</w:t>
      </w:r>
      <w:r>
        <w:t>oby niepełnosprawne, którym choroba uniemożliwia osobiste stawienie</w:t>
      </w:r>
      <w:r w:rsidR="00A645AE">
        <w:t xml:space="preserve"> się po odbiór paczki, </w:t>
      </w:r>
      <w:r>
        <w:t xml:space="preserve"> mog</w:t>
      </w:r>
      <w:r w:rsidR="00BE47F4">
        <w:t>ą upoważnić w formie pisemnej do jej odbioru</w:t>
      </w:r>
      <w:r w:rsidR="00AA2300">
        <w:t xml:space="preserve"> inną osobę według wzoru up</w:t>
      </w:r>
      <w:r w:rsidR="00F7116C">
        <w:t>oważnienia stanowiącego</w:t>
      </w:r>
      <w:r w:rsidR="00AA2300">
        <w:t xml:space="preserve"> załącznik nr 4 do ogłoszenia. </w:t>
      </w:r>
    </w:p>
    <w:p w:rsidR="004157D6" w:rsidRDefault="004157D6" w:rsidP="008F4740">
      <w:pPr>
        <w:spacing w:line="360" w:lineRule="auto"/>
        <w:jc w:val="center"/>
      </w:pPr>
    </w:p>
    <w:p w:rsidR="008A60B7" w:rsidRPr="001F0A43" w:rsidRDefault="008A60B7" w:rsidP="00FA786F">
      <w:pPr>
        <w:spacing w:line="360" w:lineRule="auto"/>
        <w:ind w:left="-57"/>
        <w:jc w:val="both"/>
      </w:pPr>
    </w:p>
    <w:p w:rsidR="009D7EAB" w:rsidRDefault="009D7EAB" w:rsidP="001F0A43">
      <w:pPr>
        <w:pStyle w:val="Akapitzlist"/>
        <w:spacing w:line="360" w:lineRule="auto"/>
        <w:ind w:left="303"/>
        <w:jc w:val="center"/>
      </w:pPr>
    </w:p>
    <w:p w:rsidR="00AA2300" w:rsidRDefault="00AA2300" w:rsidP="001F0A43">
      <w:pPr>
        <w:pStyle w:val="Akapitzlist"/>
        <w:spacing w:line="360" w:lineRule="auto"/>
        <w:ind w:left="303"/>
        <w:jc w:val="center"/>
      </w:pPr>
    </w:p>
    <w:p w:rsidR="00AA2300" w:rsidRPr="001F0A43" w:rsidRDefault="00AA2300" w:rsidP="001F0A43">
      <w:pPr>
        <w:pStyle w:val="Akapitzlist"/>
        <w:spacing w:line="360" w:lineRule="auto"/>
        <w:ind w:left="303"/>
        <w:jc w:val="center"/>
      </w:pPr>
    </w:p>
    <w:p w:rsidR="009D7EAB" w:rsidRPr="001F0A43" w:rsidRDefault="009D7EAB" w:rsidP="001F0A43">
      <w:pPr>
        <w:spacing w:line="360" w:lineRule="auto"/>
        <w:jc w:val="center"/>
        <w:rPr>
          <w:b/>
        </w:rPr>
      </w:pPr>
      <w:r w:rsidRPr="001F0A43">
        <w:rPr>
          <w:b/>
        </w:rPr>
        <w:lastRenderedPageBreak/>
        <w:t>ROZDZIAŁ II</w:t>
      </w:r>
    </w:p>
    <w:p w:rsidR="00A839F2" w:rsidRPr="001F0A43" w:rsidRDefault="009D7EAB" w:rsidP="001F0A43">
      <w:pPr>
        <w:spacing w:line="360" w:lineRule="auto"/>
        <w:jc w:val="center"/>
        <w:rPr>
          <w:b/>
        </w:rPr>
      </w:pPr>
      <w:r w:rsidRPr="001F0A43">
        <w:rPr>
          <w:b/>
        </w:rPr>
        <w:t>TRYB I SPOSÓB UDZIELANIA POMOCY</w:t>
      </w:r>
    </w:p>
    <w:p w:rsidR="009D7EAB" w:rsidRPr="001F0A43" w:rsidRDefault="009D7EAB" w:rsidP="001F0A43">
      <w:pPr>
        <w:spacing w:line="360" w:lineRule="auto"/>
        <w:jc w:val="both"/>
      </w:pPr>
    </w:p>
    <w:p w:rsidR="003A4051" w:rsidRDefault="003A4051" w:rsidP="00A52EA3">
      <w:pPr>
        <w:spacing w:line="360" w:lineRule="auto"/>
        <w:jc w:val="center"/>
        <w:rPr>
          <w:b/>
        </w:rPr>
      </w:pPr>
    </w:p>
    <w:p w:rsidR="00B23890" w:rsidRPr="001F0A43" w:rsidRDefault="00D46FD9" w:rsidP="00A52EA3">
      <w:pPr>
        <w:spacing w:line="360" w:lineRule="auto"/>
        <w:jc w:val="center"/>
      </w:pPr>
      <w:r w:rsidRPr="001F0A43">
        <w:rPr>
          <w:b/>
        </w:rPr>
        <w:t>§</w:t>
      </w:r>
      <w:r w:rsidR="00D56C34" w:rsidRPr="001F0A43">
        <w:rPr>
          <w:b/>
        </w:rPr>
        <w:t xml:space="preserve"> 5</w:t>
      </w:r>
    </w:p>
    <w:p w:rsidR="002A50C2" w:rsidRPr="001F0A43" w:rsidRDefault="00D56C34" w:rsidP="001F0A43">
      <w:pPr>
        <w:pStyle w:val="Akapitzlist"/>
        <w:numPr>
          <w:ilvl w:val="0"/>
          <w:numId w:val="10"/>
        </w:numPr>
        <w:spacing w:line="360" w:lineRule="auto"/>
        <w:jc w:val="both"/>
        <w:rPr>
          <w:b/>
        </w:rPr>
      </w:pPr>
      <w:r w:rsidRPr="001F0A43">
        <w:t xml:space="preserve">Do obsługi Programu wyznaczony zostaje Zespół ds. Polityki Społecznej i Senioralnej </w:t>
      </w:r>
      <w:r w:rsidRPr="001F0A43">
        <w:br/>
        <w:t xml:space="preserve">w Starostwie Powiatowym w </w:t>
      </w:r>
      <w:proofErr w:type="spellStart"/>
      <w:r w:rsidRPr="001F0A43">
        <w:t>Skarżysku-Kamiennej</w:t>
      </w:r>
      <w:proofErr w:type="spellEnd"/>
      <w:r w:rsidRPr="001F0A43">
        <w:t>.</w:t>
      </w:r>
      <w:bookmarkStart w:id="0" w:name="_GoBack"/>
      <w:bookmarkEnd w:id="0"/>
    </w:p>
    <w:p w:rsidR="00B23890" w:rsidRPr="001F0A43" w:rsidRDefault="00D56C34" w:rsidP="001F0A43">
      <w:pPr>
        <w:pStyle w:val="Akapitzlist"/>
        <w:numPr>
          <w:ilvl w:val="0"/>
          <w:numId w:val="10"/>
        </w:numPr>
        <w:spacing w:line="360" w:lineRule="auto"/>
        <w:jc w:val="both"/>
      </w:pPr>
      <w:r w:rsidRPr="001F0A43">
        <w:t xml:space="preserve">W terminie od </w:t>
      </w:r>
      <w:r w:rsidR="00A52EA3">
        <w:t xml:space="preserve">02 do 03 sierpnia 2021 r. </w:t>
      </w:r>
      <w:r w:rsidR="00FC618C" w:rsidRPr="001F0A43">
        <w:t xml:space="preserve">osoby niepełnosprawne lub ich opiekunowie prawni będą mogli zgłosić uczestnictwo w </w:t>
      </w:r>
      <w:r w:rsidR="00FA786F">
        <w:t>programie dzwoniąc pod nr telefonu (041) </w:t>
      </w:r>
      <w:r w:rsidR="00A52EA3">
        <w:t>39</w:t>
      </w:r>
      <w:r w:rsidR="00CB288D">
        <w:t> -</w:t>
      </w:r>
      <w:r w:rsidR="00A52EA3">
        <w:t>53</w:t>
      </w:r>
      <w:r w:rsidR="00FA786F">
        <w:t>-</w:t>
      </w:r>
      <w:r w:rsidR="00A52EA3">
        <w:t>052.</w:t>
      </w:r>
    </w:p>
    <w:p w:rsidR="00FC618C" w:rsidRPr="001F0A43" w:rsidRDefault="00A52EA3" w:rsidP="001F0A43">
      <w:pPr>
        <w:pStyle w:val="Akapitzlist"/>
        <w:numPr>
          <w:ilvl w:val="0"/>
          <w:numId w:val="10"/>
        </w:numPr>
        <w:spacing w:line="360" w:lineRule="auto"/>
        <w:jc w:val="both"/>
      </w:pPr>
      <w:r>
        <w:t>Ze względu na określony przez Zarząd Państwowego Funduszu Rehabilitacji Osób Niepełnosprawnych</w:t>
      </w:r>
      <w:r w:rsidR="00AC7761">
        <w:t xml:space="preserve"> budżet projektu, liczba osób objętych wsparciem jest ograniczona.</w:t>
      </w:r>
    </w:p>
    <w:p w:rsidR="00C53956" w:rsidRPr="001F0A43" w:rsidRDefault="00C53956" w:rsidP="001F0A43">
      <w:pPr>
        <w:spacing w:line="360" w:lineRule="auto"/>
        <w:jc w:val="both"/>
        <w:rPr>
          <w:b/>
        </w:rPr>
      </w:pPr>
    </w:p>
    <w:p w:rsidR="003A4051" w:rsidRDefault="003A4051" w:rsidP="001F0A43">
      <w:pPr>
        <w:spacing w:line="360" w:lineRule="auto"/>
        <w:jc w:val="center"/>
        <w:rPr>
          <w:b/>
        </w:rPr>
      </w:pPr>
    </w:p>
    <w:p w:rsidR="004A2BA0" w:rsidRPr="001F0A43" w:rsidRDefault="006F02D3" w:rsidP="001F0A43">
      <w:pPr>
        <w:spacing w:line="360" w:lineRule="auto"/>
        <w:jc w:val="center"/>
        <w:rPr>
          <w:b/>
        </w:rPr>
      </w:pPr>
      <w:r w:rsidRPr="001F0A43">
        <w:rPr>
          <w:b/>
        </w:rPr>
        <w:t>§ 6</w:t>
      </w:r>
    </w:p>
    <w:p w:rsidR="00B23890" w:rsidRPr="001F0A43" w:rsidRDefault="00B23890" w:rsidP="00FA786F">
      <w:pPr>
        <w:pStyle w:val="Akapitzlist"/>
        <w:spacing w:line="360" w:lineRule="auto"/>
        <w:ind w:left="474"/>
        <w:jc w:val="both"/>
      </w:pPr>
    </w:p>
    <w:p w:rsidR="00E8273B" w:rsidRDefault="00AC7761" w:rsidP="001F0A43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Termin i miejsce wydawania paczek zostanie wskazany </w:t>
      </w:r>
      <w:r w:rsidR="00FA786F">
        <w:t xml:space="preserve">w odrębnym ogłoszeniu </w:t>
      </w:r>
      <w:r>
        <w:t xml:space="preserve">na stronie Starostwa Powiatowego w </w:t>
      </w:r>
      <w:proofErr w:type="spellStart"/>
      <w:r>
        <w:t>Skarżysku-Kamiennej</w:t>
      </w:r>
      <w:proofErr w:type="spellEnd"/>
      <w:r>
        <w:t xml:space="preserve"> </w:t>
      </w:r>
      <w:hyperlink r:id="rId9" w:history="1">
        <w:r w:rsidRPr="00515CF4">
          <w:rPr>
            <w:rStyle w:val="Hipercze"/>
          </w:rPr>
          <w:t>www.skarzysko.powiat.pl</w:t>
        </w:r>
      </w:hyperlink>
      <w:r>
        <w:t>.</w:t>
      </w:r>
    </w:p>
    <w:p w:rsidR="00AC7761" w:rsidRPr="001F0A43" w:rsidRDefault="00AC7761" w:rsidP="00AC7761">
      <w:pPr>
        <w:pStyle w:val="Akapitzlist"/>
        <w:spacing w:line="360" w:lineRule="auto"/>
        <w:ind w:left="474"/>
        <w:jc w:val="both"/>
      </w:pPr>
    </w:p>
    <w:p w:rsidR="0026640C" w:rsidRDefault="0026640C" w:rsidP="001F0A43">
      <w:pPr>
        <w:pStyle w:val="Akapitzlist"/>
        <w:spacing w:line="360" w:lineRule="auto"/>
        <w:ind w:left="474"/>
        <w:jc w:val="center"/>
      </w:pPr>
    </w:p>
    <w:p w:rsidR="00AC7C24" w:rsidRPr="001F0A43" w:rsidRDefault="00AC7C24" w:rsidP="003A4051">
      <w:pPr>
        <w:spacing w:line="360" w:lineRule="auto"/>
      </w:pPr>
    </w:p>
    <w:p w:rsidR="00A83551" w:rsidRPr="001F0A43" w:rsidRDefault="00A83551" w:rsidP="001F0A43">
      <w:pPr>
        <w:pStyle w:val="Akapitzlist"/>
        <w:spacing w:line="360" w:lineRule="auto"/>
        <w:ind w:left="474"/>
        <w:jc w:val="center"/>
        <w:rPr>
          <w:b/>
        </w:rPr>
      </w:pPr>
      <w:r w:rsidRPr="001F0A43">
        <w:rPr>
          <w:b/>
        </w:rPr>
        <w:t>ROZDZIAŁ III</w:t>
      </w:r>
    </w:p>
    <w:p w:rsidR="0026640C" w:rsidRPr="00DD396C" w:rsidRDefault="00A83551" w:rsidP="00DD396C">
      <w:pPr>
        <w:pStyle w:val="Akapitzlist"/>
        <w:spacing w:line="360" w:lineRule="auto"/>
        <w:ind w:left="474"/>
        <w:jc w:val="center"/>
        <w:rPr>
          <w:b/>
        </w:rPr>
      </w:pPr>
      <w:r w:rsidRPr="001F0A43">
        <w:rPr>
          <w:b/>
        </w:rPr>
        <w:t>POSTANOWIENIA KOŃCOWE</w:t>
      </w:r>
    </w:p>
    <w:p w:rsidR="00B23890" w:rsidRPr="001F0A43" w:rsidRDefault="00B23890" w:rsidP="001F0A43">
      <w:pPr>
        <w:spacing w:line="360" w:lineRule="auto"/>
        <w:jc w:val="both"/>
      </w:pPr>
    </w:p>
    <w:p w:rsidR="003A4051" w:rsidRDefault="00DD396C" w:rsidP="003A4051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C35A71" w:rsidRPr="003A4051" w:rsidRDefault="00D46FD9" w:rsidP="003A4051">
      <w:pPr>
        <w:spacing w:line="360" w:lineRule="auto"/>
        <w:jc w:val="both"/>
        <w:rPr>
          <w:b/>
        </w:rPr>
      </w:pPr>
      <w:r w:rsidRPr="001F0A43">
        <w:t xml:space="preserve">Regulamin </w:t>
      </w:r>
      <w:r w:rsidR="00A83551" w:rsidRPr="001F0A43">
        <w:t>jest dokumentem wewnętrznym regulującym sprawn</w:t>
      </w:r>
      <w:r w:rsidR="0026640C" w:rsidRPr="001F0A43">
        <w:t>ą</w:t>
      </w:r>
      <w:r w:rsidR="00A83551" w:rsidRPr="001F0A43">
        <w:t xml:space="preserve"> i zgodn</w:t>
      </w:r>
      <w:r w:rsidR="0026640C" w:rsidRPr="001F0A43">
        <w:t>ą</w:t>
      </w:r>
      <w:r w:rsidR="00A83551" w:rsidRPr="001F0A43">
        <w:t xml:space="preserve"> z </w:t>
      </w:r>
      <w:r w:rsidR="0026640C" w:rsidRPr="001F0A43">
        <w:t xml:space="preserve">powszechnie </w:t>
      </w:r>
      <w:r w:rsidR="00A83551" w:rsidRPr="001F0A43">
        <w:t xml:space="preserve">przyjętymi zasadami </w:t>
      </w:r>
      <w:r w:rsidR="00C35A71" w:rsidRPr="001F0A43">
        <w:t xml:space="preserve"> </w:t>
      </w:r>
      <w:r w:rsidR="0026640C" w:rsidRPr="001F0A43">
        <w:t xml:space="preserve"> realizację projektu.</w:t>
      </w:r>
    </w:p>
    <w:p w:rsidR="00A83551" w:rsidRPr="00C53956" w:rsidRDefault="00A83551" w:rsidP="003A4051">
      <w:pPr>
        <w:spacing w:line="360" w:lineRule="auto"/>
        <w:jc w:val="both"/>
        <w:rPr>
          <w:rFonts w:ascii="Calibri" w:hAnsi="Calibri"/>
        </w:rPr>
      </w:pPr>
    </w:p>
    <w:sectPr w:rsidR="00A83551" w:rsidRPr="00C53956" w:rsidSect="003A4051">
      <w:footerReference w:type="even" r:id="rId10"/>
      <w:footerReference w:type="default" r:id="rId11"/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E0" w:rsidRDefault="005503E0">
      <w:r>
        <w:separator/>
      </w:r>
    </w:p>
  </w:endnote>
  <w:endnote w:type="continuationSeparator" w:id="0">
    <w:p w:rsidR="005503E0" w:rsidRDefault="005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78" w:rsidRDefault="00724F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3C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3C78" w:rsidRDefault="00F43C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78" w:rsidRDefault="00724F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3C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A8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3C78" w:rsidRDefault="00F43C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E0" w:rsidRDefault="005503E0">
      <w:r>
        <w:separator/>
      </w:r>
    </w:p>
  </w:footnote>
  <w:footnote w:type="continuationSeparator" w:id="0">
    <w:p w:rsidR="005503E0" w:rsidRDefault="0055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67B41"/>
    <w:multiLevelType w:val="hybridMultilevel"/>
    <w:tmpl w:val="81ECB6D8"/>
    <w:lvl w:ilvl="0" w:tplc="19F429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7224B59"/>
    <w:multiLevelType w:val="hybridMultilevel"/>
    <w:tmpl w:val="9904A984"/>
    <w:lvl w:ilvl="0" w:tplc="9ABA67F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26790"/>
    <w:multiLevelType w:val="hybridMultilevel"/>
    <w:tmpl w:val="BB203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C3125"/>
    <w:multiLevelType w:val="hybridMultilevel"/>
    <w:tmpl w:val="83F268C8"/>
    <w:lvl w:ilvl="0" w:tplc="8CF8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7EFA"/>
    <w:multiLevelType w:val="hybridMultilevel"/>
    <w:tmpl w:val="18E68BCE"/>
    <w:lvl w:ilvl="0" w:tplc="EB20D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763B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80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6C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AF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2E6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F66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8C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8F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D29B1"/>
    <w:multiLevelType w:val="hybridMultilevel"/>
    <w:tmpl w:val="27A41DBE"/>
    <w:lvl w:ilvl="0" w:tplc="5F0E31A0">
      <w:start w:val="1"/>
      <w:numFmt w:val="bullet"/>
      <w:lvlText w:val="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E6DB3"/>
    <w:multiLevelType w:val="hybridMultilevel"/>
    <w:tmpl w:val="79EE38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634094D"/>
    <w:multiLevelType w:val="hybridMultilevel"/>
    <w:tmpl w:val="ED322C12"/>
    <w:lvl w:ilvl="0" w:tplc="A34C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8A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5A8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22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9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68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A9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AA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AE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367462"/>
    <w:multiLevelType w:val="hybridMultilevel"/>
    <w:tmpl w:val="3FDA0EC2"/>
    <w:lvl w:ilvl="0" w:tplc="9ABA67FE">
      <w:start w:val="1"/>
      <w:numFmt w:val="decimal"/>
      <w:lvlText w:val="%1."/>
      <w:lvlJc w:val="left"/>
      <w:pPr>
        <w:ind w:left="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1E901F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E376B6"/>
    <w:multiLevelType w:val="hybridMultilevel"/>
    <w:tmpl w:val="EA9ACA8A"/>
    <w:lvl w:ilvl="0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57954D7"/>
    <w:multiLevelType w:val="multilevel"/>
    <w:tmpl w:val="1DAA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8332D"/>
    <w:multiLevelType w:val="hybridMultilevel"/>
    <w:tmpl w:val="F3303FBE"/>
    <w:lvl w:ilvl="0" w:tplc="DB4C6B4E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FB168F9"/>
    <w:multiLevelType w:val="hybridMultilevel"/>
    <w:tmpl w:val="996898BE"/>
    <w:lvl w:ilvl="0" w:tplc="29AAC4C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3C42EE4"/>
    <w:multiLevelType w:val="hybridMultilevel"/>
    <w:tmpl w:val="5576FBCA"/>
    <w:lvl w:ilvl="0" w:tplc="702E2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49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88E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E7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2E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466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E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27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DAC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B41912"/>
    <w:multiLevelType w:val="multilevel"/>
    <w:tmpl w:val="207696AA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3" w:hanging="1800"/>
      </w:pPr>
      <w:rPr>
        <w:rFonts w:hint="default"/>
      </w:rPr>
    </w:lvl>
  </w:abstractNum>
  <w:abstractNum w:abstractNumId="18">
    <w:nsid w:val="37FA30A7"/>
    <w:multiLevelType w:val="hybridMultilevel"/>
    <w:tmpl w:val="5546D7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74DF7"/>
    <w:multiLevelType w:val="hybridMultilevel"/>
    <w:tmpl w:val="93DE28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704B1"/>
    <w:multiLevelType w:val="hybridMultilevel"/>
    <w:tmpl w:val="09A69470"/>
    <w:lvl w:ilvl="0" w:tplc="B02E4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C68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8431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EAA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6D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5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85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66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E7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6028B"/>
    <w:multiLevelType w:val="hybridMultilevel"/>
    <w:tmpl w:val="39C2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2318"/>
    <w:multiLevelType w:val="hybridMultilevel"/>
    <w:tmpl w:val="1FCE9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E0453"/>
    <w:multiLevelType w:val="hybridMultilevel"/>
    <w:tmpl w:val="5B1498E4"/>
    <w:lvl w:ilvl="0" w:tplc="DC2055E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921DE"/>
    <w:multiLevelType w:val="hybridMultilevel"/>
    <w:tmpl w:val="ED20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264E1"/>
    <w:multiLevelType w:val="hybridMultilevel"/>
    <w:tmpl w:val="A74EE1A4"/>
    <w:lvl w:ilvl="0" w:tplc="BCE67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84F80"/>
    <w:multiLevelType w:val="hybridMultilevel"/>
    <w:tmpl w:val="D1A099DA"/>
    <w:lvl w:ilvl="0" w:tplc="B8FC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E6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CC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1E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CD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8B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A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8E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DE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1755B"/>
    <w:multiLevelType w:val="hybridMultilevel"/>
    <w:tmpl w:val="D37CD6DE"/>
    <w:lvl w:ilvl="0" w:tplc="9ABA67F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31FC03E6">
      <w:start w:val="1"/>
      <w:numFmt w:val="decimal"/>
      <w:lvlText w:val="%2)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73C23629"/>
    <w:multiLevelType w:val="hybridMultilevel"/>
    <w:tmpl w:val="5C8E0E80"/>
    <w:lvl w:ilvl="0" w:tplc="294C9616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>
    <w:nsid w:val="76712CB7"/>
    <w:multiLevelType w:val="hybridMultilevel"/>
    <w:tmpl w:val="EA8CA932"/>
    <w:lvl w:ilvl="0" w:tplc="04150003">
      <w:start w:val="1"/>
      <w:numFmt w:val="bullet"/>
      <w:lvlText w:val="o"/>
      <w:lvlJc w:val="left"/>
      <w:pPr>
        <w:ind w:left="474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770D6EAA"/>
    <w:multiLevelType w:val="hybridMultilevel"/>
    <w:tmpl w:val="785CE34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776F39FC"/>
    <w:multiLevelType w:val="hybridMultilevel"/>
    <w:tmpl w:val="681692A2"/>
    <w:lvl w:ilvl="0" w:tplc="04150003">
      <w:start w:val="1"/>
      <w:numFmt w:val="bullet"/>
      <w:lvlText w:val="o"/>
      <w:lvlJc w:val="left"/>
      <w:pPr>
        <w:ind w:left="474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C535353"/>
    <w:multiLevelType w:val="hybridMultilevel"/>
    <w:tmpl w:val="AEA214BE"/>
    <w:lvl w:ilvl="0" w:tplc="0415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3">
    <w:nsid w:val="7D4B68EF"/>
    <w:multiLevelType w:val="hybridMultilevel"/>
    <w:tmpl w:val="667625B8"/>
    <w:lvl w:ilvl="0" w:tplc="9ABA67FE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9E1C2252">
      <w:start w:val="1"/>
      <w:numFmt w:val="decimal"/>
      <w:lvlText w:val="%2)"/>
      <w:lvlJc w:val="left"/>
      <w:pPr>
        <w:ind w:left="1572" w:hanging="435"/>
      </w:pPr>
      <w:rPr>
        <w:rFonts w:hint="default"/>
      </w:rPr>
    </w:lvl>
    <w:lvl w:ilvl="2" w:tplc="206E89FE">
      <w:start w:val="1"/>
      <w:numFmt w:val="lowerLetter"/>
      <w:lvlText w:val="%3)"/>
      <w:lvlJc w:val="left"/>
      <w:pPr>
        <w:ind w:left="23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6"/>
  </w:num>
  <w:num w:numId="5">
    <w:abstractNumId w:val="26"/>
  </w:num>
  <w:num w:numId="6">
    <w:abstractNumId w:val="25"/>
  </w:num>
  <w:num w:numId="7">
    <w:abstractNumId w:val="14"/>
  </w:num>
  <w:num w:numId="8">
    <w:abstractNumId w:val="17"/>
  </w:num>
  <w:num w:numId="9">
    <w:abstractNumId w:val="27"/>
  </w:num>
  <w:num w:numId="10">
    <w:abstractNumId w:val="2"/>
  </w:num>
  <w:num w:numId="11">
    <w:abstractNumId w:val="33"/>
  </w:num>
  <w:num w:numId="12">
    <w:abstractNumId w:val="15"/>
  </w:num>
  <w:num w:numId="13">
    <w:abstractNumId w:val="3"/>
  </w:num>
  <w:num w:numId="14">
    <w:abstractNumId w:val="10"/>
  </w:num>
  <w:num w:numId="15">
    <w:abstractNumId w:val="29"/>
  </w:num>
  <w:num w:numId="16">
    <w:abstractNumId w:val="31"/>
  </w:num>
  <w:num w:numId="17">
    <w:abstractNumId w:val="8"/>
  </w:num>
  <w:num w:numId="18">
    <w:abstractNumId w:val="4"/>
  </w:num>
  <w:num w:numId="19">
    <w:abstractNumId w:val="24"/>
  </w:num>
  <w:num w:numId="20">
    <w:abstractNumId w:val="32"/>
  </w:num>
  <w:num w:numId="21">
    <w:abstractNumId w:val="12"/>
  </w:num>
  <w:num w:numId="22">
    <w:abstractNumId w:val="11"/>
  </w:num>
  <w:num w:numId="23">
    <w:abstractNumId w:val="19"/>
  </w:num>
  <w:num w:numId="24">
    <w:abstractNumId w:val="7"/>
  </w:num>
  <w:num w:numId="25">
    <w:abstractNumId w:val="28"/>
  </w:num>
  <w:num w:numId="26">
    <w:abstractNumId w:val="23"/>
  </w:num>
  <w:num w:numId="27">
    <w:abstractNumId w:val="0"/>
  </w:num>
  <w:num w:numId="28">
    <w:abstractNumId w:val="1"/>
  </w:num>
  <w:num w:numId="29">
    <w:abstractNumId w:val="13"/>
  </w:num>
  <w:num w:numId="30">
    <w:abstractNumId w:val="22"/>
  </w:num>
  <w:num w:numId="31">
    <w:abstractNumId w:val="5"/>
  </w:num>
  <w:num w:numId="32">
    <w:abstractNumId w:val="21"/>
  </w:num>
  <w:num w:numId="33">
    <w:abstractNumId w:val="30"/>
  </w:num>
  <w:num w:numId="3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76"/>
    <w:rsid w:val="000213D8"/>
    <w:rsid w:val="00025570"/>
    <w:rsid w:val="00034550"/>
    <w:rsid w:val="00050804"/>
    <w:rsid w:val="000634B9"/>
    <w:rsid w:val="00063C12"/>
    <w:rsid w:val="00090900"/>
    <w:rsid w:val="000B1416"/>
    <w:rsid w:val="000C0A6C"/>
    <w:rsid w:val="000D27E6"/>
    <w:rsid w:val="000D3AD1"/>
    <w:rsid w:val="000D47E0"/>
    <w:rsid w:val="000E6C50"/>
    <w:rsid w:val="00107F5E"/>
    <w:rsid w:val="001115A7"/>
    <w:rsid w:val="001150EE"/>
    <w:rsid w:val="0012177C"/>
    <w:rsid w:val="0012395C"/>
    <w:rsid w:val="001301F0"/>
    <w:rsid w:val="00130517"/>
    <w:rsid w:val="001307EF"/>
    <w:rsid w:val="0013353A"/>
    <w:rsid w:val="00157CF6"/>
    <w:rsid w:val="00167209"/>
    <w:rsid w:val="001A6CB7"/>
    <w:rsid w:val="001C5964"/>
    <w:rsid w:val="001C7390"/>
    <w:rsid w:val="001D6335"/>
    <w:rsid w:val="001E5567"/>
    <w:rsid w:val="001F0A43"/>
    <w:rsid w:val="001F0B72"/>
    <w:rsid w:val="00202350"/>
    <w:rsid w:val="002038D1"/>
    <w:rsid w:val="00207319"/>
    <w:rsid w:val="00222133"/>
    <w:rsid w:val="0022241A"/>
    <w:rsid w:val="002369E1"/>
    <w:rsid w:val="00265DD0"/>
    <w:rsid w:val="0026640C"/>
    <w:rsid w:val="00266DF2"/>
    <w:rsid w:val="00286D0C"/>
    <w:rsid w:val="00294A2A"/>
    <w:rsid w:val="002A3B64"/>
    <w:rsid w:val="002A50C2"/>
    <w:rsid w:val="002C5A91"/>
    <w:rsid w:val="002E7733"/>
    <w:rsid w:val="003050CE"/>
    <w:rsid w:val="00351017"/>
    <w:rsid w:val="00375BBB"/>
    <w:rsid w:val="0039053D"/>
    <w:rsid w:val="00397120"/>
    <w:rsid w:val="003A4051"/>
    <w:rsid w:val="003B4DDB"/>
    <w:rsid w:val="003C0D9F"/>
    <w:rsid w:val="003C6B2B"/>
    <w:rsid w:val="003F75C7"/>
    <w:rsid w:val="00407FA8"/>
    <w:rsid w:val="00412EF0"/>
    <w:rsid w:val="004157D6"/>
    <w:rsid w:val="00420122"/>
    <w:rsid w:val="004304A9"/>
    <w:rsid w:val="004327D8"/>
    <w:rsid w:val="00442049"/>
    <w:rsid w:val="00496B0F"/>
    <w:rsid w:val="004A2BA0"/>
    <w:rsid w:val="004B7DDA"/>
    <w:rsid w:val="004C0FD7"/>
    <w:rsid w:val="004D1C9B"/>
    <w:rsid w:val="004D4724"/>
    <w:rsid w:val="004E5764"/>
    <w:rsid w:val="004F1E3C"/>
    <w:rsid w:val="00507C78"/>
    <w:rsid w:val="00523B7D"/>
    <w:rsid w:val="00523F4E"/>
    <w:rsid w:val="00533D7C"/>
    <w:rsid w:val="005503E0"/>
    <w:rsid w:val="005525C3"/>
    <w:rsid w:val="0055757F"/>
    <w:rsid w:val="00563EE7"/>
    <w:rsid w:val="005A59FC"/>
    <w:rsid w:val="005A5CF3"/>
    <w:rsid w:val="005C2357"/>
    <w:rsid w:val="005D3C41"/>
    <w:rsid w:val="00615403"/>
    <w:rsid w:val="006158A6"/>
    <w:rsid w:val="00616ABE"/>
    <w:rsid w:val="006212AA"/>
    <w:rsid w:val="00621E1D"/>
    <w:rsid w:val="0062216D"/>
    <w:rsid w:val="00624D9D"/>
    <w:rsid w:val="00653DA5"/>
    <w:rsid w:val="00655B45"/>
    <w:rsid w:val="006A0272"/>
    <w:rsid w:val="006A7A19"/>
    <w:rsid w:val="006A7B33"/>
    <w:rsid w:val="006C7FF4"/>
    <w:rsid w:val="006F02D3"/>
    <w:rsid w:val="006F4E9E"/>
    <w:rsid w:val="00700393"/>
    <w:rsid w:val="00705031"/>
    <w:rsid w:val="007116EF"/>
    <w:rsid w:val="0071775B"/>
    <w:rsid w:val="00723080"/>
    <w:rsid w:val="00724F24"/>
    <w:rsid w:val="0074471F"/>
    <w:rsid w:val="00767E8D"/>
    <w:rsid w:val="007710D3"/>
    <w:rsid w:val="00775535"/>
    <w:rsid w:val="0079419C"/>
    <w:rsid w:val="007A32DB"/>
    <w:rsid w:val="007C6FBF"/>
    <w:rsid w:val="007F7CC3"/>
    <w:rsid w:val="00826379"/>
    <w:rsid w:val="00827D41"/>
    <w:rsid w:val="00852995"/>
    <w:rsid w:val="00852A61"/>
    <w:rsid w:val="008942CD"/>
    <w:rsid w:val="00897F6C"/>
    <w:rsid w:val="008A0131"/>
    <w:rsid w:val="008A60B7"/>
    <w:rsid w:val="008B631D"/>
    <w:rsid w:val="008B6E04"/>
    <w:rsid w:val="008C2CA0"/>
    <w:rsid w:val="008C5D4A"/>
    <w:rsid w:val="008D1FEF"/>
    <w:rsid w:val="008E3676"/>
    <w:rsid w:val="008F2A87"/>
    <w:rsid w:val="008F4740"/>
    <w:rsid w:val="00900256"/>
    <w:rsid w:val="00900A07"/>
    <w:rsid w:val="00911F80"/>
    <w:rsid w:val="00920EA9"/>
    <w:rsid w:val="00923BAD"/>
    <w:rsid w:val="00931A85"/>
    <w:rsid w:val="00932E3A"/>
    <w:rsid w:val="00937DD8"/>
    <w:rsid w:val="00981F70"/>
    <w:rsid w:val="0099487C"/>
    <w:rsid w:val="00997312"/>
    <w:rsid w:val="009A0C4A"/>
    <w:rsid w:val="009B5C43"/>
    <w:rsid w:val="009B7339"/>
    <w:rsid w:val="009B7C30"/>
    <w:rsid w:val="009C2203"/>
    <w:rsid w:val="009D00B2"/>
    <w:rsid w:val="009D7651"/>
    <w:rsid w:val="009D7EAB"/>
    <w:rsid w:val="009F27CB"/>
    <w:rsid w:val="009F2C39"/>
    <w:rsid w:val="009F6E0D"/>
    <w:rsid w:val="00A0105C"/>
    <w:rsid w:val="00A07531"/>
    <w:rsid w:val="00A2151D"/>
    <w:rsid w:val="00A236BE"/>
    <w:rsid w:val="00A3597B"/>
    <w:rsid w:val="00A418A9"/>
    <w:rsid w:val="00A4563F"/>
    <w:rsid w:val="00A52EA3"/>
    <w:rsid w:val="00A61A6F"/>
    <w:rsid w:val="00A645AE"/>
    <w:rsid w:val="00A65AE9"/>
    <w:rsid w:val="00A743C1"/>
    <w:rsid w:val="00A83551"/>
    <w:rsid w:val="00A839F2"/>
    <w:rsid w:val="00A85CBC"/>
    <w:rsid w:val="00AA2300"/>
    <w:rsid w:val="00AC289E"/>
    <w:rsid w:val="00AC7761"/>
    <w:rsid w:val="00AC7C24"/>
    <w:rsid w:val="00AD46E1"/>
    <w:rsid w:val="00B150B1"/>
    <w:rsid w:val="00B23890"/>
    <w:rsid w:val="00B26C7A"/>
    <w:rsid w:val="00B44CD4"/>
    <w:rsid w:val="00B56357"/>
    <w:rsid w:val="00B639F0"/>
    <w:rsid w:val="00B85E97"/>
    <w:rsid w:val="00BC446A"/>
    <w:rsid w:val="00BC4644"/>
    <w:rsid w:val="00BE47F4"/>
    <w:rsid w:val="00BE4A94"/>
    <w:rsid w:val="00BF25EF"/>
    <w:rsid w:val="00C03547"/>
    <w:rsid w:val="00C1534F"/>
    <w:rsid w:val="00C35A71"/>
    <w:rsid w:val="00C53956"/>
    <w:rsid w:val="00C619D1"/>
    <w:rsid w:val="00C65F21"/>
    <w:rsid w:val="00C756C2"/>
    <w:rsid w:val="00C80052"/>
    <w:rsid w:val="00CA645E"/>
    <w:rsid w:val="00CB288D"/>
    <w:rsid w:val="00CC684A"/>
    <w:rsid w:val="00CD6D81"/>
    <w:rsid w:val="00CE3A23"/>
    <w:rsid w:val="00D0067C"/>
    <w:rsid w:val="00D00D29"/>
    <w:rsid w:val="00D143ED"/>
    <w:rsid w:val="00D41001"/>
    <w:rsid w:val="00D46FD9"/>
    <w:rsid w:val="00D56C34"/>
    <w:rsid w:val="00D73447"/>
    <w:rsid w:val="00D77341"/>
    <w:rsid w:val="00D91944"/>
    <w:rsid w:val="00DA13B6"/>
    <w:rsid w:val="00DA6C82"/>
    <w:rsid w:val="00DD396C"/>
    <w:rsid w:val="00E12C44"/>
    <w:rsid w:val="00E30C90"/>
    <w:rsid w:val="00E30DDA"/>
    <w:rsid w:val="00E32E5E"/>
    <w:rsid w:val="00E46580"/>
    <w:rsid w:val="00E50408"/>
    <w:rsid w:val="00E63C80"/>
    <w:rsid w:val="00E74D02"/>
    <w:rsid w:val="00E8273B"/>
    <w:rsid w:val="00E95FEB"/>
    <w:rsid w:val="00EA6300"/>
    <w:rsid w:val="00EC2D8D"/>
    <w:rsid w:val="00EC7511"/>
    <w:rsid w:val="00EE69B9"/>
    <w:rsid w:val="00F25829"/>
    <w:rsid w:val="00F327FF"/>
    <w:rsid w:val="00F43C78"/>
    <w:rsid w:val="00F530B3"/>
    <w:rsid w:val="00F7116C"/>
    <w:rsid w:val="00F7748A"/>
    <w:rsid w:val="00F93875"/>
    <w:rsid w:val="00FA4AD6"/>
    <w:rsid w:val="00FA786F"/>
    <w:rsid w:val="00FB593D"/>
    <w:rsid w:val="00FC618C"/>
    <w:rsid w:val="00FD1393"/>
    <w:rsid w:val="00FD2101"/>
    <w:rsid w:val="00FD292B"/>
    <w:rsid w:val="00FD446E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23890"/>
    <w:pPr>
      <w:keepNext/>
      <w:jc w:val="center"/>
      <w:outlineLvl w:val="0"/>
    </w:pPr>
    <w:rPr>
      <w:rFonts w:ascii="Courier New" w:hAnsi="Courier New" w:cs="Courier New"/>
      <w:b/>
      <w:bCs/>
      <w:sz w:val="28"/>
    </w:rPr>
  </w:style>
  <w:style w:type="paragraph" w:styleId="Nagwek2">
    <w:name w:val="heading 2"/>
    <w:basedOn w:val="Normalny"/>
    <w:next w:val="Normalny"/>
    <w:qFormat/>
    <w:rsid w:val="00B23890"/>
    <w:pPr>
      <w:keepNext/>
      <w:spacing w:line="360" w:lineRule="auto"/>
      <w:ind w:left="2832"/>
      <w:outlineLvl w:val="1"/>
    </w:pPr>
    <w:rPr>
      <w:rFonts w:ascii="Comic Sans MS" w:hAnsi="Comic Sans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3890"/>
    <w:pPr>
      <w:spacing w:line="360" w:lineRule="auto"/>
      <w:jc w:val="center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semiHidden/>
    <w:rsid w:val="00B23890"/>
    <w:pPr>
      <w:spacing w:line="360" w:lineRule="auto"/>
      <w:ind w:left="360"/>
    </w:pPr>
    <w:rPr>
      <w:rFonts w:ascii="Courier New" w:hAnsi="Courier New" w:cs="Courier New"/>
    </w:rPr>
  </w:style>
  <w:style w:type="paragraph" w:styleId="Tekstpodstawowy2">
    <w:name w:val="Body Text 2"/>
    <w:basedOn w:val="Normalny"/>
    <w:semiHidden/>
    <w:rsid w:val="00B23890"/>
    <w:pPr>
      <w:spacing w:line="360" w:lineRule="auto"/>
      <w:jc w:val="center"/>
    </w:pPr>
    <w:rPr>
      <w:rFonts w:ascii="Courier New" w:hAnsi="Courier New" w:cs="Courier New"/>
      <w:b/>
      <w:bCs/>
      <w:sz w:val="28"/>
    </w:rPr>
  </w:style>
  <w:style w:type="character" w:styleId="Pogrubienie">
    <w:name w:val="Strong"/>
    <w:basedOn w:val="Domylnaczcionkaakapitu"/>
    <w:qFormat/>
    <w:rsid w:val="00B23890"/>
    <w:rPr>
      <w:b/>
      <w:bCs/>
    </w:rPr>
  </w:style>
  <w:style w:type="paragraph" w:styleId="Stopka">
    <w:name w:val="footer"/>
    <w:basedOn w:val="Normalny"/>
    <w:semiHidden/>
    <w:rsid w:val="00B238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23890"/>
  </w:style>
  <w:style w:type="paragraph" w:styleId="Nagwek">
    <w:name w:val="header"/>
    <w:basedOn w:val="Normalny"/>
    <w:semiHidden/>
    <w:rsid w:val="00B2389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F4E9E"/>
    <w:pPr>
      <w:ind w:left="720"/>
      <w:contextualSpacing/>
    </w:pPr>
  </w:style>
  <w:style w:type="table" w:styleId="Tabela-Siatka">
    <w:name w:val="Table Grid"/>
    <w:basedOn w:val="Standardowy"/>
    <w:uiPriority w:val="59"/>
    <w:rsid w:val="0039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3AD1"/>
    <w:rPr>
      <w:color w:val="0000FF"/>
      <w:u w:val="single"/>
    </w:rPr>
  </w:style>
  <w:style w:type="character" w:styleId="Uwydatnienie">
    <w:name w:val="Emphasis"/>
    <w:qFormat/>
    <w:rsid w:val="00AC289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F6C"/>
    <w:rPr>
      <w:rFonts w:ascii="Courier New" w:hAnsi="Courier New" w:cs="Courier New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4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23890"/>
    <w:pPr>
      <w:keepNext/>
      <w:jc w:val="center"/>
      <w:outlineLvl w:val="0"/>
    </w:pPr>
    <w:rPr>
      <w:rFonts w:ascii="Courier New" w:hAnsi="Courier New" w:cs="Courier New"/>
      <w:b/>
      <w:bCs/>
      <w:sz w:val="28"/>
    </w:rPr>
  </w:style>
  <w:style w:type="paragraph" w:styleId="Nagwek2">
    <w:name w:val="heading 2"/>
    <w:basedOn w:val="Normalny"/>
    <w:next w:val="Normalny"/>
    <w:qFormat/>
    <w:rsid w:val="00B23890"/>
    <w:pPr>
      <w:keepNext/>
      <w:spacing w:line="360" w:lineRule="auto"/>
      <w:ind w:left="2832"/>
      <w:outlineLvl w:val="1"/>
    </w:pPr>
    <w:rPr>
      <w:rFonts w:ascii="Comic Sans MS" w:hAnsi="Comic Sans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3890"/>
    <w:pPr>
      <w:spacing w:line="360" w:lineRule="auto"/>
      <w:jc w:val="center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semiHidden/>
    <w:rsid w:val="00B23890"/>
    <w:pPr>
      <w:spacing w:line="360" w:lineRule="auto"/>
      <w:ind w:left="360"/>
    </w:pPr>
    <w:rPr>
      <w:rFonts w:ascii="Courier New" w:hAnsi="Courier New" w:cs="Courier New"/>
    </w:rPr>
  </w:style>
  <w:style w:type="paragraph" w:styleId="Tekstpodstawowy2">
    <w:name w:val="Body Text 2"/>
    <w:basedOn w:val="Normalny"/>
    <w:semiHidden/>
    <w:rsid w:val="00B23890"/>
    <w:pPr>
      <w:spacing w:line="360" w:lineRule="auto"/>
      <w:jc w:val="center"/>
    </w:pPr>
    <w:rPr>
      <w:rFonts w:ascii="Courier New" w:hAnsi="Courier New" w:cs="Courier New"/>
      <w:b/>
      <w:bCs/>
      <w:sz w:val="28"/>
    </w:rPr>
  </w:style>
  <w:style w:type="character" w:styleId="Pogrubienie">
    <w:name w:val="Strong"/>
    <w:basedOn w:val="Domylnaczcionkaakapitu"/>
    <w:qFormat/>
    <w:rsid w:val="00B23890"/>
    <w:rPr>
      <w:b/>
      <w:bCs/>
    </w:rPr>
  </w:style>
  <w:style w:type="paragraph" w:styleId="Stopka">
    <w:name w:val="footer"/>
    <w:basedOn w:val="Normalny"/>
    <w:semiHidden/>
    <w:rsid w:val="00B238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23890"/>
  </w:style>
  <w:style w:type="paragraph" w:styleId="Nagwek">
    <w:name w:val="header"/>
    <w:basedOn w:val="Normalny"/>
    <w:semiHidden/>
    <w:rsid w:val="00B2389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F4E9E"/>
    <w:pPr>
      <w:ind w:left="720"/>
      <w:contextualSpacing/>
    </w:pPr>
  </w:style>
  <w:style w:type="table" w:styleId="Tabela-Siatka">
    <w:name w:val="Table Grid"/>
    <w:basedOn w:val="Standardowy"/>
    <w:uiPriority w:val="59"/>
    <w:rsid w:val="0039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3AD1"/>
    <w:rPr>
      <w:color w:val="0000FF"/>
      <w:u w:val="single"/>
    </w:rPr>
  </w:style>
  <w:style w:type="character" w:styleId="Uwydatnienie">
    <w:name w:val="Emphasis"/>
    <w:qFormat/>
    <w:rsid w:val="00AC289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F6C"/>
    <w:rPr>
      <w:rFonts w:ascii="Courier New" w:hAnsi="Courier New" w:cs="Courier New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0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3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7C5E-9305-419C-9B8F-646FCD8C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udzielania pomocy materialnej o charakterze socjalnym dla uczniów zamieszkałych na terenie GMINY BABICE</vt:lpstr>
      <vt:lpstr>Regulamin udzielania pomocy materialnej o charakterze socjalnym dla uczniów zamieszkałych na terenie GMINY BABICE</vt:lpstr>
    </vt:vector>
  </TitlesOfParts>
  <Company>Publiczne Gimnazjum Zagórze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pomocy materialnej o charakterze socjalnym dla uczniów zamieszkałych na terenie GMINY BABICE</dc:title>
  <dc:creator>Sekretariat PG</dc:creator>
  <cp:lastModifiedBy>Ilona Sadkowska</cp:lastModifiedBy>
  <cp:revision>20</cp:revision>
  <cp:lastPrinted>2021-07-30T08:24:00Z</cp:lastPrinted>
  <dcterms:created xsi:type="dcterms:W3CDTF">2021-07-28T08:32:00Z</dcterms:created>
  <dcterms:modified xsi:type="dcterms:W3CDTF">2021-07-30T08:26:00Z</dcterms:modified>
</cp:coreProperties>
</file>