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E90A" w14:textId="1BFA7E88" w:rsidR="005F228F" w:rsidRDefault="00883429" w:rsidP="00883429">
      <w:pPr>
        <w:pStyle w:val="Nagwek9"/>
        <w:spacing w:before="0" w:after="0"/>
        <w:jc w:val="right"/>
        <w:rPr>
          <w:rFonts w:ascii="Calibri" w:hAnsi="Calibri" w:cs="Calibri"/>
          <w:b/>
          <w:sz w:val="44"/>
        </w:rPr>
      </w:pPr>
      <w:r>
        <w:rPr>
          <w:rFonts w:ascii="Calibri" w:hAnsi="Calibri" w:cs="Calibri"/>
          <w:b/>
          <w:sz w:val="44"/>
        </w:rPr>
        <w:t>PROJEKT</w:t>
      </w:r>
    </w:p>
    <w:p w14:paraId="4FEDE765" w14:textId="77777777" w:rsidR="005F228F" w:rsidRDefault="005F228F" w:rsidP="005F228F">
      <w:pPr>
        <w:pStyle w:val="Nagwek9"/>
        <w:spacing w:before="0" w:after="0"/>
        <w:jc w:val="center"/>
        <w:rPr>
          <w:rFonts w:ascii="Calibri" w:hAnsi="Calibri" w:cs="Calibri"/>
          <w:b/>
          <w:sz w:val="44"/>
        </w:rPr>
      </w:pPr>
    </w:p>
    <w:p w14:paraId="74D2E175" w14:textId="3D0C3C36" w:rsidR="005F228F" w:rsidRDefault="005F228F" w:rsidP="005F228F">
      <w:pPr>
        <w:pStyle w:val="Nagwek9"/>
        <w:spacing w:before="0" w:after="0"/>
        <w:jc w:val="center"/>
        <w:rPr>
          <w:rFonts w:ascii="Calibri" w:hAnsi="Calibri" w:cs="Calibri"/>
          <w:b/>
          <w:sz w:val="44"/>
        </w:rPr>
      </w:pPr>
      <w:r>
        <w:rPr>
          <w:rFonts w:ascii="Calibri" w:hAnsi="Calibri" w:cs="Calibri"/>
          <w:b/>
          <w:sz w:val="44"/>
        </w:rPr>
        <w:t xml:space="preserve"> </w:t>
      </w:r>
      <w:r w:rsidR="0091093F">
        <w:rPr>
          <w:rFonts w:ascii="Calibri" w:hAnsi="Calibri" w:cs="Calibri"/>
          <w:b/>
          <w:sz w:val="44"/>
        </w:rPr>
        <w:t>POWIATOWA</w:t>
      </w:r>
      <w:r>
        <w:rPr>
          <w:rFonts w:ascii="Calibri" w:hAnsi="Calibri" w:cs="Calibri"/>
          <w:b/>
          <w:sz w:val="44"/>
        </w:rPr>
        <w:t xml:space="preserve"> STRATEGI</w:t>
      </w:r>
      <w:r w:rsidR="0091093F">
        <w:rPr>
          <w:rFonts w:ascii="Calibri" w:hAnsi="Calibri" w:cs="Calibri"/>
          <w:b/>
          <w:sz w:val="44"/>
        </w:rPr>
        <w:t>A</w:t>
      </w:r>
    </w:p>
    <w:p w14:paraId="5920488D" w14:textId="480A0A3E" w:rsidR="005F228F" w:rsidRDefault="005F228F" w:rsidP="005F228F">
      <w:pPr>
        <w:spacing w:after="0" w:line="360" w:lineRule="auto"/>
        <w:jc w:val="center"/>
      </w:pPr>
      <w:r>
        <w:rPr>
          <w:rFonts w:cs="Calibri"/>
          <w:b/>
          <w:sz w:val="44"/>
        </w:rPr>
        <w:t xml:space="preserve">ROZWIĄZYWANIA PROBLEMÓW SPOŁECZNYCH </w:t>
      </w:r>
      <w:r>
        <w:rPr>
          <w:rFonts w:cs="Calibri"/>
          <w:b/>
          <w:sz w:val="44"/>
        </w:rPr>
        <w:br/>
        <w:t xml:space="preserve">POWIATU SKARŻYSKIEGO </w:t>
      </w:r>
      <w:r>
        <w:rPr>
          <w:rFonts w:cs="Calibri"/>
          <w:b/>
          <w:sz w:val="44"/>
        </w:rPr>
        <w:br/>
      </w:r>
      <w:r>
        <w:rPr>
          <w:rFonts w:cs="Calibri"/>
          <w:b/>
          <w:caps/>
          <w:sz w:val="44"/>
        </w:rPr>
        <w:t>na lata</w:t>
      </w:r>
      <w:r>
        <w:rPr>
          <w:rFonts w:cs="Calibri"/>
          <w:b/>
          <w:sz w:val="44"/>
        </w:rPr>
        <w:t xml:space="preserve"> 20</w:t>
      </w:r>
      <w:r w:rsidR="0091093F">
        <w:rPr>
          <w:rFonts w:cs="Calibri"/>
          <w:b/>
          <w:sz w:val="44"/>
        </w:rPr>
        <w:t>2</w:t>
      </w:r>
      <w:r>
        <w:rPr>
          <w:rFonts w:cs="Calibri"/>
          <w:b/>
          <w:sz w:val="44"/>
        </w:rPr>
        <w:t>1 - 20</w:t>
      </w:r>
      <w:r w:rsidR="004D12A8">
        <w:rPr>
          <w:rFonts w:cs="Calibri"/>
          <w:b/>
          <w:sz w:val="44"/>
        </w:rPr>
        <w:t>2</w:t>
      </w:r>
      <w:r w:rsidR="0091093F">
        <w:rPr>
          <w:rFonts w:cs="Calibri"/>
          <w:b/>
          <w:sz w:val="44"/>
        </w:rPr>
        <w:t>3</w:t>
      </w:r>
    </w:p>
    <w:p w14:paraId="468C3D96" w14:textId="77777777" w:rsidR="005F228F" w:rsidRDefault="005F228F" w:rsidP="005F228F">
      <w:pPr>
        <w:rPr>
          <w:rFonts w:cs="Calibri"/>
        </w:rPr>
      </w:pPr>
    </w:p>
    <w:p w14:paraId="0D2380B5" w14:textId="77777777" w:rsidR="005F228F" w:rsidRDefault="005F228F" w:rsidP="005F228F">
      <w:pPr>
        <w:jc w:val="center"/>
      </w:pPr>
      <w:r>
        <w:rPr>
          <w:rFonts w:cs="Calibri"/>
          <w:noProof/>
          <w:color w:val="376EA8"/>
          <w:sz w:val="17"/>
          <w:szCs w:val="17"/>
        </w:rPr>
        <w:drawing>
          <wp:inline distT="0" distB="0" distL="0" distR="0" wp14:anchorId="5722DE04" wp14:editId="6FAC3384">
            <wp:extent cx="1524003" cy="1524003"/>
            <wp:effectExtent l="0" t="0" r="0" b="0"/>
            <wp:docPr id="1" name="Obraz 1" descr="Herb Powiatu Skarżyskie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24003" cy="1524003"/>
                    </a:xfrm>
                    <a:prstGeom prst="rect">
                      <a:avLst/>
                    </a:prstGeom>
                    <a:noFill/>
                    <a:ln>
                      <a:noFill/>
                      <a:prstDash/>
                    </a:ln>
                  </pic:spPr>
                </pic:pic>
              </a:graphicData>
            </a:graphic>
          </wp:inline>
        </w:drawing>
      </w:r>
    </w:p>
    <w:p w14:paraId="260D51BC" w14:textId="77777777" w:rsidR="005F228F" w:rsidRDefault="005F228F" w:rsidP="005F228F">
      <w:pPr>
        <w:rPr>
          <w:rFonts w:cs="Calibri"/>
        </w:rPr>
      </w:pPr>
    </w:p>
    <w:p w14:paraId="680552B1" w14:textId="77777777" w:rsidR="005F228F" w:rsidRDefault="005F228F" w:rsidP="005F228F">
      <w:pPr>
        <w:pStyle w:val="Spistreci1"/>
        <w:rPr>
          <w:rFonts w:ascii="Calibri" w:hAnsi="Calibri" w:cs="Calibri"/>
        </w:rPr>
      </w:pPr>
    </w:p>
    <w:p w14:paraId="2F422F63" w14:textId="77777777" w:rsidR="005F228F" w:rsidRDefault="005F228F" w:rsidP="005F228F">
      <w:pPr>
        <w:widowControl w:val="0"/>
        <w:jc w:val="center"/>
        <w:rPr>
          <w:rFonts w:cs="Calibri"/>
          <w:b/>
          <w:sz w:val="40"/>
          <w:szCs w:val="40"/>
        </w:rPr>
      </w:pPr>
    </w:p>
    <w:p w14:paraId="1920AFB3" w14:textId="77777777" w:rsidR="005F228F" w:rsidRDefault="005F228F" w:rsidP="005F228F">
      <w:pPr>
        <w:widowControl w:val="0"/>
        <w:jc w:val="center"/>
        <w:rPr>
          <w:rFonts w:cs="Calibri"/>
          <w:sz w:val="36"/>
          <w:szCs w:val="36"/>
        </w:rPr>
      </w:pPr>
    </w:p>
    <w:p w14:paraId="16012B7D" w14:textId="77777777" w:rsidR="005F228F" w:rsidRDefault="005F228F" w:rsidP="005F228F">
      <w:pPr>
        <w:widowControl w:val="0"/>
        <w:jc w:val="center"/>
        <w:rPr>
          <w:rFonts w:cs="Calibri"/>
          <w:sz w:val="36"/>
          <w:szCs w:val="36"/>
        </w:rPr>
      </w:pPr>
    </w:p>
    <w:p w14:paraId="45EE1C7F" w14:textId="77777777" w:rsidR="005F228F" w:rsidRDefault="005F228F" w:rsidP="005F228F">
      <w:pPr>
        <w:widowControl w:val="0"/>
        <w:jc w:val="center"/>
        <w:rPr>
          <w:rFonts w:cs="Calibri"/>
          <w:sz w:val="36"/>
          <w:szCs w:val="36"/>
        </w:rPr>
      </w:pPr>
    </w:p>
    <w:p w14:paraId="5AC815EB" w14:textId="77777777" w:rsidR="005F228F" w:rsidRDefault="005F228F" w:rsidP="005F228F">
      <w:pPr>
        <w:widowControl w:val="0"/>
        <w:rPr>
          <w:rFonts w:cs="Calibri"/>
          <w:sz w:val="36"/>
          <w:szCs w:val="36"/>
        </w:rPr>
      </w:pPr>
    </w:p>
    <w:p w14:paraId="48FDB3C9" w14:textId="782F78FC" w:rsidR="005F228F" w:rsidRDefault="005F228F" w:rsidP="005F228F">
      <w:pPr>
        <w:widowControl w:val="0"/>
        <w:jc w:val="center"/>
        <w:rPr>
          <w:rFonts w:cs="Calibri"/>
        </w:rPr>
      </w:pPr>
      <w:bookmarkStart w:id="0" w:name="_Toc101334050"/>
      <w:r>
        <w:rPr>
          <w:rFonts w:cs="Calibri"/>
        </w:rPr>
        <w:t>20</w:t>
      </w:r>
      <w:r w:rsidR="0091093F">
        <w:rPr>
          <w:rFonts w:cs="Calibri"/>
        </w:rPr>
        <w:t>21</w:t>
      </w:r>
    </w:p>
    <w:bookmarkEnd w:id="0"/>
    <w:p w14:paraId="47E6F093" w14:textId="77777777" w:rsidR="005F228F" w:rsidRDefault="005F228F" w:rsidP="005F228F">
      <w:pPr>
        <w:pStyle w:val="Tekstpodstawowywcity2"/>
        <w:spacing w:line="360" w:lineRule="auto"/>
        <w:ind w:left="0" w:firstLine="708"/>
        <w:jc w:val="both"/>
        <w:rPr>
          <w:rFonts w:ascii="Calibri" w:hAnsi="Calibri" w:cs="Calibri"/>
        </w:rPr>
      </w:pPr>
    </w:p>
    <w:p w14:paraId="01A806FB" w14:textId="77777777" w:rsidR="005F228F" w:rsidRDefault="005F228F" w:rsidP="005F228F">
      <w:pPr>
        <w:pStyle w:val="Tekstpodstawowywcity2"/>
        <w:spacing w:line="360" w:lineRule="auto"/>
        <w:ind w:left="0" w:firstLine="708"/>
        <w:jc w:val="both"/>
        <w:rPr>
          <w:rFonts w:ascii="Calibri" w:hAnsi="Calibri" w:cs="Calibri"/>
        </w:rPr>
      </w:pPr>
    </w:p>
    <w:p w14:paraId="5682A50A" w14:textId="7A0DD52C" w:rsidR="00333AB0" w:rsidRPr="00CF589E" w:rsidRDefault="00333AB0" w:rsidP="00296932">
      <w:pPr>
        <w:pStyle w:val="Tekstpodstawowywcity2"/>
        <w:spacing w:line="360" w:lineRule="auto"/>
        <w:ind w:left="0" w:firstLine="708"/>
        <w:jc w:val="center"/>
        <w:rPr>
          <w:rFonts w:ascii="Calibri" w:hAnsi="Calibri" w:cs="Calibri"/>
          <w:bCs/>
          <w:sz w:val="22"/>
          <w:szCs w:val="22"/>
        </w:rPr>
      </w:pPr>
      <w:r w:rsidRPr="00CF589E">
        <w:rPr>
          <w:rFonts w:ascii="Calibri" w:hAnsi="Calibri" w:cs="Calibri"/>
          <w:bCs/>
          <w:sz w:val="22"/>
          <w:szCs w:val="22"/>
        </w:rPr>
        <w:lastRenderedPageBreak/>
        <w:t>SPIS TREŚCI</w:t>
      </w:r>
    </w:p>
    <w:p w14:paraId="22BA0BEF" w14:textId="4327FB92" w:rsidR="00333AB0" w:rsidRPr="00CF589E" w:rsidRDefault="00333AB0" w:rsidP="005F228F">
      <w:pPr>
        <w:pStyle w:val="Tekstpodstawowywcity2"/>
        <w:spacing w:line="360" w:lineRule="auto"/>
        <w:ind w:left="0" w:firstLine="708"/>
        <w:rPr>
          <w:rFonts w:ascii="Calibri" w:hAnsi="Calibri" w:cs="Calibri"/>
          <w:bCs/>
          <w:sz w:val="22"/>
          <w:szCs w:val="22"/>
        </w:rPr>
      </w:pPr>
      <w:r w:rsidRPr="00CF589E">
        <w:rPr>
          <w:rFonts w:ascii="Calibri" w:hAnsi="Calibri" w:cs="Calibri"/>
          <w:bCs/>
          <w:sz w:val="22"/>
          <w:szCs w:val="22"/>
          <w:u w:val="single"/>
        </w:rPr>
        <w:t>Wstęp</w:t>
      </w:r>
      <w:r w:rsidR="00B466BA" w:rsidRPr="00CF589E">
        <w:rPr>
          <w:rFonts w:ascii="Calibri" w:hAnsi="Calibri" w:cs="Calibri"/>
          <w:bCs/>
          <w:sz w:val="22"/>
          <w:szCs w:val="22"/>
          <w:u w:val="single"/>
        </w:rPr>
        <w:t xml:space="preserve"> </w:t>
      </w:r>
      <w:r w:rsidR="00B466BA" w:rsidRPr="00CF589E">
        <w:rPr>
          <w:rFonts w:ascii="Calibri" w:hAnsi="Calibri" w:cs="Calibri"/>
          <w:bCs/>
          <w:sz w:val="22"/>
          <w:szCs w:val="22"/>
        </w:rPr>
        <w:t>………………………………………………………………………………………………………………….…</w:t>
      </w:r>
      <w:r w:rsidR="00CF589E">
        <w:rPr>
          <w:rFonts w:ascii="Calibri" w:hAnsi="Calibri" w:cs="Calibri"/>
          <w:bCs/>
          <w:sz w:val="22"/>
          <w:szCs w:val="22"/>
        </w:rPr>
        <w:t>……….</w:t>
      </w:r>
      <w:r w:rsidR="00BB7B5D">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3</w:t>
      </w:r>
    </w:p>
    <w:p w14:paraId="07E2D4B3" w14:textId="6FEAE3A8" w:rsidR="00333AB0" w:rsidRPr="00CF589E" w:rsidRDefault="00333AB0" w:rsidP="005F228F">
      <w:pPr>
        <w:pStyle w:val="Tekstpodstawowywcity2"/>
        <w:spacing w:line="360" w:lineRule="auto"/>
        <w:ind w:left="0" w:firstLine="708"/>
        <w:rPr>
          <w:rFonts w:ascii="Calibri" w:hAnsi="Calibri" w:cs="Calibri"/>
          <w:bCs/>
          <w:sz w:val="22"/>
          <w:szCs w:val="22"/>
        </w:rPr>
      </w:pPr>
      <w:r w:rsidRPr="00CF589E">
        <w:rPr>
          <w:rFonts w:ascii="Calibri" w:hAnsi="Calibri" w:cs="Calibri"/>
          <w:bCs/>
          <w:sz w:val="22"/>
          <w:szCs w:val="22"/>
          <w:u w:val="single"/>
        </w:rPr>
        <w:t>Rozdział I</w:t>
      </w:r>
      <w:r w:rsidR="00674428" w:rsidRPr="00CF589E">
        <w:rPr>
          <w:rFonts w:ascii="Calibri" w:hAnsi="Calibri" w:cs="Calibri"/>
          <w:bCs/>
          <w:sz w:val="22"/>
          <w:szCs w:val="22"/>
          <w:u w:val="single"/>
        </w:rPr>
        <w:t>- kwestie formalne i organizacyjne</w:t>
      </w:r>
      <w:r w:rsidR="00B466BA" w:rsidRPr="00CF589E">
        <w:rPr>
          <w:rFonts w:ascii="Calibri" w:hAnsi="Calibri" w:cs="Calibri"/>
          <w:bCs/>
          <w:sz w:val="22"/>
          <w:szCs w:val="22"/>
          <w:u w:val="single"/>
        </w:rPr>
        <w:t xml:space="preserve"> </w:t>
      </w:r>
      <w:r w:rsidR="00B466BA" w:rsidRPr="00CF589E">
        <w:rPr>
          <w:rFonts w:ascii="Calibri" w:hAnsi="Calibri" w:cs="Calibri"/>
          <w:bCs/>
          <w:sz w:val="22"/>
          <w:szCs w:val="22"/>
        </w:rPr>
        <w:t>…………………………………………………………</w:t>
      </w:r>
      <w:r w:rsidR="00CF589E">
        <w:rPr>
          <w:rFonts w:ascii="Calibri" w:hAnsi="Calibri" w:cs="Calibri"/>
          <w:bCs/>
          <w:sz w:val="22"/>
          <w:szCs w:val="22"/>
        </w:rPr>
        <w:t>……….</w:t>
      </w:r>
      <w:r w:rsidR="00BB7B5D">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4</w:t>
      </w:r>
    </w:p>
    <w:p w14:paraId="6244F3C1" w14:textId="25EE40E1" w:rsidR="00674428" w:rsidRPr="00CF589E" w:rsidRDefault="00674428" w:rsidP="00674428">
      <w:pPr>
        <w:pStyle w:val="Tekstpodstawowywcity2"/>
        <w:numPr>
          <w:ilvl w:val="0"/>
          <w:numId w:val="2"/>
        </w:numPr>
        <w:spacing w:line="360" w:lineRule="auto"/>
        <w:rPr>
          <w:rFonts w:ascii="Calibri" w:hAnsi="Calibri" w:cs="Calibri"/>
          <w:bCs/>
          <w:sz w:val="22"/>
          <w:szCs w:val="22"/>
        </w:rPr>
      </w:pPr>
      <w:r w:rsidRPr="00CF589E">
        <w:rPr>
          <w:rFonts w:ascii="Calibri" w:hAnsi="Calibri" w:cs="Calibri"/>
          <w:bCs/>
          <w:sz w:val="22"/>
          <w:szCs w:val="22"/>
        </w:rPr>
        <w:t>Struktura dokumen</w:t>
      </w:r>
      <w:r w:rsidR="00B466BA" w:rsidRPr="00CF589E">
        <w:rPr>
          <w:rFonts w:ascii="Calibri" w:hAnsi="Calibri" w:cs="Calibri"/>
          <w:bCs/>
          <w:sz w:val="22"/>
          <w:szCs w:val="22"/>
        </w:rPr>
        <w:t>tu ……..………………………………………………………………………………</w:t>
      </w:r>
      <w:r w:rsidR="00CF589E">
        <w:rPr>
          <w:rFonts w:ascii="Calibri" w:hAnsi="Calibri" w:cs="Calibri"/>
          <w:bCs/>
          <w:sz w:val="22"/>
          <w:szCs w:val="22"/>
        </w:rPr>
        <w:t>………</w:t>
      </w:r>
      <w:r w:rsidR="00DC6B6C">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4</w:t>
      </w:r>
    </w:p>
    <w:p w14:paraId="18E09F64" w14:textId="05AF020C" w:rsidR="00674428" w:rsidRPr="00CF589E" w:rsidRDefault="00674428" w:rsidP="00674428">
      <w:pPr>
        <w:pStyle w:val="Tekstpodstawowywcity2"/>
        <w:numPr>
          <w:ilvl w:val="0"/>
          <w:numId w:val="2"/>
        </w:numPr>
        <w:spacing w:line="360" w:lineRule="auto"/>
        <w:rPr>
          <w:rFonts w:ascii="Calibri" w:hAnsi="Calibri" w:cs="Calibri"/>
          <w:bCs/>
          <w:sz w:val="22"/>
          <w:szCs w:val="22"/>
        </w:rPr>
      </w:pPr>
      <w:r w:rsidRPr="00CF589E">
        <w:rPr>
          <w:rFonts w:ascii="Calibri" w:hAnsi="Calibri" w:cs="Calibri"/>
          <w:bCs/>
          <w:sz w:val="22"/>
          <w:szCs w:val="22"/>
        </w:rPr>
        <w:t>Podstawy prawne</w:t>
      </w:r>
      <w:r w:rsidR="00B466BA" w:rsidRPr="00CF589E">
        <w:rPr>
          <w:rFonts w:ascii="Calibri" w:hAnsi="Calibri" w:cs="Calibri"/>
          <w:bCs/>
          <w:sz w:val="22"/>
          <w:szCs w:val="22"/>
        </w:rPr>
        <w:t>………………………………………………………………………………………………</w:t>
      </w:r>
      <w:r w:rsidR="00CF589E">
        <w:rPr>
          <w:rFonts w:ascii="Calibri" w:hAnsi="Calibri" w:cs="Calibri"/>
          <w:bCs/>
          <w:sz w:val="22"/>
          <w:szCs w:val="22"/>
        </w:rPr>
        <w:t>………</w:t>
      </w:r>
      <w:r w:rsidR="00DC6B6C">
        <w:rPr>
          <w:rFonts w:ascii="Calibri" w:hAnsi="Calibri" w:cs="Calibri"/>
          <w:bCs/>
          <w:sz w:val="22"/>
          <w:szCs w:val="22"/>
        </w:rPr>
        <w:t>.</w:t>
      </w:r>
      <w:r w:rsidR="00CF589E">
        <w:rPr>
          <w:rFonts w:ascii="Calibri" w:hAnsi="Calibri" w:cs="Calibri"/>
          <w:bCs/>
          <w:sz w:val="22"/>
          <w:szCs w:val="22"/>
        </w:rPr>
        <w:t>..</w:t>
      </w:r>
      <w:r w:rsidR="00B466BA" w:rsidRPr="00CF589E">
        <w:rPr>
          <w:rFonts w:ascii="Calibri" w:hAnsi="Calibri" w:cs="Calibri"/>
          <w:bCs/>
          <w:sz w:val="22"/>
          <w:szCs w:val="22"/>
        </w:rPr>
        <w:t>5</w:t>
      </w:r>
    </w:p>
    <w:p w14:paraId="26EE073B" w14:textId="2BC9224F" w:rsidR="00674428" w:rsidRPr="00CF589E" w:rsidRDefault="00674428" w:rsidP="00674428">
      <w:pPr>
        <w:pStyle w:val="Tekstpodstawowywcity2"/>
        <w:spacing w:line="360" w:lineRule="auto"/>
        <w:ind w:left="708"/>
        <w:rPr>
          <w:rFonts w:ascii="Calibri" w:hAnsi="Calibri" w:cs="Calibri"/>
          <w:bCs/>
          <w:sz w:val="22"/>
          <w:szCs w:val="22"/>
        </w:rPr>
      </w:pPr>
      <w:r w:rsidRPr="00CF589E">
        <w:rPr>
          <w:rFonts w:ascii="Calibri" w:hAnsi="Calibri" w:cs="Calibri"/>
          <w:bCs/>
          <w:sz w:val="22"/>
          <w:szCs w:val="22"/>
          <w:u w:val="single"/>
        </w:rPr>
        <w:t>Rozdział II- diagnoza i analiza</w:t>
      </w:r>
      <w:r w:rsidR="00B466BA" w:rsidRPr="00CF589E">
        <w:rPr>
          <w:rFonts w:ascii="Calibri" w:hAnsi="Calibri" w:cs="Calibri"/>
          <w:bCs/>
          <w:sz w:val="22"/>
          <w:szCs w:val="22"/>
        </w:rPr>
        <w:t xml:space="preserve"> ………………………………………………………………………………</w:t>
      </w:r>
      <w:r w:rsidR="00CF589E">
        <w:rPr>
          <w:rFonts w:ascii="Calibri" w:hAnsi="Calibri" w:cs="Calibri"/>
          <w:bCs/>
          <w:sz w:val="22"/>
          <w:szCs w:val="22"/>
        </w:rPr>
        <w:t>…………</w:t>
      </w:r>
      <w:r w:rsidR="00B466BA" w:rsidRPr="00CF589E">
        <w:rPr>
          <w:rFonts w:ascii="Calibri" w:hAnsi="Calibri" w:cs="Calibri"/>
          <w:bCs/>
          <w:sz w:val="22"/>
          <w:szCs w:val="22"/>
        </w:rPr>
        <w:t>…</w:t>
      </w:r>
      <w:r w:rsidR="00DC6B6C">
        <w:rPr>
          <w:rFonts w:ascii="Calibri" w:hAnsi="Calibri" w:cs="Calibri"/>
          <w:bCs/>
          <w:sz w:val="22"/>
          <w:szCs w:val="22"/>
        </w:rPr>
        <w:t>.</w:t>
      </w:r>
      <w:r w:rsidR="00B466BA" w:rsidRPr="00CF589E">
        <w:rPr>
          <w:rFonts w:ascii="Calibri" w:hAnsi="Calibri" w:cs="Calibri"/>
          <w:bCs/>
          <w:sz w:val="22"/>
          <w:szCs w:val="22"/>
        </w:rPr>
        <w:t>.</w:t>
      </w:r>
      <w:r w:rsidR="00BB7B5D">
        <w:rPr>
          <w:rFonts w:ascii="Calibri" w:hAnsi="Calibri" w:cs="Calibri"/>
          <w:bCs/>
          <w:sz w:val="22"/>
          <w:szCs w:val="22"/>
        </w:rPr>
        <w:t>6</w:t>
      </w:r>
    </w:p>
    <w:p w14:paraId="79338D6A" w14:textId="5E35FC9A"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P</w:t>
      </w:r>
      <w:r w:rsidR="008D490B" w:rsidRPr="00CF589E">
        <w:rPr>
          <w:rFonts w:asciiTheme="minorHAnsi" w:hAnsiTheme="minorHAnsi" w:cstheme="minorHAnsi"/>
          <w:sz w:val="22"/>
          <w:szCs w:val="22"/>
        </w:rPr>
        <w:t>ołożenie, powierzchnia, podział administracyjny powiatu</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CF589E">
        <w:rPr>
          <w:rFonts w:asciiTheme="minorHAnsi" w:hAnsiTheme="minorHAnsi" w:cstheme="minorHAnsi"/>
          <w:sz w:val="22"/>
          <w:szCs w:val="22"/>
        </w:rPr>
        <w:t>..</w:t>
      </w:r>
      <w:r w:rsidR="00B466BA" w:rsidRPr="00CF589E">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6</w:t>
      </w:r>
    </w:p>
    <w:p w14:paraId="67764DDD" w14:textId="27C2FA95" w:rsidR="008D490B" w:rsidRPr="00CF589E" w:rsidRDefault="008D490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 xml:space="preserve"> </w:t>
      </w:r>
      <w:r w:rsidR="007D0A1B" w:rsidRPr="00CF589E">
        <w:rPr>
          <w:rFonts w:asciiTheme="minorHAnsi" w:hAnsiTheme="minorHAnsi" w:cstheme="minorHAnsi"/>
          <w:sz w:val="22"/>
          <w:szCs w:val="22"/>
        </w:rPr>
        <w:t>S</w:t>
      </w:r>
      <w:r w:rsidRPr="00CF589E">
        <w:rPr>
          <w:rFonts w:asciiTheme="minorHAnsi" w:hAnsiTheme="minorHAnsi" w:cstheme="minorHAnsi"/>
          <w:sz w:val="22"/>
          <w:szCs w:val="22"/>
        </w:rPr>
        <w:t>tan demograficzny</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6</w:t>
      </w:r>
    </w:p>
    <w:p w14:paraId="023B7612" w14:textId="173BFD08"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Ry</w:t>
      </w:r>
      <w:r w:rsidR="008D490B" w:rsidRPr="00CF589E">
        <w:rPr>
          <w:rFonts w:asciiTheme="minorHAnsi" w:hAnsiTheme="minorHAnsi" w:cstheme="minorHAnsi"/>
          <w:sz w:val="22"/>
          <w:szCs w:val="22"/>
        </w:rPr>
        <w:t>nek pracy</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16</w:t>
      </w:r>
    </w:p>
    <w:p w14:paraId="60CE07A8" w14:textId="212C9925"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O</w:t>
      </w:r>
      <w:r w:rsidR="008D490B" w:rsidRPr="00CF589E">
        <w:rPr>
          <w:rFonts w:asciiTheme="minorHAnsi" w:hAnsiTheme="minorHAnsi" w:cstheme="minorHAnsi"/>
          <w:sz w:val="22"/>
          <w:szCs w:val="22"/>
        </w:rPr>
        <w:t>chrona zdrowia</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CF589E">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19</w:t>
      </w:r>
    </w:p>
    <w:p w14:paraId="17409FDE" w14:textId="46FBF6AF"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B</w:t>
      </w:r>
      <w:r w:rsidR="008D490B" w:rsidRPr="00CF589E">
        <w:rPr>
          <w:rFonts w:asciiTheme="minorHAnsi" w:hAnsiTheme="minorHAnsi" w:cstheme="minorHAnsi"/>
          <w:sz w:val="22"/>
          <w:szCs w:val="22"/>
        </w:rPr>
        <w:t>ezpieczeństwo publiczne</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CF589E">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20</w:t>
      </w:r>
    </w:p>
    <w:p w14:paraId="7D0E13D9" w14:textId="7232FE26"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P</w:t>
      </w:r>
      <w:r w:rsidR="008D490B" w:rsidRPr="00CF589E">
        <w:rPr>
          <w:rFonts w:asciiTheme="minorHAnsi" w:hAnsiTheme="minorHAnsi" w:cstheme="minorHAnsi"/>
          <w:sz w:val="22"/>
          <w:szCs w:val="22"/>
        </w:rPr>
        <w:t xml:space="preserve">omoc społeczna </w:t>
      </w:r>
      <w:r w:rsidR="00B466BA" w:rsidRPr="00CF589E">
        <w:rPr>
          <w:rFonts w:asciiTheme="minorHAnsi" w:hAnsiTheme="minorHAnsi" w:cstheme="minorHAnsi"/>
          <w:sz w:val="22"/>
          <w:szCs w:val="22"/>
        </w:rPr>
        <w:t>……………………………………………………………………………………………</w:t>
      </w:r>
      <w:r w:rsidR="00BB7B5D">
        <w:rPr>
          <w:rFonts w:asciiTheme="minorHAnsi" w:hAnsiTheme="minorHAnsi" w:cstheme="minorHAnsi"/>
          <w:sz w:val="22"/>
          <w:szCs w:val="22"/>
        </w:rPr>
        <w:t>..</w:t>
      </w:r>
      <w:r w:rsidR="00CF589E">
        <w:rPr>
          <w:rFonts w:asciiTheme="minorHAnsi" w:hAnsiTheme="minorHAnsi" w:cstheme="minorHAnsi"/>
          <w:sz w:val="22"/>
          <w:szCs w:val="22"/>
        </w:rPr>
        <w:t>……</w:t>
      </w:r>
      <w:r w:rsidR="00BB7B5D">
        <w:rPr>
          <w:rFonts w:asciiTheme="minorHAnsi" w:hAnsiTheme="minorHAnsi" w:cstheme="minorHAnsi"/>
          <w:sz w:val="22"/>
          <w:szCs w:val="22"/>
        </w:rPr>
        <w:t>…...</w:t>
      </w:r>
      <w:r w:rsidR="00B466BA" w:rsidRPr="00CF589E">
        <w:rPr>
          <w:rFonts w:asciiTheme="minorHAnsi" w:hAnsiTheme="minorHAnsi" w:cstheme="minorHAnsi"/>
          <w:sz w:val="22"/>
          <w:szCs w:val="22"/>
        </w:rPr>
        <w:t>20</w:t>
      </w:r>
    </w:p>
    <w:p w14:paraId="1BE47C0C" w14:textId="10B7FCBE"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W</w:t>
      </w:r>
      <w:r w:rsidR="008D490B" w:rsidRPr="00CF589E">
        <w:rPr>
          <w:rFonts w:asciiTheme="minorHAnsi" w:hAnsiTheme="minorHAnsi" w:cstheme="minorHAnsi"/>
          <w:sz w:val="22"/>
          <w:szCs w:val="22"/>
        </w:rPr>
        <w:t xml:space="preserve">spieranie rodziny i system pieczy zastępczej </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FB21B9" w:rsidRPr="00CF589E">
        <w:rPr>
          <w:rFonts w:asciiTheme="minorHAnsi" w:hAnsiTheme="minorHAnsi" w:cstheme="minorHAnsi"/>
          <w:sz w:val="22"/>
          <w:szCs w:val="22"/>
        </w:rPr>
        <w:t>21</w:t>
      </w:r>
    </w:p>
    <w:p w14:paraId="2A681CA9" w14:textId="0E84D656" w:rsidR="008D490B" w:rsidRPr="00CF589E" w:rsidRDefault="007D0A1B" w:rsidP="008D490B">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S</w:t>
      </w:r>
      <w:r w:rsidR="008D490B" w:rsidRPr="00CF589E">
        <w:rPr>
          <w:rFonts w:asciiTheme="minorHAnsi" w:hAnsiTheme="minorHAnsi" w:cstheme="minorHAnsi"/>
          <w:sz w:val="22"/>
          <w:szCs w:val="22"/>
        </w:rPr>
        <w:t xml:space="preserve">ytuacja osób niepełnosprawnych </w:t>
      </w:r>
      <w:r w:rsidR="00B466BA" w:rsidRPr="00CF589E">
        <w:rPr>
          <w:rFonts w:asciiTheme="minorHAnsi" w:hAnsiTheme="minorHAnsi" w:cstheme="minorHAnsi"/>
          <w:sz w:val="22"/>
          <w:szCs w:val="22"/>
        </w:rPr>
        <w:t>……………………………………………………………………</w:t>
      </w:r>
      <w:r w:rsidR="00CF589E">
        <w:rPr>
          <w:rFonts w:asciiTheme="minorHAnsi" w:hAnsiTheme="minorHAnsi" w:cstheme="minorHAnsi"/>
          <w:sz w:val="22"/>
          <w:szCs w:val="22"/>
        </w:rPr>
        <w:t>…………24</w:t>
      </w:r>
    </w:p>
    <w:p w14:paraId="57BDDD45" w14:textId="6C19E44C" w:rsidR="008D490B" w:rsidRPr="00CF589E" w:rsidRDefault="007D0A1B" w:rsidP="00296932">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S</w:t>
      </w:r>
      <w:r w:rsidR="008D490B" w:rsidRPr="00CF589E">
        <w:rPr>
          <w:rFonts w:asciiTheme="minorHAnsi" w:hAnsiTheme="minorHAnsi" w:cstheme="minorHAnsi"/>
          <w:sz w:val="22"/>
          <w:szCs w:val="22"/>
        </w:rPr>
        <w:t xml:space="preserve">ytuacja osób starszych </w:t>
      </w:r>
      <w:r w:rsidR="00B466BA" w:rsidRPr="00CF589E">
        <w:rPr>
          <w:rFonts w:asciiTheme="minorHAnsi" w:hAnsiTheme="minorHAnsi" w:cstheme="minorHAnsi"/>
          <w:sz w:val="22"/>
          <w:szCs w:val="22"/>
        </w:rPr>
        <w:t>……………………………………………………………………………………</w:t>
      </w:r>
      <w:r w:rsidR="00CF589E">
        <w:rPr>
          <w:rFonts w:asciiTheme="minorHAnsi" w:hAnsiTheme="minorHAnsi" w:cstheme="minorHAnsi"/>
          <w:sz w:val="22"/>
          <w:szCs w:val="22"/>
        </w:rPr>
        <w:t>…………</w:t>
      </w:r>
      <w:r w:rsidR="00DC6B6C">
        <w:rPr>
          <w:rFonts w:asciiTheme="minorHAnsi" w:hAnsiTheme="minorHAnsi" w:cstheme="minorHAnsi"/>
          <w:sz w:val="22"/>
          <w:szCs w:val="22"/>
        </w:rPr>
        <w:t>.</w:t>
      </w:r>
      <w:r w:rsidR="00CF589E">
        <w:rPr>
          <w:rFonts w:asciiTheme="minorHAnsi" w:hAnsiTheme="minorHAnsi" w:cstheme="minorHAnsi"/>
          <w:sz w:val="22"/>
          <w:szCs w:val="22"/>
        </w:rPr>
        <w:t>30</w:t>
      </w:r>
    </w:p>
    <w:p w14:paraId="71289EF4" w14:textId="55BC90DB" w:rsidR="009A5AB1" w:rsidRPr="00CF589E" w:rsidRDefault="007D0A1B" w:rsidP="009A5AB1">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R</w:t>
      </w:r>
      <w:r w:rsidR="009A5AB1" w:rsidRPr="00CF589E">
        <w:rPr>
          <w:rFonts w:asciiTheme="minorHAnsi" w:hAnsiTheme="minorHAnsi" w:cstheme="minorHAnsi"/>
          <w:sz w:val="22"/>
          <w:szCs w:val="22"/>
        </w:rPr>
        <w:t>ealizacja zadań z zakresu przeciwdziałania przemocy w rodzinie</w:t>
      </w:r>
      <w:r w:rsidR="00B466BA" w:rsidRPr="00CF589E">
        <w:rPr>
          <w:rFonts w:asciiTheme="minorHAnsi" w:hAnsiTheme="minorHAnsi" w:cstheme="minorHAnsi"/>
          <w:sz w:val="22"/>
          <w:szCs w:val="22"/>
        </w:rPr>
        <w:t>……………………</w:t>
      </w:r>
      <w:r w:rsidR="00DC6B6C">
        <w:rPr>
          <w:rFonts w:asciiTheme="minorHAnsi" w:hAnsiTheme="minorHAnsi" w:cstheme="minorHAnsi"/>
          <w:sz w:val="22"/>
          <w:szCs w:val="22"/>
        </w:rPr>
        <w:t>…………..33</w:t>
      </w:r>
    </w:p>
    <w:p w14:paraId="7D564241" w14:textId="006BECBD" w:rsidR="009A5AB1" w:rsidRPr="00CF589E" w:rsidRDefault="007D0A1B" w:rsidP="009A5AB1">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E</w:t>
      </w:r>
      <w:r w:rsidR="009A5AB1" w:rsidRPr="00CF589E">
        <w:rPr>
          <w:rFonts w:asciiTheme="minorHAnsi" w:hAnsiTheme="minorHAnsi" w:cstheme="minorHAnsi"/>
          <w:sz w:val="22"/>
          <w:szCs w:val="22"/>
        </w:rPr>
        <w:t>dukacja, kultura, sport i turystyka</w:t>
      </w:r>
      <w:r w:rsidR="00B466BA" w:rsidRPr="00CF589E">
        <w:rPr>
          <w:rFonts w:asciiTheme="minorHAnsi" w:hAnsiTheme="minorHAnsi" w:cstheme="minorHAnsi"/>
          <w:sz w:val="22"/>
          <w:szCs w:val="22"/>
        </w:rPr>
        <w:t>…………………………………………………</w:t>
      </w:r>
      <w:r w:rsidR="00DC6B6C">
        <w:rPr>
          <w:rFonts w:asciiTheme="minorHAnsi" w:hAnsiTheme="minorHAnsi" w:cstheme="minorHAnsi"/>
          <w:sz w:val="22"/>
          <w:szCs w:val="22"/>
        </w:rPr>
        <w:t>…………………………….35</w:t>
      </w:r>
    </w:p>
    <w:p w14:paraId="77391EFE" w14:textId="64FAEA46" w:rsidR="00735B35" w:rsidRPr="00CF589E" w:rsidRDefault="008D490B" w:rsidP="00BF489D">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 xml:space="preserve"> </w:t>
      </w:r>
      <w:r w:rsidR="007D0A1B" w:rsidRPr="00CF589E">
        <w:rPr>
          <w:rFonts w:asciiTheme="minorHAnsi" w:hAnsiTheme="minorHAnsi" w:cstheme="minorHAnsi"/>
          <w:sz w:val="22"/>
          <w:szCs w:val="22"/>
        </w:rPr>
        <w:t>S</w:t>
      </w:r>
      <w:r w:rsidR="009A5AB1" w:rsidRPr="00CF589E">
        <w:rPr>
          <w:rFonts w:asciiTheme="minorHAnsi" w:hAnsiTheme="minorHAnsi" w:cstheme="minorHAnsi"/>
          <w:sz w:val="22"/>
          <w:szCs w:val="22"/>
        </w:rPr>
        <w:t>ektor pozarządowy</w:t>
      </w:r>
      <w:r w:rsidR="00B466BA" w:rsidRPr="00CF589E">
        <w:rPr>
          <w:rFonts w:asciiTheme="minorHAnsi" w:hAnsiTheme="minorHAnsi" w:cstheme="minorHAnsi"/>
          <w:sz w:val="22"/>
          <w:szCs w:val="22"/>
        </w:rPr>
        <w:t>…………………………………………………………………………………………</w:t>
      </w:r>
      <w:r w:rsidR="00DC6B6C">
        <w:rPr>
          <w:rFonts w:asciiTheme="minorHAnsi" w:hAnsiTheme="minorHAnsi" w:cstheme="minorHAnsi"/>
          <w:sz w:val="22"/>
          <w:szCs w:val="22"/>
        </w:rPr>
        <w:t>……</w:t>
      </w:r>
      <w:r w:rsidR="00BB7B5D">
        <w:rPr>
          <w:rFonts w:asciiTheme="minorHAnsi" w:hAnsiTheme="minorHAnsi" w:cstheme="minorHAnsi"/>
          <w:sz w:val="22"/>
          <w:szCs w:val="22"/>
        </w:rPr>
        <w:t>..</w:t>
      </w:r>
      <w:r w:rsidR="00DC6B6C">
        <w:rPr>
          <w:rFonts w:asciiTheme="minorHAnsi" w:hAnsiTheme="minorHAnsi" w:cstheme="minorHAnsi"/>
          <w:sz w:val="22"/>
          <w:szCs w:val="22"/>
        </w:rPr>
        <w:t>…..3</w:t>
      </w:r>
      <w:r w:rsidR="00BB7B5D">
        <w:rPr>
          <w:rFonts w:asciiTheme="minorHAnsi" w:hAnsiTheme="minorHAnsi" w:cstheme="minorHAnsi"/>
          <w:sz w:val="22"/>
          <w:szCs w:val="22"/>
        </w:rPr>
        <w:t>8</w:t>
      </w:r>
    </w:p>
    <w:p w14:paraId="69E04290" w14:textId="04217EA2" w:rsidR="00735B35" w:rsidRPr="00CF589E" w:rsidRDefault="007D0A1B" w:rsidP="00256A79">
      <w:pPr>
        <w:pStyle w:val="Tekstpodstawowywcity2"/>
        <w:numPr>
          <w:ilvl w:val="1"/>
          <w:numId w:val="2"/>
        </w:numPr>
        <w:spacing w:line="360" w:lineRule="auto"/>
        <w:rPr>
          <w:rFonts w:asciiTheme="minorHAnsi" w:hAnsiTheme="minorHAnsi" w:cstheme="minorHAnsi"/>
          <w:sz w:val="22"/>
          <w:szCs w:val="22"/>
        </w:rPr>
      </w:pPr>
      <w:r w:rsidRPr="00CF589E">
        <w:rPr>
          <w:rFonts w:asciiTheme="minorHAnsi" w:hAnsiTheme="minorHAnsi" w:cstheme="minorHAnsi"/>
          <w:sz w:val="22"/>
          <w:szCs w:val="22"/>
        </w:rPr>
        <w:t>A</w:t>
      </w:r>
      <w:r w:rsidR="00256A79" w:rsidRPr="00CF589E">
        <w:rPr>
          <w:rFonts w:asciiTheme="minorHAnsi" w:hAnsiTheme="minorHAnsi" w:cstheme="minorHAnsi"/>
          <w:sz w:val="22"/>
          <w:szCs w:val="22"/>
        </w:rPr>
        <w:t>naliza</w:t>
      </w:r>
      <w:r w:rsidR="004643D2" w:rsidRPr="00CF589E">
        <w:rPr>
          <w:rFonts w:asciiTheme="minorHAnsi" w:hAnsiTheme="minorHAnsi" w:cstheme="minorHAnsi"/>
          <w:sz w:val="22"/>
          <w:szCs w:val="22"/>
        </w:rPr>
        <w:t>: mocne i słabe strony w rozwiązywaniu problemów społecznych</w:t>
      </w:r>
      <w:r w:rsidR="00B466BA" w:rsidRPr="00CF589E">
        <w:rPr>
          <w:rFonts w:asciiTheme="minorHAnsi" w:hAnsiTheme="minorHAnsi" w:cstheme="minorHAnsi"/>
          <w:sz w:val="22"/>
          <w:szCs w:val="22"/>
        </w:rPr>
        <w:t>…………</w:t>
      </w:r>
      <w:r w:rsidR="00DC6B6C">
        <w:rPr>
          <w:rFonts w:asciiTheme="minorHAnsi" w:hAnsiTheme="minorHAnsi" w:cstheme="minorHAnsi"/>
          <w:sz w:val="22"/>
          <w:szCs w:val="22"/>
        </w:rPr>
        <w:t>………….</w:t>
      </w:r>
      <w:r w:rsidR="00BB7B5D">
        <w:rPr>
          <w:rFonts w:asciiTheme="minorHAnsi" w:hAnsiTheme="minorHAnsi" w:cstheme="minorHAnsi"/>
          <w:sz w:val="22"/>
          <w:szCs w:val="22"/>
        </w:rPr>
        <w:t>.41</w:t>
      </w:r>
    </w:p>
    <w:p w14:paraId="04436806" w14:textId="409966FE" w:rsidR="00674428" w:rsidRPr="00CF589E" w:rsidRDefault="00674428" w:rsidP="00674428">
      <w:pPr>
        <w:pStyle w:val="Tekstpodstawowywcity2"/>
        <w:spacing w:line="360" w:lineRule="auto"/>
        <w:ind w:left="708"/>
        <w:rPr>
          <w:rFonts w:ascii="Calibri" w:hAnsi="Calibri" w:cs="Calibri"/>
          <w:bCs/>
          <w:sz w:val="22"/>
          <w:szCs w:val="22"/>
        </w:rPr>
      </w:pPr>
      <w:r w:rsidRPr="00CF589E">
        <w:rPr>
          <w:rFonts w:ascii="Calibri" w:hAnsi="Calibri" w:cs="Calibri"/>
          <w:bCs/>
          <w:sz w:val="22"/>
          <w:szCs w:val="22"/>
          <w:u w:val="single"/>
        </w:rPr>
        <w:t>Rozdział III- założenia programowe i realizacja</w:t>
      </w:r>
      <w:r w:rsidR="00B466BA" w:rsidRPr="00CF589E">
        <w:rPr>
          <w:rFonts w:ascii="Calibri" w:hAnsi="Calibri" w:cs="Calibri"/>
          <w:bCs/>
          <w:sz w:val="22"/>
          <w:szCs w:val="22"/>
          <w:u w:val="single"/>
        </w:rPr>
        <w:t xml:space="preserve"> </w:t>
      </w:r>
      <w:r w:rsidR="00B466BA" w:rsidRPr="00CF589E">
        <w:rPr>
          <w:rFonts w:ascii="Calibri" w:hAnsi="Calibri" w:cs="Calibri"/>
          <w:bCs/>
          <w:sz w:val="22"/>
          <w:szCs w:val="22"/>
        </w:rPr>
        <w:t>………………………………………………………</w:t>
      </w:r>
      <w:r w:rsidR="00DC6B6C">
        <w:rPr>
          <w:rFonts w:ascii="Calibri" w:hAnsi="Calibri" w:cs="Calibri"/>
          <w:bCs/>
          <w:sz w:val="22"/>
          <w:szCs w:val="22"/>
        </w:rPr>
        <w:t>………….</w:t>
      </w:r>
      <w:r w:rsidR="00BB7B5D">
        <w:rPr>
          <w:rFonts w:ascii="Calibri" w:hAnsi="Calibri" w:cs="Calibri"/>
          <w:bCs/>
          <w:sz w:val="22"/>
          <w:szCs w:val="22"/>
        </w:rPr>
        <w:t>.</w:t>
      </w:r>
      <w:r w:rsidR="00B466BA" w:rsidRPr="00CF589E">
        <w:rPr>
          <w:rFonts w:ascii="Calibri" w:hAnsi="Calibri" w:cs="Calibri"/>
          <w:bCs/>
          <w:sz w:val="22"/>
          <w:szCs w:val="22"/>
        </w:rPr>
        <w:t>.</w:t>
      </w:r>
      <w:r w:rsidR="00DC6B6C">
        <w:rPr>
          <w:rFonts w:ascii="Calibri" w:hAnsi="Calibri" w:cs="Calibri"/>
          <w:bCs/>
          <w:sz w:val="22"/>
          <w:szCs w:val="22"/>
        </w:rPr>
        <w:t>4</w:t>
      </w:r>
      <w:r w:rsidR="00BB7B5D">
        <w:rPr>
          <w:rFonts w:ascii="Calibri" w:hAnsi="Calibri" w:cs="Calibri"/>
          <w:bCs/>
          <w:sz w:val="22"/>
          <w:szCs w:val="22"/>
        </w:rPr>
        <w:t>2</w:t>
      </w:r>
    </w:p>
    <w:p w14:paraId="0A6A65F9" w14:textId="4DF79993" w:rsidR="00A16C8F" w:rsidRPr="00CF589E" w:rsidRDefault="00674428" w:rsidP="00033927">
      <w:pPr>
        <w:pStyle w:val="Tekstpodstawowywcity2"/>
        <w:numPr>
          <w:ilvl w:val="0"/>
          <w:numId w:val="3"/>
        </w:numPr>
        <w:spacing w:line="360" w:lineRule="auto"/>
        <w:rPr>
          <w:rFonts w:ascii="Calibri" w:hAnsi="Calibri" w:cs="Calibri"/>
          <w:bCs/>
          <w:sz w:val="22"/>
          <w:szCs w:val="22"/>
        </w:rPr>
      </w:pPr>
      <w:r w:rsidRPr="00CF589E">
        <w:rPr>
          <w:rFonts w:ascii="Calibri" w:hAnsi="Calibri" w:cs="Calibri"/>
          <w:bCs/>
          <w:sz w:val="22"/>
          <w:szCs w:val="22"/>
        </w:rPr>
        <w:t>Misja</w:t>
      </w:r>
      <w:r w:rsidR="00B466BA" w:rsidRPr="00CF589E">
        <w:rPr>
          <w:rFonts w:ascii="Calibri" w:hAnsi="Calibri" w:cs="Calibri"/>
          <w:bCs/>
          <w:sz w:val="22"/>
          <w:szCs w:val="22"/>
        </w:rPr>
        <w:t>…………………………………………………………………………………………………………………</w:t>
      </w:r>
      <w:r w:rsidR="00DC6B6C">
        <w:rPr>
          <w:rFonts w:ascii="Calibri" w:hAnsi="Calibri" w:cs="Calibri"/>
          <w:bCs/>
          <w:sz w:val="22"/>
          <w:szCs w:val="22"/>
        </w:rPr>
        <w:t>…………</w:t>
      </w:r>
      <w:r w:rsidR="00BB7B5D">
        <w:rPr>
          <w:rFonts w:ascii="Calibri" w:hAnsi="Calibri" w:cs="Calibri"/>
          <w:bCs/>
          <w:sz w:val="22"/>
          <w:szCs w:val="22"/>
        </w:rPr>
        <w:t>..</w:t>
      </w:r>
      <w:r w:rsidR="00DC6B6C">
        <w:rPr>
          <w:rFonts w:ascii="Calibri" w:hAnsi="Calibri" w:cs="Calibri"/>
          <w:bCs/>
          <w:sz w:val="22"/>
          <w:szCs w:val="22"/>
        </w:rPr>
        <w:t>4</w:t>
      </w:r>
      <w:r w:rsidR="00BB7B5D">
        <w:rPr>
          <w:rFonts w:ascii="Calibri" w:hAnsi="Calibri" w:cs="Calibri"/>
          <w:bCs/>
          <w:sz w:val="22"/>
          <w:szCs w:val="22"/>
        </w:rPr>
        <w:t>2</w:t>
      </w:r>
    </w:p>
    <w:p w14:paraId="2FEAA736" w14:textId="2240200E" w:rsidR="003B5DAD" w:rsidRPr="00CF589E" w:rsidRDefault="00A16C8F" w:rsidP="00102584">
      <w:pPr>
        <w:pStyle w:val="Tekstpodstawowywcity2"/>
        <w:numPr>
          <w:ilvl w:val="0"/>
          <w:numId w:val="3"/>
        </w:numPr>
        <w:spacing w:line="360" w:lineRule="auto"/>
        <w:rPr>
          <w:rFonts w:ascii="Calibri" w:hAnsi="Calibri" w:cs="Calibri"/>
          <w:bCs/>
          <w:sz w:val="22"/>
          <w:szCs w:val="22"/>
        </w:rPr>
      </w:pPr>
      <w:r w:rsidRPr="00CF589E">
        <w:rPr>
          <w:rFonts w:ascii="Calibri" w:hAnsi="Calibri" w:cs="Calibri"/>
          <w:bCs/>
          <w:sz w:val="22"/>
          <w:szCs w:val="22"/>
        </w:rPr>
        <w:t>Cele i działania</w:t>
      </w:r>
      <w:r w:rsidR="00B466BA" w:rsidRPr="00CF589E">
        <w:rPr>
          <w:rFonts w:ascii="Calibri" w:hAnsi="Calibri" w:cs="Calibri"/>
          <w:bCs/>
          <w:sz w:val="22"/>
          <w:szCs w:val="22"/>
        </w:rPr>
        <w:t>……………………………………………………………………………………………………</w:t>
      </w:r>
      <w:r w:rsidR="00DC6B6C">
        <w:rPr>
          <w:rFonts w:ascii="Calibri" w:hAnsi="Calibri" w:cs="Calibri"/>
          <w:bCs/>
          <w:sz w:val="22"/>
          <w:szCs w:val="22"/>
        </w:rPr>
        <w:t>………….40</w:t>
      </w:r>
    </w:p>
    <w:p w14:paraId="3A3CE976" w14:textId="52161C88" w:rsidR="00BF489D" w:rsidRPr="00CF589E" w:rsidRDefault="00BF489D" w:rsidP="00102584">
      <w:pPr>
        <w:pStyle w:val="Tekstpodstawowywcity2"/>
        <w:numPr>
          <w:ilvl w:val="0"/>
          <w:numId w:val="3"/>
        </w:numPr>
        <w:spacing w:line="360" w:lineRule="auto"/>
        <w:rPr>
          <w:rFonts w:ascii="Calibri" w:hAnsi="Calibri" w:cs="Calibri"/>
          <w:bCs/>
          <w:sz w:val="22"/>
          <w:szCs w:val="22"/>
        </w:rPr>
      </w:pPr>
      <w:r w:rsidRPr="00CF589E">
        <w:rPr>
          <w:rFonts w:ascii="Calibri" w:hAnsi="Calibri" w:cs="Calibri"/>
          <w:bCs/>
          <w:sz w:val="22"/>
          <w:szCs w:val="22"/>
        </w:rPr>
        <w:t>Źródła finansowania</w:t>
      </w:r>
      <w:r w:rsidR="00B466BA" w:rsidRPr="00CF589E">
        <w:rPr>
          <w:rFonts w:ascii="Calibri" w:hAnsi="Calibri" w:cs="Calibri"/>
          <w:bCs/>
          <w:sz w:val="22"/>
          <w:szCs w:val="22"/>
        </w:rPr>
        <w:t>……………………………………………………………………………………………</w:t>
      </w:r>
      <w:r w:rsidR="00DC6B6C">
        <w:rPr>
          <w:rFonts w:ascii="Calibri" w:hAnsi="Calibri" w:cs="Calibri"/>
          <w:bCs/>
          <w:sz w:val="22"/>
          <w:szCs w:val="22"/>
        </w:rPr>
        <w:t>………...5</w:t>
      </w:r>
      <w:r w:rsidR="00BB7B5D">
        <w:rPr>
          <w:rFonts w:ascii="Calibri" w:hAnsi="Calibri" w:cs="Calibri"/>
          <w:bCs/>
          <w:sz w:val="22"/>
          <w:szCs w:val="22"/>
        </w:rPr>
        <w:t>6</w:t>
      </w:r>
    </w:p>
    <w:p w14:paraId="1048D2CE" w14:textId="7BD9DF4A" w:rsidR="00333AB0" w:rsidRDefault="00BF489D" w:rsidP="00BF489D">
      <w:pPr>
        <w:pStyle w:val="Tekstpodstawowywcity2"/>
        <w:numPr>
          <w:ilvl w:val="0"/>
          <w:numId w:val="3"/>
        </w:numPr>
        <w:spacing w:line="360" w:lineRule="auto"/>
        <w:rPr>
          <w:rFonts w:ascii="Calibri" w:hAnsi="Calibri" w:cs="Calibri"/>
          <w:bCs/>
          <w:sz w:val="22"/>
          <w:szCs w:val="22"/>
        </w:rPr>
      </w:pPr>
      <w:r w:rsidRPr="00CF589E">
        <w:rPr>
          <w:rFonts w:ascii="Calibri" w:hAnsi="Calibri" w:cs="Calibri"/>
          <w:bCs/>
          <w:sz w:val="22"/>
          <w:szCs w:val="22"/>
        </w:rPr>
        <w:t>Monitoring i realizacja</w:t>
      </w:r>
      <w:r w:rsidR="00B466BA" w:rsidRPr="00CF589E">
        <w:rPr>
          <w:rFonts w:ascii="Calibri" w:hAnsi="Calibri" w:cs="Calibri"/>
          <w:bCs/>
          <w:sz w:val="22"/>
          <w:szCs w:val="22"/>
        </w:rPr>
        <w:t>………………………………………………………………………………………</w:t>
      </w:r>
      <w:r w:rsidR="00DC6B6C">
        <w:rPr>
          <w:rFonts w:ascii="Calibri" w:hAnsi="Calibri" w:cs="Calibri"/>
          <w:bCs/>
          <w:sz w:val="22"/>
          <w:szCs w:val="22"/>
        </w:rPr>
        <w:t>…………</w:t>
      </w:r>
      <w:r w:rsidR="00BB7B5D">
        <w:rPr>
          <w:rFonts w:ascii="Calibri" w:hAnsi="Calibri" w:cs="Calibri"/>
          <w:bCs/>
          <w:sz w:val="22"/>
          <w:szCs w:val="22"/>
        </w:rPr>
        <w:t>…</w:t>
      </w:r>
      <w:r w:rsidR="00DC6B6C">
        <w:rPr>
          <w:rFonts w:ascii="Calibri" w:hAnsi="Calibri" w:cs="Calibri"/>
          <w:bCs/>
          <w:sz w:val="22"/>
          <w:szCs w:val="22"/>
        </w:rPr>
        <w:t>5</w:t>
      </w:r>
      <w:r w:rsidR="00BB7B5D">
        <w:rPr>
          <w:rFonts w:ascii="Calibri" w:hAnsi="Calibri" w:cs="Calibri"/>
          <w:bCs/>
          <w:sz w:val="22"/>
          <w:szCs w:val="22"/>
        </w:rPr>
        <w:t>6</w:t>
      </w:r>
    </w:p>
    <w:p w14:paraId="4E65EDCC" w14:textId="3D68ECF9" w:rsidR="00CF589E" w:rsidRDefault="00CF589E" w:rsidP="00DC6B6C">
      <w:pPr>
        <w:pStyle w:val="Tekstpodstawowywcity2"/>
        <w:spacing w:line="360" w:lineRule="auto"/>
        <w:ind w:left="708"/>
        <w:rPr>
          <w:rFonts w:ascii="Calibri" w:hAnsi="Calibri" w:cs="Calibri"/>
          <w:bCs/>
          <w:sz w:val="22"/>
          <w:szCs w:val="22"/>
        </w:rPr>
      </w:pPr>
      <w:r>
        <w:rPr>
          <w:rFonts w:ascii="Calibri" w:hAnsi="Calibri" w:cs="Calibri"/>
          <w:bCs/>
          <w:sz w:val="22"/>
          <w:szCs w:val="22"/>
        </w:rPr>
        <w:t>Spis tabel i wykresów………………………………………………………………………………………………</w:t>
      </w:r>
      <w:r w:rsidR="00DC6B6C">
        <w:rPr>
          <w:rFonts w:ascii="Calibri" w:hAnsi="Calibri" w:cs="Calibri"/>
          <w:bCs/>
          <w:sz w:val="22"/>
          <w:szCs w:val="22"/>
        </w:rPr>
        <w:t>……</w:t>
      </w:r>
      <w:r w:rsidR="00BB7B5D">
        <w:rPr>
          <w:rFonts w:ascii="Calibri" w:hAnsi="Calibri" w:cs="Calibri"/>
          <w:bCs/>
          <w:sz w:val="22"/>
          <w:szCs w:val="22"/>
        </w:rPr>
        <w:t>……..</w:t>
      </w:r>
      <w:r w:rsidR="00DC6B6C">
        <w:rPr>
          <w:rFonts w:ascii="Calibri" w:hAnsi="Calibri" w:cs="Calibri"/>
          <w:bCs/>
          <w:sz w:val="22"/>
          <w:szCs w:val="22"/>
        </w:rPr>
        <w:t>5</w:t>
      </w:r>
      <w:r w:rsidR="00BB7B5D">
        <w:rPr>
          <w:rFonts w:ascii="Calibri" w:hAnsi="Calibri" w:cs="Calibri"/>
          <w:bCs/>
          <w:sz w:val="22"/>
          <w:szCs w:val="22"/>
        </w:rPr>
        <w:t>7</w:t>
      </w:r>
    </w:p>
    <w:p w14:paraId="658CC1A1" w14:textId="77777777" w:rsidR="00DC6B6C" w:rsidRPr="00CF589E" w:rsidRDefault="00DC6B6C" w:rsidP="00DC6B6C">
      <w:pPr>
        <w:pStyle w:val="Tekstpodstawowywcity2"/>
        <w:spacing w:line="360" w:lineRule="auto"/>
        <w:ind w:left="708"/>
        <w:rPr>
          <w:rFonts w:ascii="Calibri" w:hAnsi="Calibri" w:cs="Calibri"/>
          <w:bCs/>
          <w:sz w:val="22"/>
          <w:szCs w:val="22"/>
        </w:rPr>
      </w:pPr>
    </w:p>
    <w:p w14:paraId="26207AEA" w14:textId="43379AA6" w:rsidR="005F228F" w:rsidRPr="00D0158B" w:rsidRDefault="005F228F" w:rsidP="005F228F">
      <w:pPr>
        <w:pStyle w:val="Tekstpodstawowywcity2"/>
        <w:spacing w:line="360" w:lineRule="auto"/>
        <w:ind w:left="0" w:firstLine="708"/>
        <w:rPr>
          <w:rFonts w:ascii="Calibri" w:hAnsi="Calibri" w:cs="Calibri"/>
          <w:b/>
          <w:sz w:val="22"/>
          <w:szCs w:val="22"/>
        </w:rPr>
      </w:pPr>
      <w:r w:rsidRPr="00D0158B">
        <w:rPr>
          <w:rFonts w:ascii="Calibri" w:hAnsi="Calibri" w:cs="Calibri"/>
          <w:b/>
          <w:sz w:val="22"/>
          <w:szCs w:val="22"/>
        </w:rPr>
        <w:lastRenderedPageBreak/>
        <w:t>Wstęp</w:t>
      </w:r>
    </w:p>
    <w:p w14:paraId="4734ABC5" w14:textId="3CD5EE48" w:rsidR="009E7917" w:rsidRPr="00D0158B" w:rsidRDefault="009E7917" w:rsidP="009E7917">
      <w:pPr>
        <w:pStyle w:val="Tekstpodstawowywcity2"/>
        <w:spacing w:line="360" w:lineRule="auto"/>
        <w:ind w:left="0" w:firstLine="708"/>
        <w:jc w:val="both"/>
        <w:rPr>
          <w:rFonts w:ascii="Calibri" w:hAnsi="Calibri" w:cs="Calibri"/>
          <w:bCs/>
          <w:sz w:val="22"/>
          <w:szCs w:val="22"/>
        </w:rPr>
      </w:pPr>
      <w:r w:rsidRPr="00D0158B">
        <w:rPr>
          <w:rFonts w:ascii="Calibri" w:hAnsi="Calibri" w:cs="Calibri"/>
          <w:bCs/>
          <w:sz w:val="22"/>
          <w:szCs w:val="22"/>
        </w:rPr>
        <w:t>Artykuł 19 ustawy o pomocy społecznej z 12 marca 2004 r. (Dz. U. 20</w:t>
      </w:r>
      <w:r w:rsidR="003A490F" w:rsidRPr="00D0158B">
        <w:rPr>
          <w:rFonts w:ascii="Calibri" w:hAnsi="Calibri" w:cs="Calibri"/>
          <w:bCs/>
          <w:sz w:val="22"/>
          <w:szCs w:val="22"/>
        </w:rPr>
        <w:t>20</w:t>
      </w:r>
      <w:r w:rsidRPr="00D0158B">
        <w:rPr>
          <w:rFonts w:ascii="Calibri" w:hAnsi="Calibri" w:cs="Calibri"/>
          <w:bCs/>
          <w:sz w:val="22"/>
          <w:szCs w:val="22"/>
        </w:rPr>
        <w:t>, poz. 1</w:t>
      </w:r>
      <w:r w:rsidR="003A490F" w:rsidRPr="00D0158B">
        <w:rPr>
          <w:rFonts w:ascii="Calibri" w:hAnsi="Calibri" w:cs="Calibri"/>
          <w:bCs/>
          <w:sz w:val="22"/>
          <w:szCs w:val="22"/>
        </w:rPr>
        <w:t>876</w:t>
      </w:r>
      <w:r w:rsidRPr="00D0158B">
        <w:rPr>
          <w:rFonts w:ascii="Calibri" w:hAnsi="Calibri" w:cs="Calibri"/>
          <w:bCs/>
          <w:sz w:val="22"/>
          <w:szCs w:val="22"/>
        </w:rPr>
        <w:t xml:space="preserve">) </w:t>
      </w:r>
      <w:r w:rsidR="00804CD0" w:rsidRPr="00D0158B">
        <w:rPr>
          <w:rFonts w:ascii="Calibri" w:hAnsi="Calibri" w:cs="Calibri"/>
          <w:bCs/>
          <w:sz w:val="22"/>
          <w:szCs w:val="22"/>
        </w:rPr>
        <w:t>określa</w:t>
      </w:r>
      <w:r w:rsidRPr="00D0158B">
        <w:rPr>
          <w:rFonts w:ascii="Calibri" w:hAnsi="Calibri" w:cs="Calibri"/>
          <w:bCs/>
          <w:sz w:val="22"/>
          <w:szCs w:val="22"/>
        </w:rPr>
        <w:t>, że</w:t>
      </w:r>
      <w:r w:rsidR="001F2683">
        <w:rPr>
          <w:rFonts w:ascii="Calibri" w:hAnsi="Calibri" w:cs="Calibri"/>
          <w:bCs/>
          <w:sz w:val="22"/>
          <w:szCs w:val="22"/>
        </w:rPr>
        <w:t> </w:t>
      </w:r>
      <w:r w:rsidRPr="00D0158B">
        <w:rPr>
          <w:rFonts w:ascii="Calibri" w:hAnsi="Calibri" w:cs="Calibri"/>
          <w:bCs/>
          <w:sz w:val="22"/>
          <w:szCs w:val="22"/>
        </w:rPr>
        <w:t>do zadań własnych powiatu należy opracowanie i realizacja powiatowej strategii rozwiązywania problemów społecznych, ze szczególnym uwzględnieniem programów pomocy społecznej, wspierania osób niepełnosprawnych i innych, których celem jest integracja osób i rodzin z grup szczególnego ryzyka- po konsultacji z właściwymi terytorialnie gminami (…).</w:t>
      </w:r>
      <w:r w:rsidR="00043213" w:rsidRPr="00D0158B">
        <w:rPr>
          <w:rFonts w:ascii="Calibri" w:hAnsi="Calibri" w:cs="Calibri"/>
          <w:bCs/>
          <w:sz w:val="22"/>
          <w:szCs w:val="22"/>
        </w:rPr>
        <w:t xml:space="preserve"> Warto w tym miejscu zwrócić baczną uwagę na rozdział zadań realizowanych przez gminy od zadań realizowanych przez powiaty. Każda gmina jest zobowiązana do posiadania dokumentów strategicznych, jak m. in. Gminna Strategia Rozwiązywania Problemów Społecznych.</w:t>
      </w:r>
      <w:r w:rsidR="008901C6" w:rsidRPr="00D0158B">
        <w:rPr>
          <w:rFonts w:ascii="Calibri" w:hAnsi="Calibri" w:cs="Calibri"/>
          <w:bCs/>
          <w:sz w:val="22"/>
          <w:szCs w:val="22"/>
        </w:rPr>
        <w:t xml:space="preserve"> W związku z tym podczas opracowania Powiatowej Strategii Rozwiązywania Problemów Społecznych należy wyraźnie oddzielić zadania przypisane powiatom od</w:t>
      </w:r>
      <w:r w:rsidR="001F2683">
        <w:rPr>
          <w:rFonts w:ascii="Calibri" w:hAnsi="Calibri" w:cs="Calibri"/>
          <w:bCs/>
          <w:sz w:val="22"/>
          <w:szCs w:val="22"/>
        </w:rPr>
        <w:t> </w:t>
      </w:r>
      <w:r w:rsidR="008901C6" w:rsidRPr="00D0158B">
        <w:rPr>
          <w:rFonts w:ascii="Calibri" w:hAnsi="Calibri" w:cs="Calibri"/>
          <w:bCs/>
          <w:sz w:val="22"/>
          <w:szCs w:val="22"/>
        </w:rPr>
        <w:t>tych realizowanych przez gminy. Wówczas możliwe będzie uniknięcie opisywania sytuacji, które i</w:t>
      </w:r>
      <w:r w:rsidR="001F2683">
        <w:rPr>
          <w:rFonts w:ascii="Calibri" w:hAnsi="Calibri" w:cs="Calibri"/>
          <w:bCs/>
          <w:sz w:val="22"/>
          <w:szCs w:val="22"/>
        </w:rPr>
        <w:t> </w:t>
      </w:r>
      <w:r w:rsidR="008901C6" w:rsidRPr="00D0158B">
        <w:rPr>
          <w:rFonts w:ascii="Calibri" w:hAnsi="Calibri" w:cs="Calibri"/>
          <w:bCs/>
          <w:sz w:val="22"/>
          <w:szCs w:val="22"/>
        </w:rPr>
        <w:t>tak są rzetelnie przedstawione w dokumentach gminnych. Pozwoli to na klarowne wskazanie kompetencji samorządów na poszczególnych szczeblach. Podobnie bezcelowe jest kopiowanie do</w:t>
      </w:r>
      <w:r w:rsidR="001F2683">
        <w:rPr>
          <w:rFonts w:ascii="Calibri" w:hAnsi="Calibri" w:cs="Calibri"/>
          <w:bCs/>
          <w:sz w:val="22"/>
          <w:szCs w:val="22"/>
        </w:rPr>
        <w:t> </w:t>
      </w:r>
      <w:r w:rsidR="008901C6" w:rsidRPr="00D0158B">
        <w:rPr>
          <w:rFonts w:ascii="Calibri" w:hAnsi="Calibri" w:cs="Calibri"/>
          <w:bCs/>
          <w:sz w:val="22"/>
          <w:szCs w:val="22"/>
        </w:rPr>
        <w:t xml:space="preserve">niniejszego dokumentu strategicznego fragmentów realizowanych przez samorząd programów skierowanych do konkretnych grup adresatów. </w:t>
      </w:r>
      <w:r w:rsidR="00B10136" w:rsidRPr="00D0158B">
        <w:rPr>
          <w:rFonts w:ascii="Calibri" w:hAnsi="Calibri" w:cs="Calibri"/>
          <w:bCs/>
          <w:sz w:val="22"/>
          <w:szCs w:val="22"/>
        </w:rPr>
        <w:t xml:space="preserve">Programy te powstały przecież w zgodzie z wcześniej obowiązującą strategią, są i będą realizowane nadal. Dlatego w niniejszym opracowaniu odwołano się do istniejących programów bez cytowania ich treści, po którą zawsze można sięgnąć analizując konkretne dokumenty. </w:t>
      </w:r>
      <w:r w:rsidR="008901C6" w:rsidRPr="00D0158B">
        <w:rPr>
          <w:rFonts w:ascii="Calibri" w:hAnsi="Calibri" w:cs="Calibri"/>
          <w:bCs/>
          <w:sz w:val="22"/>
          <w:szCs w:val="22"/>
        </w:rPr>
        <w:t xml:space="preserve"> </w:t>
      </w:r>
    </w:p>
    <w:p w14:paraId="12B23F84" w14:textId="48593CF9" w:rsidR="009E7917" w:rsidRPr="00D0158B" w:rsidRDefault="00D02FD4" w:rsidP="009E7917">
      <w:pPr>
        <w:pStyle w:val="Tekstpodstawowywcity2"/>
        <w:spacing w:line="360" w:lineRule="auto"/>
        <w:ind w:left="0" w:firstLine="708"/>
        <w:jc w:val="both"/>
        <w:rPr>
          <w:rFonts w:ascii="Calibri" w:hAnsi="Calibri" w:cs="Calibri"/>
          <w:bCs/>
          <w:sz w:val="22"/>
          <w:szCs w:val="22"/>
        </w:rPr>
      </w:pPr>
      <w:r w:rsidRPr="00D0158B">
        <w:rPr>
          <w:rFonts w:ascii="Calibri" w:hAnsi="Calibri" w:cs="Calibri"/>
          <w:bCs/>
          <w:sz w:val="22"/>
          <w:szCs w:val="22"/>
        </w:rPr>
        <w:t xml:space="preserve">Strategia rozwiązywania problemów społecznych jest swoistą formą prezentacji i zapowiedzi działań, jakie samorząd będzie podejmował </w:t>
      </w:r>
      <w:r w:rsidR="00030BE9" w:rsidRPr="00D0158B">
        <w:rPr>
          <w:rFonts w:ascii="Calibri" w:hAnsi="Calibri" w:cs="Calibri"/>
          <w:bCs/>
          <w:sz w:val="22"/>
          <w:szCs w:val="22"/>
        </w:rPr>
        <w:t xml:space="preserve">na rzecz mieszkańców powiatu. Stanowi </w:t>
      </w:r>
      <w:r w:rsidR="00DC32FA" w:rsidRPr="00D0158B">
        <w:rPr>
          <w:rFonts w:ascii="Calibri" w:hAnsi="Calibri" w:cs="Calibri"/>
          <w:bCs/>
          <w:sz w:val="22"/>
          <w:szCs w:val="22"/>
        </w:rPr>
        <w:t xml:space="preserve">ona </w:t>
      </w:r>
      <w:r w:rsidR="00030BE9" w:rsidRPr="00D0158B">
        <w:rPr>
          <w:rFonts w:ascii="Calibri" w:hAnsi="Calibri" w:cs="Calibri"/>
          <w:bCs/>
          <w:sz w:val="22"/>
          <w:szCs w:val="22"/>
        </w:rPr>
        <w:t>formę edukacji społecznej, pozwala na zrozumienie zachodzących w lokalnej społeczności procesów</w:t>
      </w:r>
      <w:r w:rsidR="002D5451" w:rsidRPr="00D0158B">
        <w:rPr>
          <w:rFonts w:ascii="Calibri" w:hAnsi="Calibri" w:cs="Calibri"/>
          <w:bCs/>
          <w:sz w:val="22"/>
          <w:szCs w:val="22"/>
        </w:rPr>
        <w:t xml:space="preserve"> </w:t>
      </w:r>
      <w:r w:rsidR="00DC32FA" w:rsidRPr="00D0158B">
        <w:rPr>
          <w:rFonts w:ascii="Calibri" w:hAnsi="Calibri" w:cs="Calibri"/>
          <w:bCs/>
          <w:sz w:val="22"/>
          <w:szCs w:val="22"/>
        </w:rPr>
        <w:t>socjologicznych. Zasadniczo ma służyć poprawie warunków życia obywateli.</w:t>
      </w:r>
    </w:p>
    <w:p w14:paraId="1DF6DBC2" w14:textId="621EAF80" w:rsidR="00553E3B" w:rsidRPr="00D0158B" w:rsidRDefault="00DC32FA" w:rsidP="009E7917">
      <w:pPr>
        <w:pStyle w:val="Tekstpodstawowywcity2"/>
        <w:spacing w:line="360" w:lineRule="auto"/>
        <w:ind w:left="0" w:firstLine="708"/>
        <w:jc w:val="both"/>
        <w:rPr>
          <w:rFonts w:ascii="Calibri" w:hAnsi="Calibri" w:cs="Calibri"/>
          <w:bCs/>
          <w:sz w:val="22"/>
          <w:szCs w:val="22"/>
        </w:rPr>
      </w:pPr>
      <w:r w:rsidRPr="00D0158B">
        <w:rPr>
          <w:rFonts w:ascii="Calibri" w:hAnsi="Calibri" w:cs="Calibri"/>
          <w:bCs/>
          <w:sz w:val="22"/>
          <w:szCs w:val="22"/>
        </w:rPr>
        <w:t xml:space="preserve">Rola strategii polega na </w:t>
      </w:r>
      <w:r w:rsidR="00553E3B" w:rsidRPr="00D0158B">
        <w:rPr>
          <w:rFonts w:ascii="Calibri" w:hAnsi="Calibri" w:cs="Calibri"/>
          <w:bCs/>
          <w:sz w:val="22"/>
          <w:szCs w:val="22"/>
        </w:rPr>
        <w:t>sprecyzowaniu</w:t>
      </w:r>
      <w:r w:rsidRPr="00D0158B">
        <w:rPr>
          <w:rFonts w:ascii="Calibri" w:hAnsi="Calibri" w:cs="Calibri"/>
          <w:bCs/>
          <w:sz w:val="22"/>
          <w:szCs w:val="22"/>
        </w:rPr>
        <w:t xml:space="preserve"> misji, wyznaczeni</w:t>
      </w:r>
      <w:r w:rsidR="0059140A" w:rsidRPr="00D0158B">
        <w:rPr>
          <w:rFonts w:ascii="Calibri" w:hAnsi="Calibri" w:cs="Calibri"/>
          <w:bCs/>
          <w:sz w:val="22"/>
          <w:szCs w:val="22"/>
        </w:rPr>
        <w:t>u</w:t>
      </w:r>
      <w:r w:rsidRPr="00D0158B">
        <w:rPr>
          <w:rFonts w:ascii="Calibri" w:hAnsi="Calibri" w:cs="Calibri"/>
          <w:bCs/>
          <w:sz w:val="22"/>
          <w:szCs w:val="22"/>
        </w:rPr>
        <w:t xml:space="preserve"> celu </w:t>
      </w:r>
      <w:r w:rsidR="006F7962" w:rsidRPr="00D0158B">
        <w:rPr>
          <w:rFonts w:ascii="Calibri" w:hAnsi="Calibri" w:cs="Calibri"/>
          <w:bCs/>
          <w:sz w:val="22"/>
          <w:szCs w:val="22"/>
        </w:rPr>
        <w:t>ogólnego</w:t>
      </w:r>
      <w:r w:rsidRPr="00D0158B">
        <w:rPr>
          <w:rFonts w:ascii="Calibri" w:hAnsi="Calibri" w:cs="Calibri"/>
          <w:bCs/>
          <w:sz w:val="22"/>
          <w:szCs w:val="22"/>
        </w:rPr>
        <w:t xml:space="preserve"> oraz określeniu najważniejszych celów s</w:t>
      </w:r>
      <w:r w:rsidR="006F7962" w:rsidRPr="00D0158B">
        <w:rPr>
          <w:rFonts w:ascii="Calibri" w:hAnsi="Calibri" w:cs="Calibri"/>
          <w:bCs/>
          <w:sz w:val="22"/>
          <w:szCs w:val="22"/>
        </w:rPr>
        <w:t>zczegółowych</w:t>
      </w:r>
      <w:r w:rsidR="00553E3B" w:rsidRPr="00D0158B">
        <w:rPr>
          <w:rFonts w:ascii="Calibri" w:hAnsi="Calibri" w:cs="Calibri"/>
          <w:bCs/>
          <w:sz w:val="22"/>
          <w:szCs w:val="22"/>
        </w:rPr>
        <w:t>, czyli kierunków</w:t>
      </w:r>
      <w:r w:rsidR="00804CD0" w:rsidRPr="00D0158B">
        <w:rPr>
          <w:rFonts w:ascii="Calibri" w:hAnsi="Calibri" w:cs="Calibri"/>
          <w:bCs/>
          <w:sz w:val="22"/>
          <w:szCs w:val="22"/>
        </w:rPr>
        <w:t xml:space="preserve"> działań</w:t>
      </w:r>
      <w:r w:rsidR="00553E3B" w:rsidRPr="00D0158B">
        <w:rPr>
          <w:rFonts w:ascii="Calibri" w:hAnsi="Calibri" w:cs="Calibri"/>
          <w:bCs/>
          <w:sz w:val="22"/>
          <w:szCs w:val="22"/>
        </w:rPr>
        <w:t xml:space="preserve"> podejmowanych przez samorząd. </w:t>
      </w:r>
    </w:p>
    <w:p w14:paraId="2DC7E982" w14:textId="154F87D0" w:rsidR="00DC32FA" w:rsidRPr="00D0158B" w:rsidRDefault="00553E3B" w:rsidP="001C3407">
      <w:pPr>
        <w:pStyle w:val="Tekstpodstawowywcity2"/>
        <w:spacing w:line="360" w:lineRule="auto"/>
        <w:ind w:left="0" w:firstLine="708"/>
        <w:jc w:val="both"/>
        <w:rPr>
          <w:rFonts w:ascii="Calibri" w:hAnsi="Calibri" w:cs="Calibri"/>
          <w:bCs/>
          <w:sz w:val="22"/>
          <w:szCs w:val="22"/>
        </w:rPr>
      </w:pPr>
      <w:r w:rsidRPr="00D0158B">
        <w:rPr>
          <w:rFonts w:ascii="Calibri" w:hAnsi="Calibri" w:cs="Calibri"/>
          <w:bCs/>
          <w:sz w:val="22"/>
          <w:szCs w:val="22"/>
        </w:rPr>
        <w:t>Strategia to sztuka wyborów, które z problemów należy rozwiązywać priorytetowo, a</w:t>
      </w:r>
      <w:r w:rsidR="003C0DA2" w:rsidRPr="00D0158B">
        <w:rPr>
          <w:rFonts w:ascii="Calibri" w:hAnsi="Calibri" w:cs="Calibri"/>
          <w:bCs/>
          <w:sz w:val="22"/>
          <w:szCs w:val="22"/>
        </w:rPr>
        <w:t> </w:t>
      </w:r>
      <w:r w:rsidRPr="00D0158B">
        <w:rPr>
          <w:rFonts w:ascii="Calibri" w:hAnsi="Calibri" w:cs="Calibri"/>
          <w:bCs/>
          <w:sz w:val="22"/>
          <w:szCs w:val="22"/>
        </w:rPr>
        <w:t xml:space="preserve">które </w:t>
      </w:r>
      <w:r w:rsidR="003C0DA2" w:rsidRPr="00D0158B">
        <w:rPr>
          <w:rFonts w:ascii="Calibri" w:hAnsi="Calibri" w:cs="Calibri"/>
          <w:bCs/>
          <w:sz w:val="22"/>
          <w:szCs w:val="22"/>
        </w:rPr>
        <w:t xml:space="preserve">można </w:t>
      </w:r>
      <w:r w:rsidRPr="00D0158B">
        <w:rPr>
          <w:rFonts w:ascii="Calibri" w:hAnsi="Calibri" w:cs="Calibri"/>
          <w:bCs/>
          <w:sz w:val="22"/>
          <w:szCs w:val="22"/>
        </w:rPr>
        <w:t>uwzględnić w planach</w:t>
      </w:r>
      <w:r w:rsidR="003C0DA2" w:rsidRPr="00D0158B">
        <w:rPr>
          <w:rFonts w:ascii="Calibri" w:hAnsi="Calibri" w:cs="Calibri"/>
          <w:bCs/>
          <w:sz w:val="22"/>
          <w:szCs w:val="22"/>
        </w:rPr>
        <w:t xml:space="preserve">. </w:t>
      </w:r>
      <w:r w:rsidR="0059140A" w:rsidRPr="00D0158B">
        <w:rPr>
          <w:rFonts w:ascii="Calibri" w:hAnsi="Calibri" w:cs="Calibri"/>
          <w:bCs/>
          <w:sz w:val="22"/>
          <w:szCs w:val="22"/>
        </w:rPr>
        <w:t xml:space="preserve">Dokument planistyczny  powinien ułatwiać sformułowanie uzasadnienia potrzeby realizacji </w:t>
      </w:r>
      <w:r w:rsidR="008457EF" w:rsidRPr="00D0158B">
        <w:rPr>
          <w:rFonts w:ascii="Calibri" w:hAnsi="Calibri" w:cs="Calibri"/>
          <w:bCs/>
          <w:sz w:val="22"/>
          <w:szCs w:val="22"/>
        </w:rPr>
        <w:t>podejmowanych</w:t>
      </w:r>
      <w:r w:rsidR="0059140A" w:rsidRPr="00D0158B">
        <w:rPr>
          <w:rFonts w:ascii="Calibri" w:hAnsi="Calibri" w:cs="Calibri"/>
          <w:bCs/>
          <w:sz w:val="22"/>
          <w:szCs w:val="22"/>
        </w:rPr>
        <w:t xml:space="preserve"> </w:t>
      </w:r>
      <w:r w:rsidR="008457EF" w:rsidRPr="00D0158B">
        <w:rPr>
          <w:rFonts w:ascii="Calibri" w:hAnsi="Calibri" w:cs="Calibri"/>
          <w:bCs/>
          <w:sz w:val="22"/>
          <w:szCs w:val="22"/>
        </w:rPr>
        <w:t>działań</w:t>
      </w:r>
      <w:r w:rsidR="0059140A" w:rsidRPr="00D0158B">
        <w:rPr>
          <w:rFonts w:ascii="Calibri" w:hAnsi="Calibri" w:cs="Calibri"/>
          <w:bCs/>
          <w:sz w:val="22"/>
          <w:szCs w:val="22"/>
        </w:rPr>
        <w:t xml:space="preserve"> w oparciu o zapisy dokumentów z koniecznością powołania się projektodawcy na spójność z konkretnymi celami strategii</w:t>
      </w:r>
      <w:r w:rsidR="00804CD0" w:rsidRPr="00D0158B">
        <w:rPr>
          <w:rFonts w:ascii="Calibri" w:hAnsi="Calibri" w:cs="Calibri"/>
          <w:bCs/>
          <w:sz w:val="22"/>
          <w:szCs w:val="22"/>
        </w:rPr>
        <w:t>.</w:t>
      </w:r>
    </w:p>
    <w:p w14:paraId="202DF1CD" w14:textId="79E30C7B" w:rsidR="009E7917" w:rsidRPr="00D0158B" w:rsidRDefault="0059140A" w:rsidP="009E7917">
      <w:pPr>
        <w:pStyle w:val="Tekstpodstawowywcity2"/>
        <w:spacing w:line="360" w:lineRule="auto"/>
        <w:ind w:left="0" w:firstLine="708"/>
        <w:jc w:val="both"/>
        <w:rPr>
          <w:rFonts w:ascii="Calibri" w:hAnsi="Calibri" w:cs="Calibri"/>
          <w:bCs/>
          <w:sz w:val="22"/>
          <w:szCs w:val="22"/>
        </w:rPr>
      </w:pPr>
      <w:r w:rsidRPr="00D0158B">
        <w:rPr>
          <w:rFonts w:ascii="Calibri" w:hAnsi="Calibri" w:cs="Calibri"/>
          <w:bCs/>
          <w:sz w:val="22"/>
          <w:szCs w:val="22"/>
        </w:rPr>
        <w:t>Myślenie strategiczne wymaga bowiem umiejętności „wybiegania w przyszłość”.</w:t>
      </w:r>
    </w:p>
    <w:p w14:paraId="1326EF36" w14:textId="3C2D575C" w:rsidR="00804CD0" w:rsidRPr="00D0158B" w:rsidRDefault="00804CD0" w:rsidP="00804CD0">
      <w:pPr>
        <w:pStyle w:val="Tekstpodstawowywcity2"/>
        <w:spacing w:before="0" w:after="0" w:line="360" w:lineRule="auto"/>
        <w:ind w:left="0" w:firstLine="708"/>
        <w:jc w:val="both"/>
        <w:rPr>
          <w:rFonts w:ascii="Calibri" w:hAnsi="Calibri" w:cs="Calibri"/>
          <w:sz w:val="22"/>
          <w:szCs w:val="22"/>
        </w:rPr>
      </w:pPr>
      <w:r w:rsidRPr="00D0158B">
        <w:rPr>
          <w:rFonts w:ascii="Calibri" w:hAnsi="Calibri" w:cs="Calibri"/>
          <w:sz w:val="22"/>
          <w:szCs w:val="22"/>
        </w:rPr>
        <w:t xml:space="preserve">Strategia jest </w:t>
      </w:r>
      <w:r w:rsidR="00F61745" w:rsidRPr="00D0158B">
        <w:rPr>
          <w:rFonts w:ascii="Calibri" w:hAnsi="Calibri" w:cs="Calibri"/>
          <w:sz w:val="22"/>
          <w:szCs w:val="22"/>
        </w:rPr>
        <w:t xml:space="preserve">zazwyczaj </w:t>
      </w:r>
      <w:r w:rsidRPr="00D0158B">
        <w:rPr>
          <w:rFonts w:ascii="Calibri" w:hAnsi="Calibri" w:cs="Calibri"/>
          <w:sz w:val="22"/>
          <w:szCs w:val="22"/>
        </w:rPr>
        <w:t>dokumentem planowania długoterminowego i jej realizacja zależy od</w:t>
      </w:r>
      <w:r w:rsidR="001F2683">
        <w:rPr>
          <w:rFonts w:ascii="Calibri" w:hAnsi="Calibri" w:cs="Calibri"/>
          <w:sz w:val="22"/>
          <w:szCs w:val="22"/>
        </w:rPr>
        <w:t> </w:t>
      </w:r>
      <w:r w:rsidRPr="00D0158B">
        <w:rPr>
          <w:rFonts w:ascii="Calibri" w:hAnsi="Calibri" w:cs="Calibri"/>
          <w:sz w:val="22"/>
          <w:szCs w:val="22"/>
        </w:rPr>
        <w:t>oddziaływania społecznego oraz istotnego czynnika sprzyjającego redukcji niepożądanych zjawisk społecznych.</w:t>
      </w:r>
    </w:p>
    <w:p w14:paraId="77D9C47C" w14:textId="6FA44FC6" w:rsidR="00B10136" w:rsidRPr="00D0158B" w:rsidRDefault="00B10136" w:rsidP="00804CD0">
      <w:pPr>
        <w:pStyle w:val="Tekstpodstawowywcity2"/>
        <w:spacing w:before="0" w:after="0" w:line="360" w:lineRule="auto"/>
        <w:ind w:left="0" w:firstLine="708"/>
        <w:jc w:val="both"/>
        <w:rPr>
          <w:rFonts w:ascii="Calibri" w:hAnsi="Calibri" w:cs="Calibri"/>
          <w:sz w:val="22"/>
          <w:szCs w:val="22"/>
        </w:rPr>
      </w:pPr>
      <w:r w:rsidRPr="00D0158B">
        <w:rPr>
          <w:rFonts w:ascii="Calibri" w:hAnsi="Calibri" w:cs="Calibri"/>
          <w:sz w:val="22"/>
          <w:szCs w:val="22"/>
        </w:rPr>
        <w:lastRenderedPageBreak/>
        <w:t>Należy zwrócić uwagę na niezwykle istotny fakt, którego jeszcze w pierwszych miesiącach roku 2020</w:t>
      </w:r>
      <w:r w:rsidR="006A725A" w:rsidRPr="00D0158B">
        <w:rPr>
          <w:rFonts w:ascii="Calibri" w:hAnsi="Calibri" w:cs="Calibri"/>
          <w:sz w:val="22"/>
          <w:szCs w:val="22"/>
        </w:rPr>
        <w:t xml:space="preserve"> nikt nie wziąłby pod uwagę, a mianowicie gwałtowny rozwój pandemii. Ta niespotykana od lat sytuacja każe spojrzeć inaczej na dotychczasowe problemy i sposoby radzenia sobie z nimi. Nastąpiła zmiana priorytetów, która nie pozwala na w miarę precyzyjne planowanie i niezakłóconą realizację przyjętych założeń. Dlatego strategia, która powstawała w czasie szczególnym powinna dotyczyć skróconego okresu jej obowiązywania. Dynamiczny rozwój sytuacji może spowodować, że dokument planistyczny, pomimo zakładanej elastyczności i możliwości wprowadzania zmian na każdym etapie </w:t>
      </w:r>
      <w:r w:rsidR="005F75B2" w:rsidRPr="00D0158B">
        <w:rPr>
          <w:rFonts w:ascii="Calibri" w:hAnsi="Calibri" w:cs="Calibri"/>
          <w:sz w:val="22"/>
          <w:szCs w:val="22"/>
        </w:rPr>
        <w:t xml:space="preserve">jego </w:t>
      </w:r>
      <w:r w:rsidR="006A725A" w:rsidRPr="00D0158B">
        <w:rPr>
          <w:rFonts w:ascii="Calibri" w:hAnsi="Calibri" w:cs="Calibri"/>
          <w:sz w:val="22"/>
          <w:szCs w:val="22"/>
        </w:rPr>
        <w:t>realizacji może nie odpowiadać w pełni na rzeczywiste problemy społeczne</w:t>
      </w:r>
      <w:r w:rsidR="005F75B2" w:rsidRPr="00D0158B">
        <w:rPr>
          <w:rFonts w:ascii="Calibri" w:hAnsi="Calibri" w:cs="Calibri"/>
          <w:sz w:val="22"/>
          <w:szCs w:val="22"/>
        </w:rPr>
        <w:t>, z którymi będzie zmagać się społeczeństwo po pandemii.</w:t>
      </w:r>
      <w:r w:rsidR="006A725A" w:rsidRPr="00D0158B">
        <w:rPr>
          <w:rFonts w:ascii="Calibri" w:hAnsi="Calibri" w:cs="Calibri"/>
          <w:sz w:val="22"/>
          <w:szCs w:val="22"/>
        </w:rPr>
        <w:t xml:space="preserve"> </w:t>
      </w:r>
      <w:r w:rsidR="005F75B2" w:rsidRPr="00D0158B">
        <w:rPr>
          <w:rFonts w:ascii="Calibri" w:hAnsi="Calibri" w:cs="Calibri"/>
          <w:sz w:val="22"/>
          <w:szCs w:val="22"/>
        </w:rPr>
        <w:t>Dlatego w obecnej rzeczywistości rozsądniej jest przygotować strategię trzyletnią zakładając, że po tym okresie nastąpi stabilizacja w wymiarze ogólnospołecznym. Dzisiaj można jedynie przewidzieć, że pojawią się nowe kategorie problemów społecznych związane ze</w:t>
      </w:r>
      <w:r w:rsidR="001F2683">
        <w:rPr>
          <w:rFonts w:ascii="Calibri" w:hAnsi="Calibri" w:cs="Calibri"/>
          <w:sz w:val="22"/>
          <w:szCs w:val="22"/>
        </w:rPr>
        <w:t> </w:t>
      </w:r>
      <w:r w:rsidR="005F75B2" w:rsidRPr="00D0158B">
        <w:rPr>
          <w:rFonts w:ascii="Calibri" w:hAnsi="Calibri" w:cs="Calibri"/>
          <w:sz w:val="22"/>
          <w:szCs w:val="22"/>
        </w:rPr>
        <w:t>zmianami, jakie nastąpią w wyniku trwającej obecnie pandemii. Wówczas, w kolejnej wersji strategii będzie można postawić aktualne pytania i</w:t>
      </w:r>
      <w:r w:rsidR="00327F5E" w:rsidRPr="00D0158B">
        <w:rPr>
          <w:rFonts w:ascii="Calibri" w:hAnsi="Calibri" w:cs="Calibri"/>
          <w:sz w:val="22"/>
          <w:szCs w:val="22"/>
        </w:rPr>
        <w:t> </w:t>
      </w:r>
      <w:r w:rsidR="005F75B2" w:rsidRPr="00D0158B">
        <w:rPr>
          <w:rFonts w:ascii="Calibri" w:hAnsi="Calibri" w:cs="Calibri"/>
          <w:sz w:val="22"/>
          <w:szCs w:val="22"/>
        </w:rPr>
        <w:t xml:space="preserve">poszukać odpowiedzi na nie. </w:t>
      </w:r>
      <w:r w:rsidR="006F7962" w:rsidRPr="00D0158B">
        <w:rPr>
          <w:rFonts w:ascii="Calibri" w:hAnsi="Calibri" w:cs="Calibri"/>
          <w:sz w:val="22"/>
          <w:szCs w:val="22"/>
        </w:rPr>
        <w:t>Za przyjęciem takiego rozwiązania przemawia ponadto okres obowiązywania aktualnej Strategii Rozwoju Powiatu Skarżyskiego na lata 2015- 2023</w:t>
      </w:r>
      <w:r w:rsidR="00145AAA">
        <w:rPr>
          <w:rFonts w:ascii="Calibri" w:hAnsi="Calibri" w:cs="Calibri"/>
          <w:sz w:val="22"/>
          <w:szCs w:val="22"/>
        </w:rPr>
        <w:t>, a także na szczeblu wojewódzkim Świętokrzyskiego Programu Pomocy Społecznej na lata 2018- 2023</w:t>
      </w:r>
      <w:r w:rsidR="006F7962" w:rsidRPr="00D0158B">
        <w:rPr>
          <w:rFonts w:ascii="Calibri" w:hAnsi="Calibri" w:cs="Calibri"/>
          <w:sz w:val="22"/>
          <w:szCs w:val="22"/>
        </w:rPr>
        <w:t xml:space="preserve">. Zatem przyjęcie </w:t>
      </w:r>
      <w:r w:rsidR="00BC4EB6" w:rsidRPr="00D0158B">
        <w:rPr>
          <w:rFonts w:ascii="Calibri" w:hAnsi="Calibri" w:cs="Calibri"/>
          <w:sz w:val="22"/>
          <w:szCs w:val="22"/>
        </w:rPr>
        <w:t>PSRPS na lata 2021- 2023 spowoduje, iż</w:t>
      </w:r>
      <w:r w:rsidR="001F2683">
        <w:rPr>
          <w:rFonts w:ascii="Calibri" w:hAnsi="Calibri" w:cs="Calibri"/>
          <w:sz w:val="22"/>
          <w:szCs w:val="22"/>
        </w:rPr>
        <w:t> </w:t>
      </w:r>
      <w:r w:rsidR="00BC4EB6" w:rsidRPr="00D0158B">
        <w:rPr>
          <w:rFonts w:ascii="Calibri" w:hAnsi="Calibri" w:cs="Calibri"/>
          <w:sz w:val="22"/>
          <w:szCs w:val="22"/>
        </w:rPr>
        <w:t>przygotowanie dokumentów po roku 2023 będzie mogło odbywać się równolegle</w:t>
      </w:r>
      <w:r w:rsidR="00274AA1" w:rsidRPr="00D0158B">
        <w:rPr>
          <w:rFonts w:ascii="Calibri" w:hAnsi="Calibri" w:cs="Calibri"/>
          <w:sz w:val="22"/>
          <w:szCs w:val="22"/>
        </w:rPr>
        <w:t>. To z</w:t>
      </w:r>
      <w:r w:rsidR="00BC4EB6" w:rsidRPr="00D0158B">
        <w:rPr>
          <w:rFonts w:ascii="Calibri" w:hAnsi="Calibri" w:cs="Calibri"/>
          <w:sz w:val="22"/>
          <w:szCs w:val="22"/>
        </w:rPr>
        <w:t xml:space="preserve"> pewnością posłuży spójnemu planowaniu zarówno w zakresie rozwoju, jak też rozwiązywania problemów społecznych </w:t>
      </w:r>
      <w:r w:rsidR="00274AA1" w:rsidRPr="00D0158B">
        <w:rPr>
          <w:rFonts w:ascii="Calibri" w:hAnsi="Calibri" w:cs="Calibri"/>
          <w:sz w:val="22"/>
          <w:szCs w:val="22"/>
        </w:rPr>
        <w:t>w powiecie skarżyskim</w:t>
      </w:r>
      <w:r w:rsidR="00BC4EB6" w:rsidRPr="00D0158B">
        <w:rPr>
          <w:rFonts w:ascii="Calibri" w:hAnsi="Calibri" w:cs="Calibri"/>
          <w:sz w:val="22"/>
          <w:szCs w:val="22"/>
        </w:rPr>
        <w:t>.</w:t>
      </w:r>
    </w:p>
    <w:p w14:paraId="537C83DB" w14:textId="77777777" w:rsidR="000F144A" w:rsidRPr="00D0158B" w:rsidRDefault="000F144A" w:rsidP="006473D4">
      <w:pPr>
        <w:pStyle w:val="Tekstpodstawowywcity2"/>
        <w:spacing w:line="360" w:lineRule="auto"/>
        <w:ind w:left="0"/>
        <w:rPr>
          <w:rFonts w:ascii="Calibri" w:hAnsi="Calibri" w:cs="Calibri"/>
          <w:b/>
          <w:sz w:val="22"/>
          <w:szCs w:val="22"/>
          <w:u w:val="single"/>
        </w:rPr>
      </w:pPr>
      <w:r w:rsidRPr="00D0158B">
        <w:rPr>
          <w:rFonts w:ascii="Calibri" w:hAnsi="Calibri" w:cs="Calibri"/>
          <w:b/>
          <w:sz w:val="22"/>
          <w:szCs w:val="22"/>
          <w:u w:val="single"/>
        </w:rPr>
        <w:t>Rozdział I- kwestie formalne i organizacyjne</w:t>
      </w:r>
    </w:p>
    <w:p w14:paraId="2B589F31" w14:textId="77777777" w:rsidR="006B7055" w:rsidRPr="006B7055" w:rsidRDefault="000F144A" w:rsidP="00961A6D">
      <w:pPr>
        <w:pStyle w:val="Tekstpodstawowywcity2"/>
        <w:numPr>
          <w:ilvl w:val="0"/>
          <w:numId w:val="11"/>
        </w:numPr>
        <w:spacing w:line="360" w:lineRule="auto"/>
        <w:jc w:val="both"/>
        <w:rPr>
          <w:rFonts w:asciiTheme="minorHAnsi" w:hAnsiTheme="minorHAnsi" w:cstheme="minorHAnsi"/>
          <w:sz w:val="22"/>
          <w:szCs w:val="22"/>
        </w:rPr>
      </w:pPr>
      <w:r w:rsidRPr="00D0158B">
        <w:rPr>
          <w:rFonts w:ascii="Calibri" w:hAnsi="Calibri" w:cs="Calibri"/>
          <w:b/>
          <w:sz w:val="22"/>
          <w:szCs w:val="22"/>
        </w:rPr>
        <w:t>Struktura dokumentu</w:t>
      </w:r>
      <w:r w:rsidR="00870D51" w:rsidRPr="00D0158B">
        <w:rPr>
          <w:sz w:val="22"/>
          <w:szCs w:val="22"/>
        </w:rPr>
        <w:t xml:space="preserve"> </w:t>
      </w:r>
    </w:p>
    <w:p w14:paraId="3E7F2BB9" w14:textId="63A0D001" w:rsidR="00A7018B" w:rsidRPr="00D0158B" w:rsidRDefault="00870D51" w:rsidP="006B7055">
      <w:pPr>
        <w:pStyle w:val="Tekstpodstawowywcity2"/>
        <w:spacing w:line="360" w:lineRule="auto"/>
        <w:ind w:left="360" w:firstLine="348"/>
        <w:jc w:val="both"/>
        <w:rPr>
          <w:rFonts w:asciiTheme="minorHAnsi" w:hAnsiTheme="minorHAnsi" w:cstheme="minorHAnsi"/>
          <w:sz w:val="22"/>
          <w:szCs w:val="22"/>
        </w:rPr>
      </w:pPr>
      <w:r w:rsidRPr="00D0158B">
        <w:rPr>
          <w:rFonts w:asciiTheme="minorHAnsi" w:hAnsiTheme="minorHAnsi"/>
          <w:sz w:val="22"/>
          <w:szCs w:val="22"/>
        </w:rPr>
        <w:t>Strategia Rozwiązywania Problemów Społecznych składa się z</w:t>
      </w:r>
      <w:r w:rsidR="00327F5E" w:rsidRPr="00D0158B">
        <w:rPr>
          <w:rFonts w:asciiTheme="minorHAnsi" w:hAnsiTheme="minorHAnsi"/>
          <w:sz w:val="22"/>
          <w:szCs w:val="22"/>
        </w:rPr>
        <w:t> </w:t>
      </w:r>
      <w:r w:rsidR="00A15B8D" w:rsidRPr="00D0158B">
        <w:rPr>
          <w:rFonts w:asciiTheme="minorHAnsi" w:hAnsiTheme="minorHAnsi"/>
          <w:sz w:val="22"/>
          <w:szCs w:val="22"/>
        </w:rPr>
        <w:t>rozdziałów odpowiadających kolejnym częściom:</w:t>
      </w:r>
      <w:r w:rsidRPr="00D0158B">
        <w:rPr>
          <w:rFonts w:asciiTheme="minorHAnsi" w:hAnsiTheme="minorHAnsi"/>
          <w:sz w:val="22"/>
          <w:szCs w:val="22"/>
        </w:rPr>
        <w:t xml:space="preserve"> wprowadzającej, diagnostyczno-analitycznej i programowej. Część wprowadzająca zawiera informacje na temat organizacji Strategii oraz uwarunkowań zewnętrznych (prawnych i strategiczno- programowych) tworzenia dokumentu. </w:t>
      </w:r>
    </w:p>
    <w:p w14:paraId="38E12D4C" w14:textId="7E34214B" w:rsidR="00A15B8D" w:rsidRPr="00D0158B" w:rsidRDefault="00870D51" w:rsidP="00A7018B">
      <w:pPr>
        <w:pStyle w:val="Tekstpodstawowywcity2"/>
        <w:spacing w:line="360" w:lineRule="auto"/>
        <w:ind w:left="360"/>
        <w:jc w:val="both"/>
        <w:rPr>
          <w:rFonts w:asciiTheme="minorHAnsi" w:hAnsiTheme="minorHAnsi" w:cstheme="minorHAnsi"/>
          <w:sz w:val="22"/>
          <w:szCs w:val="22"/>
        </w:rPr>
      </w:pPr>
      <w:r w:rsidRPr="00D0158B">
        <w:rPr>
          <w:rFonts w:asciiTheme="minorHAnsi" w:hAnsiTheme="minorHAnsi"/>
          <w:sz w:val="22"/>
          <w:szCs w:val="22"/>
        </w:rPr>
        <w:t xml:space="preserve">Część diagnostyczno- analityczna zawiera informacje ogólne dotyczące </w:t>
      </w:r>
      <w:r w:rsidR="00A15B8D" w:rsidRPr="00D0158B">
        <w:rPr>
          <w:rFonts w:asciiTheme="minorHAnsi" w:hAnsiTheme="minorHAnsi"/>
          <w:sz w:val="22"/>
          <w:szCs w:val="22"/>
        </w:rPr>
        <w:t>powiatu</w:t>
      </w:r>
      <w:r w:rsidRPr="00D0158B">
        <w:rPr>
          <w:rFonts w:asciiTheme="minorHAnsi" w:hAnsiTheme="minorHAnsi"/>
          <w:sz w:val="22"/>
          <w:szCs w:val="22"/>
        </w:rPr>
        <w:t xml:space="preserve"> oraz diagnozę sytuacji społeczno-</w:t>
      </w:r>
      <w:r w:rsidR="00A15B8D" w:rsidRPr="00D0158B">
        <w:rPr>
          <w:rFonts w:asciiTheme="minorHAnsi" w:hAnsiTheme="minorHAnsi"/>
          <w:sz w:val="22"/>
          <w:szCs w:val="22"/>
        </w:rPr>
        <w:t xml:space="preserve"> </w:t>
      </w:r>
      <w:r w:rsidRPr="00D0158B">
        <w:rPr>
          <w:rFonts w:asciiTheme="minorHAnsi" w:hAnsiTheme="minorHAnsi"/>
          <w:sz w:val="22"/>
          <w:szCs w:val="22"/>
        </w:rPr>
        <w:t xml:space="preserve">gospodarczej, która została oparta na badaniu źródeł zastanych, </w:t>
      </w:r>
      <w:r w:rsidR="00A15B8D" w:rsidRPr="00D0158B">
        <w:rPr>
          <w:rFonts w:asciiTheme="minorHAnsi" w:hAnsiTheme="minorHAnsi"/>
          <w:sz w:val="22"/>
          <w:szCs w:val="22"/>
        </w:rPr>
        <w:t>tzn.</w:t>
      </w:r>
      <w:r w:rsidRPr="00D0158B">
        <w:rPr>
          <w:rFonts w:asciiTheme="minorHAnsi" w:hAnsiTheme="minorHAnsi"/>
          <w:sz w:val="22"/>
          <w:szCs w:val="22"/>
        </w:rPr>
        <w:t xml:space="preserve"> danych pozyskanych z instytucji obejmujących zasięgiem działania jego mieszkańców, identyfikacji mocnych i słabych stron lokalnego systemu polityki społecznej. Diagnoz</w:t>
      </w:r>
      <w:r w:rsidR="00A15B8D" w:rsidRPr="00D0158B">
        <w:rPr>
          <w:rFonts w:asciiTheme="minorHAnsi" w:hAnsiTheme="minorHAnsi"/>
          <w:sz w:val="22"/>
          <w:szCs w:val="22"/>
        </w:rPr>
        <w:t>ę</w:t>
      </w:r>
      <w:r w:rsidRPr="00D0158B">
        <w:rPr>
          <w:rFonts w:asciiTheme="minorHAnsi" w:hAnsiTheme="minorHAnsi"/>
          <w:sz w:val="22"/>
          <w:szCs w:val="22"/>
        </w:rPr>
        <w:t xml:space="preserve"> przeprowadzon</w:t>
      </w:r>
      <w:r w:rsidR="00A15B8D" w:rsidRPr="00D0158B">
        <w:rPr>
          <w:rFonts w:asciiTheme="minorHAnsi" w:hAnsiTheme="minorHAnsi"/>
          <w:sz w:val="22"/>
          <w:szCs w:val="22"/>
        </w:rPr>
        <w:t>o</w:t>
      </w:r>
      <w:r w:rsidRPr="00D0158B">
        <w:rPr>
          <w:rFonts w:asciiTheme="minorHAnsi" w:hAnsiTheme="minorHAnsi"/>
          <w:sz w:val="22"/>
          <w:szCs w:val="22"/>
        </w:rPr>
        <w:t xml:space="preserve"> w</w:t>
      </w:r>
      <w:r w:rsidR="001F2683">
        <w:rPr>
          <w:rFonts w:asciiTheme="minorHAnsi" w:hAnsiTheme="minorHAnsi"/>
          <w:sz w:val="22"/>
          <w:szCs w:val="22"/>
        </w:rPr>
        <w:t> </w:t>
      </w:r>
      <w:r w:rsidRPr="00D0158B">
        <w:rPr>
          <w:rFonts w:asciiTheme="minorHAnsi" w:hAnsiTheme="minorHAnsi"/>
          <w:sz w:val="22"/>
          <w:szCs w:val="22"/>
        </w:rPr>
        <w:t xml:space="preserve">następujących obszarach: </w:t>
      </w:r>
      <w:r w:rsidR="00A7018B" w:rsidRPr="00D0158B">
        <w:rPr>
          <w:rFonts w:asciiTheme="minorHAnsi" w:hAnsiTheme="minorHAnsi"/>
          <w:sz w:val="22"/>
          <w:szCs w:val="22"/>
        </w:rPr>
        <w:t xml:space="preserve">demografia, </w:t>
      </w:r>
      <w:r w:rsidR="00A15B8D" w:rsidRPr="00D0158B">
        <w:rPr>
          <w:rFonts w:asciiTheme="minorHAnsi" w:hAnsiTheme="minorHAnsi" w:cstheme="minorHAnsi"/>
          <w:sz w:val="22"/>
          <w:szCs w:val="22"/>
        </w:rPr>
        <w:t>rynek pracy, ochrona zdrowia, bezpieczeństwo publiczne, pomoc społeczna</w:t>
      </w:r>
      <w:r w:rsidR="00327F5E" w:rsidRPr="00D0158B">
        <w:rPr>
          <w:rFonts w:asciiTheme="minorHAnsi" w:hAnsiTheme="minorHAnsi" w:cstheme="minorHAnsi"/>
          <w:sz w:val="22"/>
          <w:szCs w:val="22"/>
        </w:rPr>
        <w:t>,</w:t>
      </w:r>
      <w:r w:rsidR="00A15B8D" w:rsidRPr="00D0158B">
        <w:rPr>
          <w:rFonts w:asciiTheme="minorHAnsi" w:hAnsiTheme="minorHAnsi" w:cstheme="minorHAnsi"/>
          <w:sz w:val="22"/>
          <w:szCs w:val="22"/>
        </w:rPr>
        <w:t xml:space="preserve"> wspieranie rodziny i system pieczy zastępczej, sytuacja osób niepełnosprawnych oraz osób starszych,</w:t>
      </w:r>
      <w:r w:rsidR="00A7018B" w:rsidRPr="00D0158B">
        <w:rPr>
          <w:rFonts w:asciiTheme="minorHAnsi" w:hAnsiTheme="minorHAnsi" w:cstheme="minorHAnsi"/>
          <w:sz w:val="22"/>
          <w:szCs w:val="22"/>
        </w:rPr>
        <w:t xml:space="preserve"> </w:t>
      </w:r>
      <w:r w:rsidR="00A15B8D" w:rsidRPr="00D0158B">
        <w:rPr>
          <w:rFonts w:asciiTheme="minorHAnsi" w:hAnsiTheme="minorHAnsi" w:cstheme="minorHAnsi"/>
          <w:sz w:val="22"/>
          <w:szCs w:val="22"/>
        </w:rPr>
        <w:t>realizacja zadań z zakresu przeciwdziałania przemocy w</w:t>
      </w:r>
      <w:r w:rsidR="001F2683">
        <w:rPr>
          <w:rFonts w:asciiTheme="minorHAnsi" w:hAnsiTheme="minorHAnsi" w:cstheme="minorHAnsi"/>
          <w:sz w:val="22"/>
          <w:szCs w:val="22"/>
        </w:rPr>
        <w:t> </w:t>
      </w:r>
      <w:r w:rsidR="00A15B8D" w:rsidRPr="00D0158B">
        <w:rPr>
          <w:rFonts w:asciiTheme="minorHAnsi" w:hAnsiTheme="minorHAnsi" w:cstheme="minorHAnsi"/>
          <w:sz w:val="22"/>
          <w:szCs w:val="22"/>
        </w:rPr>
        <w:t>rodzinie</w:t>
      </w:r>
      <w:r w:rsidR="00961A6D" w:rsidRPr="00D0158B">
        <w:rPr>
          <w:rFonts w:asciiTheme="minorHAnsi" w:hAnsiTheme="minorHAnsi" w:cstheme="minorHAnsi"/>
          <w:sz w:val="22"/>
          <w:szCs w:val="22"/>
        </w:rPr>
        <w:t xml:space="preserve">, </w:t>
      </w:r>
      <w:r w:rsidR="00A15B8D" w:rsidRPr="00D0158B">
        <w:rPr>
          <w:rFonts w:asciiTheme="minorHAnsi" w:hAnsiTheme="minorHAnsi" w:cstheme="minorHAnsi"/>
          <w:sz w:val="22"/>
          <w:szCs w:val="22"/>
        </w:rPr>
        <w:t>edukacja, kultura, sport i turystyka</w:t>
      </w:r>
      <w:r w:rsidR="00961A6D" w:rsidRPr="00D0158B">
        <w:rPr>
          <w:rFonts w:asciiTheme="minorHAnsi" w:hAnsiTheme="minorHAnsi" w:cstheme="minorHAnsi"/>
          <w:sz w:val="22"/>
          <w:szCs w:val="22"/>
        </w:rPr>
        <w:t xml:space="preserve">, </w:t>
      </w:r>
      <w:r w:rsidR="00A15B8D" w:rsidRPr="00D0158B">
        <w:rPr>
          <w:rFonts w:asciiTheme="minorHAnsi" w:hAnsiTheme="minorHAnsi" w:cstheme="minorHAnsi"/>
          <w:sz w:val="22"/>
          <w:szCs w:val="22"/>
        </w:rPr>
        <w:t>sektor pozarządowy</w:t>
      </w:r>
      <w:r w:rsidR="00A7018B" w:rsidRPr="00D0158B">
        <w:rPr>
          <w:rFonts w:asciiTheme="minorHAnsi" w:hAnsiTheme="minorHAnsi" w:cstheme="minorHAnsi"/>
          <w:sz w:val="22"/>
          <w:szCs w:val="22"/>
        </w:rPr>
        <w:t>.</w:t>
      </w:r>
    </w:p>
    <w:p w14:paraId="01A3A1AE" w14:textId="5D5BBDCC" w:rsidR="00870D51" w:rsidRPr="00D0158B" w:rsidRDefault="00A15B8D" w:rsidP="00A7018B">
      <w:pPr>
        <w:pStyle w:val="Tekstpodstawowywcity2"/>
        <w:spacing w:line="360" w:lineRule="auto"/>
        <w:jc w:val="both"/>
        <w:rPr>
          <w:rFonts w:asciiTheme="minorHAnsi" w:hAnsiTheme="minorHAnsi" w:cs="Calibri"/>
          <w:b/>
          <w:sz w:val="22"/>
          <w:szCs w:val="22"/>
        </w:rPr>
      </w:pPr>
      <w:r w:rsidRPr="00D0158B">
        <w:rPr>
          <w:rFonts w:asciiTheme="minorHAnsi" w:hAnsiTheme="minorHAnsi"/>
          <w:sz w:val="22"/>
          <w:szCs w:val="22"/>
        </w:rPr>
        <w:lastRenderedPageBreak/>
        <w:t xml:space="preserve"> </w:t>
      </w:r>
      <w:r w:rsidR="00870D51" w:rsidRPr="00D0158B">
        <w:rPr>
          <w:rFonts w:asciiTheme="minorHAnsi" w:hAnsiTheme="minorHAnsi"/>
          <w:sz w:val="22"/>
          <w:szCs w:val="22"/>
        </w:rPr>
        <w:t xml:space="preserve">Część programowa zawiera najistotniejsze założenia polityki społecznej </w:t>
      </w:r>
      <w:r w:rsidRPr="00D0158B">
        <w:rPr>
          <w:rFonts w:asciiTheme="minorHAnsi" w:hAnsiTheme="minorHAnsi"/>
          <w:sz w:val="22"/>
          <w:szCs w:val="22"/>
        </w:rPr>
        <w:t xml:space="preserve">powiatu </w:t>
      </w:r>
      <w:r w:rsidR="00870D51" w:rsidRPr="00D0158B">
        <w:rPr>
          <w:rFonts w:asciiTheme="minorHAnsi" w:hAnsiTheme="minorHAnsi"/>
          <w:sz w:val="22"/>
          <w:szCs w:val="22"/>
        </w:rPr>
        <w:t xml:space="preserve">na </w:t>
      </w:r>
      <w:r w:rsidRPr="00D0158B">
        <w:rPr>
          <w:rFonts w:asciiTheme="minorHAnsi" w:hAnsiTheme="minorHAnsi"/>
          <w:sz w:val="22"/>
          <w:szCs w:val="22"/>
        </w:rPr>
        <w:t>kolejne</w:t>
      </w:r>
      <w:r w:rsidR="00870D51" w:rsidRPr="00D0158B">
        <w:rPr>
          <w:rFonts w:asciiTheme="minorHAnsi" w:hAnsiTheme="minorHAnsi"/>
          <w:sz w:val="22"/>
          <w:szCs w:val="22"/>
        </w:rPr>
        <w:t xml:space="preserve"> lata. Są</w:t>
      </w:r>
      <w:r w:rsidR="006B7055">
        <w:rPr>
          <w:rFonts w:asciiTheme="minorHAnsi" w:hAnsiTheme="minorHAnsi"/>
          <w:sz w:val="22"/>
          <w:szCs w:val="22"/>
        </w:rPr>
        <w:t> </w:t>
      </w:r>
      <w:r w:rsidR="00870D51" w:rsidRPr="00D0158B">
        <w:rPr>
          <w:rFonts w:asciiTheme="minorHAnsi" w:hAnsiTheme="minorHAnsi"/>
          <w:sz w:val="22"/>
          <w:szCs w:val="22"/>
        </w:rPr>
        <w:t xml:space="preserve">one ujęte w formie misji, </w:t>
      </w:r>
      <w:r w:rsidR="008457EF" w:rsidRPr="00D0158B">
        <w:rPr>
          <w:rFonts w:asciiTheme="minorHAnsi" w:hAnsiTheme="minorHAnsi"/>
          <w:sz w:val="22"/>
          <w:szCs w:val="22"/>
        </w:rPr>
        <w:t>celu ogólnego,</w:t>
      </w:r>
      <w:r w:rsidR="00870D51" w:rsidRPr="00D0158B">
        <w:rPr>
          <w:rFonts w:asciiTheme="minorHAnsi" w:hAnsiTheme="minorHAnsi"/>
          <w:sz w:val="22"/>
          <w:szCs w:val="22"/>
        </w:rPr>
        <w:t xml:space="preserve"> celów </w:t>
      </w:r>
      <w:r w:rsidR="008457EF" w:rsidRPr="00D0158B">
        <w:rPr>
          <w:rFonts w:asciiTheme="minorHAnsi" w:hAnsiTheme="minorHAnsi"/>
          <w:sz w:val="22"/>
          <w:szCs w:val="22"/>
        </w:rPr>
        <w:t>szczegółowych</w:t>
      </w:r>
      <w:r w:rsidR="00870D51" w:rsidRPr="00D0158B">
        <w:rPr>
          <w:rFonts w:asciiTheme="minorHAnsi" w:hAnsiTheme="minorHAnsi"/>
          <w:sz w:val="22"/>
          <w:szCs w:val="22"/>
        </w:rPr>
        <w:t>, które przekładają się na działania. W części programowej są również wskazane</w:t>
      </w:r>
      <w:r w:rsidR="008457EF" w:rsidRPr="00D0158B">
        <w:rPr>
          <w:rFonts w:asciiTheme="minorHAnsi" w:hAnsiTheme="minorHAnsi"/>
          <w:sz w:val="22"/>
          <w:szCs w:val="22"/>
        </w:rPr>
        <w:t xml:space="preserve"> </w:t>
      </w:r>
      <w:r w:rsidR="00870D51" w:rsidRPr="00D0158B">
        <w:rPr>
          <w:rFonts w:asciiTheme="minorHAnsi" w:hAnsiTheme="minorHAnsi"/>
          <w:sz w:val="22"/>
          <w:szCs w:val="22"/>
        </w:rPr>
        <w:t>podmioty realizujące Strategię i współdziałające w jej realizacji,</w:t>
      </w:r>
      <w:r w:rsidR="008457EF" w:rsidRPr="00D0158B">
        <w:rPr>
          <w:rFonts w:asciiTheme="minorHAnsi" w:hAnsiTheme="minorHAnsi"/>
          <w:sz w:val="22"/>
          <w:szCs w:val="22"/>
        </w:rPr>
        <w:t xml:space="preserve"> ewentualne źródła finansowania i </w:t>
      </w:r>
      <w:r w:rsidR="00870D51" w:rsidRPr="00D0158B">
        <w:rPr>
          <w:rFonts w:asciiTheme="minorHAnsi" w:hAnsiTheme="minorHAnsi"/>
          <w:sz w:val="22"/>
          <w:szCs w:val="22"/>
        </w:rPr>
        <w:t xml:space="preserve">wskaźniki realizacji. </w:t>
      </w:r>
      <w:r w:rsidR="008457EF" w:rsidRPr="00D0158B">
        <w:rPr>
          <w:rFonts w:asciiTheme="minorHAnsi" w:hAnsiTheme="minorHAnsi"/>
          <w:sz w:val="22"/>
          <w:szCs w:val="22"/>
        </w:rPr>
        <w:t>U</w:t>
      </w:r>
      <w:r w:rsidR="00870D51" w:rsidRPr="00D0158B">
        <w:rPr>
          <w:rFonts w:asciiTheme="minorHAnsi" w:hAnsiTheme="minorHAnsi"/>
          <w:sz w:val="22"/>
          <w:szCs w:val="22"/>
        </w:rPr>
        <w:t>jęto również informację na temat sposobu wdrożenia Strategii oraz prowadzenia monitoringu</w:t>
      </w:r>
      <w:r w:rsidRPr="00D0158B">
        <w:rPr>
          <w:rFonts w:asciiTheme="minorHAnsi" w:hAnsiTheme="minorHAnsi"/>
          <w:sz w:val="22"/>
          <w:szCs w:val="22"/>
        </w:rPr>
        <w:t xml:space="preserve"> i </w:t>
      </w:r>
      <w:r w:rsidR="00870D51" w:rsidRPr="00D0158B">
        <w:rPr>
          <w:rFonts w:asciiTheme="minorHAnsi" w:hAnsiTheme="minorHAnsi"/>
          <w:sz w:val="22"/>
          <w:szCs w:val="22"/>
        </w:rPr>
        <w:t xml:space="preserve">ewaluacji. </w:t>
      </w:r>
    </w:p>
    <w:p w14:paraId="19C1CB7E" w14:textId="665D7577" w:rsidR="000F144A" w:rsidRPr="00D0158B" w:rsidRDefault="000F144A" w:rsidP="00A7018B">
      <w:pPr>
        <w:pStyle w:val="Tekstpodstawowywcity2"/>
        <w:numPr>
          <w:ilvl w:val="0"/>
          <w:numId w:val="11"/>
        </w:numPr>
        <w:spacing w:line="360" w:lineRule="auto"/>
        <w:rPr>
          <w:rFonts w:ascii="Calibri" w:hAnsi="Calibri" w:cs="Calibri"/>
          <w:b/>
          <w:sz w:val="22"/>
          <w:szCs w:val="22"/>
        </w:rPr>
      </w:pPr>
      <w:r w:rsidRPr="00D0158B">
        <w:rPr>
          <w:rFonts w:ascii="Calibri" w:hAnsi="Calibri" w:cs="Calibri"/>
          <w:b/>
          <w:sz w:val="22"/>
          <w:szCs w:val="22"/>
        </w:rPr>
        <w:t>Podstawy prawne</w:t>
      </w:r>
    </w:p>
    <w:p w14:paraId="54D4019C" w14:textId="1A36A64E" w:rsidR="006473D4" w:rsidRPr="00D0158B" w:rsidRDefault="004C2172" w:rsidP="003B3877">
      <w:pPr>
        <w:pStyle w:val="Tekstpodstawowywcity2"/>
        <w:spacing w:line="360" w:lineRule="auto"/>
        <w:ind w:left="348" w:firstLine="360"/>
        <w:jc w:val="both"/>
        <w:rPr>
          <w:rFonts w:asciiTheme="minorHAnsi" w:hAnsiTheme="minorHAnsi" w:cstheme="minorHAnsi"/>
          <w:sz w:val="22"/>
          <w:szCs w:val="22"/>
        </w:rPr>
      </w:pPr>
      <w:r w:rsidRPr="00D0158B">
        <w:rPr>
          <w:rFonts w:asciiTheme="minorHAnsi" w:hAnsiTheme="minorHAnsi" w:cstheme="minorHAnsi"/>
          <w:sz w:val="22"/>
          <w:szCs w:val="22"/>
        </w:rPr>
        <w:t>Obowiązek opracowania Strategii Rozwiązywania Problemów Społecznych wynika wprost z</w:t>
      </w:r>
      <w:r w:rsidR="003B3877" w:rsidRPr="00D0158B">
        <w:rPr>
          <w:rFonts w:asciiTheme="minorHAnsi" w:hAnsiTheme="minorHAnsi" w:cstheme="minorHAnsi"/>
          <w:sz w:val="22"/>
          <w:szCs w:val="22"/>
        </w:rPr>
        <w:t> </w:t>
      </w:r>
      <w:r w:rsidRPr="00D0158B">
        <w:rPr>
          <w:rFonts w:asciiTheme="minorHAnsi" w:hAnsiTheme="minorHAnsi" w:cstheme="minorHAnsi"/>
          <w:sz w:val="22"/>
          <w:szCs w:val="22"/>
        </w:rPr>
        <w:t>art. 19. ust. 1 pkt 1 ustawy o pomocy społecznej z dnia 12 marca 2004r.</w:t>
      </w:r>
      <w:r w:rsidR="003B3877" w:rsidRPr="00D0158B">
        <w:rPr>
          <w:rFonts w:asciiTheme="minorHAnsi" w:hAnsiTheme="minorHAnsi" w:cstheme="minorHAnsi"/>
          <w:sz w:val="22"/>
          <w:szCs w:val="22"/>
        </w:rPr>
        <w:t xml:space="preserve"> (Dz. U. 2020 poz. 1876)</w:t>
      </w:r>
      <w:r w:rsidRPr="00D0158B">
        <w:rPr>
          <w:rFonts w:asciiTheme="minorHAnsi" w:hAnsiTheme="minorHAnsi" w:cstheme="minorHAnsi"/>
          <w:sz w:val="22"/>
          <w:szCs w:val="22"/>
        </w:rPr>
        <w:t xml:space="preserve"> Podczas opracowywania Strategii opierano się na aktach prawnych dających podstawy do różnych działań w sferze polityki społecznej</w:t>
      </w:r>
      <w:r w:rsidR="003B3877" w:rsidRPr="00D0158B">
        <w:rPr>
          <w:rFonts w:asciiTheme="minorHAnsi" w:hAnsiTheme="minorHAnsi" w:cstheme="minorHAnsi"/>
          <w:sz w:val="22"/>
          <w:szCs w:val="22"/>
        </w:rPr>
        <w:t>, w tym:</w:t>
      </w:r>
    </w:p>
    <w:p w14:paraId="1B00CF09" w14:textId="3E90644D" w:rsidR="003B3877" w:rsidRPr="00D0158B" w:rsidRDefault="003B3877" w:rsidP="003B3877">
      <w:pPr>
        <w:pStyle w:val="Tekstpodstawowywcity2"/>
        <w:numPr>
          <w:ilvl w:val="0"/>
          <w:numId w:val="24"/>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Ustawa z 5 czerwca 1998 roku o samorządzie powiatowym (Dz. U. 2020 poz. 920),</w:t>
      </w:r>
    </w:p>
    <w:p w14:paraId="4464A707" w14:textId="3A5FD052" w:rsidR="003B3877" w:rsidRPr="00D0158B" w:rsidRDefault="003B3877" w:rsidP="003B3877">
      <w:pPr>
        <w:pStyle w:val="Tekstpodstawowywcity2"/>
        <w:numPr>
          <w:ilvl w:val="0"/>
          <w:numId w:val="24"/>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Ustawa z 9 czerwca 2011 roku o wspieraniu rodziny i systemie pieczy zastępczej</w:t>
      </w:r>
      <w:r w:rsidR="004C6B2B" w:rsidRPr="00D0158B">
        <w:rPr>
          <w:rFonts w:asciiTheme="minorHAnsi" w:hAnsiTheme="minorHAnsi" w:cstheme="minorHAnsi"/>
          <w:sz w:val="22"/>
          <w:szCs w:val="22"/>
        </w:rPr>
        <w:t xml:space="preserve"> (Dz. U. 2020 poz. 821),</w:t>
      </w:r>
    </w:p>
    <w:p w14:paraId="08C79C2E" w14:textId="66465D91" w:rsidR="004C6B2B" w:rsidRPr="00D0158B" w:rsidRDefault="004C6B2B" w:rsidP="003B3877">
      <w:pPr>
        <w:pStyle w:val="Tekstpodstawowywcity2"/>
        <w:numPr>
          <w:ilvl w:val="0"/>
          <w:numId w:val="24"/>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Ustawa z 27 sierpnia 1997 roku o rehabilitacji zawodowej i społecznej oraz zatrudnianiu osób niepełnosprawnych (Dz. U. 2020 pooz.426 z późn. zm.),</w:t>
      </w:r>
    </w:p>
    <w:p w14:paraId="308BF50A" w14:textId="535D101E" w:rsidR="004C6B2B" w:rsidRPr="00D0158B" w:rsidRDefault="004C6B2B" w:rsidP="003B3877">
      <w:pPr>
        <w:pStyle w:val="Tekstpodstawowywcity2"/>
        <w:numPr>
          <w:ilvl w:val="0"/>
          <w:numId w:val="24"/>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Ustawa z 29 lipca 2005 roku o przeciwdziałaniu przemocy w rodzinie (Dz. U. 2020 poz. 218 z późn. zm.),</w:t>
      </w:r>
    </w:p>
    <w:p w14:paraId="3440206C" w14:textId="46C22C24" w:rsidR="004C6B2B" w:rsidRPr="00D0158B" w:rsidRDefault="004C6B2B" w:rsidP="003B3877">
      <w:pPr>
        <w:pStyle w:val="Tekstpodstawowywcity2"/>
        <w:numPr>
          <w:ilvl w:val="0"/>
          <w:numId w:val="24"/>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Ustawa z 26 października 1982 roku o wychowaniu w trzeźwości (Dz. U. 2019 poz. 2277 z późn. zm.)</w:t>
      </w:r>
    </w:p>
    <w:p w14:paraId="22244E8D" w14:textId="58D989F4" w:rsidR="004C6B2B" w:rsidRPr="00D0158B" w:rsidRDefault="004C6B2B" w:rsidP="004C6B2B">
      <w:pPr>
        <w:pStyle w:val="Tekstpodstawowywcity2"/>
        <w:spacing w:line="360" w:lineRule="auto"/>
        <w:ind w:left="708"/>
        <w:jc w:val="both"/>
        <w:rPr>
          <w:rFonts w:asciiTheme="minorHAnsi" w:hAnsiTheme="minorHAnsi" w:cstheme="minorHAnsi"/>
          <w:sz w:val="22"/>
          <w:szCs w:val="22"/>
        </w:rPr>
      </w:pPr>
      <w:r w:rsidRPr="00D0158B">
        <w:rPr>
          <w:rFonts w:asciiTheme="minorHAnsi" w:hAnsiTheme="minorHAnsi" w:cstheme="minorHAnsi"/>
          <w:sz w:val="22"/>
          <w:szCs w:val="22"/>
        </w:rPr>
        <w:t>oraz aktami powiązanymi</w:t>
      </w:r>
      <w:r w:rsidR="006E0DF2" w:rsidRPr="00D0158B">
        <w:rPr>
          <w:rFonts w:asciiTheme="minorHAnsi" w:hAnsiTheme="minorHAnsi" w:cstheme="minorHAnsi"/>
          <w:sz w:val="22"/>
          <w:szCs w:val="22"/>
        </w:rPr>
        <w:t xml:space="preserve"> na poziomie europejskim, krajowym, regionalnym i lokalnym</w:t>
      </w:r>
      <w:r w:rsidRPr="00D0158B">
        <w:rPr>
          <w:rFonts w:asciiTheme="minorHAnsi" w:hAnsiTheme="minorHAnsi" w:cstheme="minorHAnsi"/>
          <w:sz w:val="22"/>
          <w:szCs w:val="22"/>
        </w:rPr>
        <w:t xml:space="preserve"> jak:</w:t>
      </w:r>
    </w:p>
    <w:p w14:paraId="6922389D" w14:textId="3D2B3E59" w:rsidR="004C6B2B" w:rsidRPr="00D0158B" w:rsidRDefault="004C6B2B" w:rsidP="004C6B2B">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Zrównoważona Europa 2030,</w:t>
      </w:r>
    </w:p>
    <w:p w14:paraId="3F039F18" w14:textId="30884EB5" w:rsidR="004C6B2B" w:rsidRPr="00D0158B" w:rsidRDefault="004C6B2B" w:rsidP="004C6B2B">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Długookresowa Strategia Rozwoju Kraju, Polska 2030,</w:t>
      </w:r>
    </w:p>
    <w:p w14:paraId="78403883" w14:textId="4940A1B8" w:rsidR="004C6B2B" w:rsidRPr="00D0158B" w:rsidRDefault="004C6B2B" w:rsidP="004C6B2B">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Krajowy Program Przeciwdziałania Ubóstwu i Wykluczeniu Społecznemu na lata 2021- 2030,</w:t>
      </w:r>
    </w:p>
    <w:p w14:paraId="4F88E7CF" w14:textId="3586B708" w:rsidR="004C6B2B" w:rsidRPr="00D0158B" w:rsidRDefault="004C6B2B" w:rsidP="004C6B2B">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Strategia Rozwoju Województwa Świętokrzyskiego</w:t>
      </w:r>
      <w:r w:rsidR="006E0DF2" w:rsidRPr="00D0158B">
        <w:rPr>
          <w:rFonts w:asciiTheme="minorHAnsi" w:hAnsiTheme="minorHAnsi" w:cstheme="minorHAnsi"/>
          <w:sz w:val="22"/>
          <w:szCs w:val="22"/>
        </w:rPr>
        <w:t xml:space="preserve"> 2030,</w:t>
      </w:r>
    </w:p>
    <w:p w14:paraId="0C286D13" w14:textId="3628F8EF" w:rsidR="006E0DF2" w:rsidRPr="00D0158B" w:rsidRDefault="006E0DF2" w:rsidP="004C6B2B">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Świętokrzyski Program Pomocy Społecznej na lata 2018- 2023,</w:t>
      </w:r>
    </w:p>
    <w:p w14:paraId="105262BA" w14:textId="44B16975" w:rsidR="009E7917" w:rsidRDefault="006E0DF2" w:rsidP="00752C16">
      <w:pPr>
        <w:pStyle w:val="Tekstpodstawowywcity2"/>
        <w:numPr>
          <w:ilvl w:val="0"/>
          <w:numId w:val="25"/>
        </w:numPr>
        <w:spacing w:line="360" w:lineRule="auto"/>
        <w:jc w:val="both"/>
        <w:rPr>
          <w:rFonts w:asciiTheme="minorHAnsi" w:hAnsiTheme="minorHAnsi" w:cstheme="minorHAnsi"/>
          <w:sz w:val="22"/>
          <w:szCs w:val="22"/>
        </w:rPr>
      </w:pPr>
      <w:r w:rsidRPr="00D0158B">
        <w:rPr>
          <w:rFonts w:asciiTheme="minorHAnsi" w:hAnsiTheme="minorHAnsi" w:cstheme="minorHAnsi"/>
          <w:sz w:val="22"/>
          <w:szCs w:val="22"/>
        </w:rPr>
        <w:t>Strategia Rozwoju Powiatu Skarżyskiego na lata 2015- 2023.</w:t>
      </w:r>
    </w:p>
    <w:p w14:paraId="652794D4" w14:textId="3A85755D" w:rsidR="00D944AE" w:rsidRDefault="00D944AE" w:rsidP="00D944AE">
      <w:pPr>
        <w:pStyle w:val="Tekstpodstawowywcity2"/>
        <w:spacing w:line="360" w:lineRule="auto"/>
        <w:jc w:val="both"/>
        <w:rPr>
          <w:rFonts w:asciiTheme="minorHAnsi" w:hAnsiTheme="minorHAnsi" w:cstheme="minorHAnsi"/>
          <w:sz w:val="22"/>
          <w:szCs w:val="22"/>
        </w:rPr>
      </w:pPr>
    </w:p>
    <w:p w14:paraId="2CF43D4A" w14:textId="77777777" w:rsidR="00D944AE" w:rsidRPr="00752C16" w:rsidRDefault="00D944AE" w:rsidP="00D944AE">
      <w:pPr>
        <w:pStyle w:val="Tekstpodstawowywcity2"/>
        <w:spacing w:line="360" w:lineRule="auto"/>
        <w:jc w:val="both"/>
        <w:rPr>
          <w:rFonts w:asciiTheme="minorHAnsi" w:hAnsiTheme="minorHAnsi" w:cstheme="minorHAnsi"/>
          <w:sz w:val="22"/>
          <w:szCs w:val="22"/>
        </w:rPr>
      </w:pPr>
    </w:p>
    <w:p w14:paraId="4352ECBE" w14:textId="2E7EABD7" w:rsidR="009E7917" w:rsidRPr="00D0158B" w:rsidRDefault="000F144A" w:rsidP="006473D4">
      <w:pPr>
        <w:pStyle w:val="Tekstpodstawowywcity2"/>
        <w:spacing w:line="360" w:lineRule="auto"/>
        <w:ind w:left="0" w:firstLine="348"/>
        <w:rPr>
          <w:rFonts w:ascii="Calibri" w:hAnsi="Calibri" w:cs="Calibri"/>
          <w:b/>
          <w:sz w:val="22"/>
          <w:szCs w:val="22"/>
          <w:u w:val="single"/>
        </w:rPr>
      </w:pPr>
      <w:r w:rsidRPr="00D0158B">
        <w:rPr>
          <w:rFonts w:ascii="Calibri" w:hAnsi="Calibri" w:cs="Calibri"/>
          <w:b/>
          <w:sz w:val="22"/>
          <w:szCs w:val="22"/>
          <w:u w:val="single"/>
        </w:rPr>
        <w:lastRenderedPageBreak/>
        <w:t>Rozdział II- diagnoza i analiza</w:t>
      </w:r>
    </w:p>
    <w:p w14:paraId="78E9504E" w14:textId="1AEDB335" w:rsidR="00296932" w:rsidRPr="00D0158B" w:rsidRDefault="00296932" w:rsidP="00296932">
      <w:pPr>
        <w:pStyle w:val="Tekstpodstawowywcity2"/>
        <w:numPr>
          <w:ilvl w:val="0"/>
          <w:numId w:val="5"/>
        </w:numPr>
        <w:spacing w:line="360" w:lineRule="auto"/>
        <w:rPr>
          <w:rFonts w:asciiTheme="minorHAnsi" w:hAnsiTheme="minorHAnsi" w:cstheme="minorHAnsi"/>
          <w:b/>
          <w:bCs/>
          <w:sz w:val="22"/>
          <w:szCs w:val="22"/>
        </w:rPr>
      </w:pPr>
      <w:r w:rsidRPr="00D0158B">
        <w:rPr>
          <w:rFonts w:asciiTheme="minorHAnsi" w:hAnsiTheme="minorHAnsi" w:cstheme="minorHAnsi"/>
          <w:b/>
          <w:bCs/>
          <w:sz w:val="22"/>
          <w:szCs w:val="22"/>
        </w:rPr>
        <w:t>położenie, powierzchnia, podział administracyjny powiatu</w:t>
      </w:r>
    </w:p>
    <w:p w14:paraId="3CBEEE58" w14:textId="5F9A862B" w:rsidR="00256A79" w:rsidRPr="00E137D3" w:rsidRDefault="00C77E4C" w:rsidP="00C77E4C">
      <w:pPr>
        <w:pStyle w:val="Tekstpodstawowywcity2"/>
        <w:spacing w:line="360" w:lineRule="auto"/>
        <w:ind w:left="0" w:firstLine="708"/>
        <w:jc w:val="both"/>
        <w:rPr>
          <w:rFonts w:asciiTheme="minorHAnsi" w:hAnsiTheme="minorHAnsi" w:cstheme="minorHAnsi"/>
          <w:sz w:val="22"/>
          <w:szCs w:val="22"/>
        </w:rPr>
      </w:pPr>
      <w:r w:rsidRPr="00E137D3">
        <w:rPr>
          <w:rFonts w:asciiTheme="minorHAnsi" w:hAnsiTheme="minorHAnsi" w:cstheme="minorHAnsi"/>
          <w:sz w:val="22"/>
          <w:szCs w:val="22"/>
        </w:rPr>
        <w:t>Powiat skarżyski utworzony został podczas reformy administracyjnej w 1998 r. Siedzibą powiatu jest miasto Skarżysko-Kamienna, a w obręb granic powiatu zaliczają się jeszcze cztery jednostki samorządu terytorialnego: miasto i gmina Suchedniów oraz gminy: Bliżyn, Skarżysko Kościele, Łączna. Powiat skarżyski jest jednym z 13 powiatów województwa świętokrzyskiego. Położony jest w</w:t>
      </w:r>
      <w:r w:rsidR="001F2683">
        <w:rPr>
          <w:rFonts w:asciiTheme="minorHAnsi" w:hAnsiTheme="minorHAnsi" w:cstheme="minorHAnsi"/>
          <w:sz w:val="22"/>
          <w:szCs w:val="22"/>
        </w:rPr>
        <w:t> </w:t>
      </w:r>
      <w:r w:rsidRPr="00E137D3">
        <w:rPr>
          <w:rFonts w:asciiTheme="minorHAnsi" w:hAnsiTheme="minorHAnsi" w:cstheme="minorHAnsi"/>
          <w:sz w:val="22"/>
          <w:szCs w:val="22"/>
        </w:rPr>
        <w:t>jego północnej części, na pograniczu z województwem mazowieckim. Usytuowany jest na obrzeżach Gór Świętokrzyskich, w dolinie rzeki Kamienna i jej dopływów.</w:t>
      </w:r>
    </w:p>
    <w:p w14:paraId="03CA6D74" w14:textId="77777777" w:rsidR="00256A79" w:rsidRPr="00E137D3" w:rsidRDefault="00256A79" w:rsidP="00256A79">
      <w:pPr>
        <w:spacing w:after="0" w:line="360" w:lineRule="auto"/>
        <w:rPr>
          <w:rFonts w:asciiTheme="minorHAnsi" w:hAnsiTheme="minorHAnsi" w:cstheme="minorHAnsi"/>
          <w:bCs/>
        </w:rPr>
      </w:pPr>
      <w:r w:rsidRPr="00E137D3">
        <w:rPr>
          <w:rFonts w:asciiTheme="minorHAnsi" w:hAnsiTheme="minorHAnsi" w:cstheme="minorHAnsi"/>
          <w:bCs/>
        </w:rPr>
        <w:t>Powierzchnia Powiatu Skarżyskiego wynosi 395 km</w:t>
      </w:r>
      <w:r w:rsidRPr="00E137D3">
        <w:rPr>
          <w:rFonts w:asciiTheme="minorHAnsi" w:hAnsiTheme="minorHAnsi" w:cstheme="minorHAnsi"/>
          <w:bCs/>
          <w:vertAlign w:val="superscript"/>
        </w:rPr>
        <w:t>2</w:t>
      </w:r>
      <w:r w:rsidRPr="00E137D3">
        <w:rPr>
          <w:rFonts w:asciiTheme="minorHAnsi" w:hAnsiTheme="minorHAnsi" w:cstheme="minorHAnsi"/>
          <w:bCs/>
        </w:rPr>
        <w:t>, w tym:</w:t>
      </w:r>
    </w:p>
    <w:p w14:paraId="07D5B98F" w14:textId="77BA6775" w:rsidR="00256A79" w:rsidRPr="00E137D3" w:rsidRDefault="00256A79" w:rsidP="00256A79">
      <w:pPr>
        <w:numPr>
          <w:ilvl w:val="0"/>
          <w:numId w:val="6"/>
        </w:numPr>
        <w:suppressAutoHyphens w:val="0"/>
        <w:autoSpaceDN/>
        <w:spacing w:after="0" w:line="360" w:lineRule="auto"/>
        <w:textAlignment w:val="auto"/>
        <w:rPr>
          <w:rFonts w:asciiTheme="minorHAnsi" w:hAnsiTheme="minorHAnsi" w:cstheme="minorHAnsi"/>
        </w:rPr>
      </w:pPr>
      <w:r w:rsidRPr="00E137D3">
        <w:rPr>
          <w:rFonts w:asciiTheme="minorHAnsi" w:hAnsiTheme="minorHAnsi" w:cstheme="minorHAnsi"/>
        </w:rPr>
        <w:t>Skarżysko- Kamienna - 64 km</w:t>
      </w:r>
      <w:r w:rsidRPr="00E137D3">
        <w:rPr>
          <w:rFonts w:asciiTheme="minorHAnsi" w:hAnsiTheme="minorHAnsi" w:cstheme="minorHAnsi"/>
          <w:vertAlign w:val="superscript"/>
        </w:rPr>
        <w:t>2</w:t>
      </w:r>
    </w:p>
    <w:p w14:paraId="2D3C6231" w14:textId="77777777" w:rsidR="00256A79" w:rsidRPr="00E137D3" w:rsidRDefault="00256A79" w:rsidP="00256A79">
      <w:pPr>
        <w:numPr>
          <w:ilvl w:val="0"/>
          <w:numId w:val="6"/>
        </w:numPr>
        <w:suppressAutoHyphens w:val="0"/>
        <w:autoSpaceDN/>
        <w:spacing w:after="0" w:line="360" w:lineRule="auto"/>
        <w:textAlignment w:val="auto"/>
        <w:rPr>
          <w:rFonts w:asciiTheme="minorHAnsi" w:hAnsiTheme="minorHAnsi" w:cstheme="minorHAnsi"/>
        </w:rPr>
      </w:pPr>
      <w:r w:rsidRPr="00E137D3">
        <w:rPr>
          <w:rFonts w:asciiTheme="minorHAnsi" w:hAnsiTheme="minorHAnsi" w:cstheme="minorHAnsi"/>
        </w:rPr>
        <w:t>Suchedniów - 75 km</w:t>
      </w:r>
      <w:r w:rsidRPr="00E137D3">
        <w:rPr>
          <w:rFonts w:asciiTheme="minorHAnsi" w:hAnsiTheme="minorHAnsi" w:cstheme="minorHAnsi"/>
          <w:vertAlign w:val="superscript"/>
        </w:rPr>
        <w:t>2</w:t>
      </w:r>
    </w:p>
    <w:p w14:paraId="008FB0F8" w14:textId="77777777" w:rsidR="00256A79" w:rsidRPr="00E137D3" w:rsidRDefault="00256A79" w:rsidP="00256A79">
      <w:pPr>
        <w:numPr>
          <w:ilvl w:val="0"/>
          <w:numId w:val="6"/>
        </w:numPr>
        <w:suppressAutoHyphens w:val="0"/>
        <w:autoSpaceDN/>
        <w:spacing w:after="0" w:line="360" w:lineRule="auto"/>
        <w:textAlignment w:val="auto"/>
        <w:rPr>
          <w:rFonts w:asciiTheme="minorHAnsi" w:hAnsiTheme="minorHAnsi" w:cstheme="minorHAnsi"/>
        </w:rPr>
      </w:pPr>
      <w:r w:rsidRPr="00E137D3">
        <w:rPr>
          <w:rFonts w:asciiTheme="minorHAnsi" w:hAnsiTheme="minorHAnsi" w:cstheme="minorHAnsi"/>
        </w:rPr>
        <w:t>Bliżyn - 141 km</w:t>
      </w:r>
      <w:r w:rsidRPr="00E137D3">
        <w:rPr>
          <w:rFonts w:asciiTheme="minorHAnsi" w:hAnsiTheme="minorHAnsi" w:cstheme="minorHAnsi"/>
          <w:vertAlign w:val="superscript"/>
        </w:rPr>
        <w:t>2</w:t>
      </w:r>
    </w:p>
    <w:p w14:paraId="2384D24B" w14:textId="77777777" w:rsidR="00256A79" w:rsidRPr="00E137D3" w:rsidRDefault="00256A79" w:rsidP="00256A79">
      <w:pPr>
        <w:numPr>
          <w:ilvl w:val="0"/>
          <w:numId w:val="6"/>
        </w:numPr>
        <w:suppressAutoHyphens w:val="0"/>
        <w:autoSpaceDN/>
        <w:spacing w:after="0" w:line="360" w:lineRule="auto"/>
        <w:textAlignment w:val="auto"/>
        <w:rPr>
          <w:rFonts w:asciiTheme="minorHAnsi" w:hAnsiTheme="minorHAnsi" w:cstheme="minorHAnsi"/>
        </w:rPr>
      </w:pPr>
      <w:r w:rsidRPr="00E137D3">
        <w:rPr>
          <w:rFonts w:asciiTheme="minorHAnsi" w:hAnsiTheme="minorHAnsi" w:cstheme="minorHAnsi"/>
        </w:rPr>
        <w:t>Łączna - 62 km</w:t>
      </w:r>
      <w:r w:rsidRPr="00E137D3">
        <w:rPr>
          <w:rFonts w:asciiTheme="minorHAnsi" w:hAnsiTheme="minorHAnsi" w:cstheme="minorHAnsi"/>
          <w:vertAlign w:val="superscript"/>
        </w:rPr>
        <w:t>2</w:t>
      </w:r>
    </w:p>
    <w:p w14:paraId="39844391" w14:textId="77777777" w:rsidR="00256A79" w:rsidRPr="00E137D3" w:rsidRDefault="00256A79" w:rsidP="00256A79">
      <w:pPr>
        <w:numPr>
          <w:ilvl w:val="0"/>
          <w:numId w:val="6"/>
        </w:numPr>
        <w:suppressAutoHyphens w:val="0"/>
        <w:autoSpaceDN/>
        <w:spacing w:after="0" w:line="360" w:lineRule="auto"/>
        <w:textAlignment w:val="auto"/>
        <w:rPr>
          <w:rFonts w:asciiTheme="minorHAnsi" w:hAnsiTheme="minorHAnsi" w:cstheme="minorHAnsi"/>
        </w:rPr>
      </w:pPr>
      <w:r w:rsidRPr="00E137D3">
        <w:rPr>
          <w:rFonts w:asciiTheme="minorHAnsi" w:hAnsiTheme="minorHAnsi" w:cstheme="minorHAnsi"/>
        </w:rPr>
        <w:t>Skarżysko Kościelne - 53 km</w:t>
      </w:r>
      <w:r w:rsidRPr="00E137D3">
        <w:rPr>
          <w:rFonts w:asciiTheme="minorHAnsi" w:hAnsiTheme="minorHAnsi" w:cstheme="minorHAnsi"/>
          <w:vertAlign w:val="superscript"/>
        </w:rPr>
        <w:t>2</w:t>
      </w:r>
    </w:p>
    <w:p w14:paraId="14611ABF" w14:textId="59B871BB" w:rsidR="00256A79" w:rsidRPr="00E137D3" w:rsidRDefault="00C77E4C" w:rsidP="00C77E4C">
      <w:pPr>
        <w:pStyle w:val="Tekstpodstawowywcity2"/>
        <w:spacing w:line="360" w:lineRule="auto"/>
        <w:ind w:left="0" w:firstLine="708"/>
        <w:jc w:val="both"/>
        <w:rPr>
          <w:rFonts w:asciiTheme="minorHAnsi" w:hAnsiTheme="minorHAnsi" w:cstheme="minorHAnsi"/>
          <w:sz w:val="22"/>
          <w:szCs w:val="22"/>
        </w:rPr>
      </w:pPr>
      <w:r w:rsidRPr="00E137D3">
        <w:rPr>
          <w:rFonts w:asciiTheme="minorHAnsi" w:hAnsiTheme="minorHAnsi" w:cstheme="minorHAnsi"/>
          <w:sz w:val="22"/>
          <w:szCs w:val="22"/>
        </w:rPr>
        <w:t xml:space="preserve"> </w:t>
      </w:r>
      <w:r w:rsidR="00256A79" w:rsidRPr="00E137D3">
        <w:rPr>
          <w:rFonts w:asciiTheme="minorHAnsi" w:hAnsiTheme="minorHAnsi" w:cstheme="minorHAnsi"/>
          <w:sz w:val="22"/>
          <w:szCs w:val="22"/>
        </w:rPr>
        <w:t>P</w:t>
      </w:r>
      <w:r w:rsidRPr="00E137D3">
        <w:rPr>
          <w:rFonts w:asciiTheme="minorHAnsi" w:hAnsiTheme="minorHAnsi" w:cstheme="minorHAnsi"/>
          <w:sz w:val="22"/>
          <w:szCs w:val="22"/>
        </w:rPr>
        <w:t xml:space="preserve">owiat skarżyski </w:t>
      </w:r>
      <w:r w:rsidR="00256A79" w:rsidRPr="00E137D3">
        <w:rPr>
          <w:rFonts w:asciiTheme="minorHAnsi" w:hAnsiTheme="minorHAnsi" w:cstheme="minorHAnsi"/>
          <w:sz w:val="22"/>
          <w:szCs w:val="22"/>
        </w:rPr>
        <w:t>posiada</w:t>
      </w:r>
      <w:r w:rsidRPr="00E137D3">
        <w:rPr>
          <w:rFonts w:asciiTheme="minorHAnsi" w:hAnsiTheme="minorHAnsi" w:cstheme="minorHAnsi"/>
          <w:sz w:val="22"/>
          <w:szCs w:val="22"/>
        </w:rPr>
        <w:t xml:space="preserve"> dobrze rozwinięt</w:t>
      </w:r>
      <w:r w:rsidR="00256A79" w:rsidRPr="00E137D3">
        <w:rPr>
          <w:rFonts w:asciiTheme="minorHAnsi" w:hAnsiTheme="minorHAnsi" w:cstheme="minorHAnsi"/>
          <w:sz w:val="22"/>
          <w:szCs w:val="22"/>
        </w:rPr>
        <w:t>ą</w:t>
      </w:r>
      <w:r w:rsidRPr="00E137D3">
        <w:rPr>
          <w:rFonts w:asciiTheme="minorHAnsi" w:hAnsiTheme="minorHAnsi" w:cstheme="minorHAnsi"/>
          <w:sz w:val="22"/>
          <w:szCs w:val="22"/>
        </w:rPr>
        <w:t xml:space="preserve"> sieć komunikacyjn</w:t>
      </w:r>
      <w:r w:rsidR="00256A79" w:rsidRPr="00E137D3">
        <w:rPr>
          <w:rFonts w:asciiTheme="minorHAnsi" w:hAnsiTheme="minorHAnsi" w:cstheme="minorHAnsi"/>
          <w:sz w:val="22"/>
          <w:szCs w:val="22"/>
        </w:rPr>
        <w:t>ą</w:t>
      </w:r>
      <w:r w:rsidRPr="00E137D3">
        <w:rPr>
          <w:rFonts w:asciiTheme="minorHAnsi" w:hAnsiTheme="minorHAnsi" w:cstheme="minorHAnsi"/>
          <w:sz w:val="22"/>
          <w:szCs w:val="22"/>
        </w:rPr>
        <w:t>. Przez powiat przebiega trasa międzynarodowa S7 i droga krajowa K42 łącząca wschód i zachód Polski. Ponadto w Skarżysku- Kamiennej znajduje się duży węzeł kolejowy</w:t>
      </w:r>
      <w:r w:rsidR="00256A79" w:rsidRPr="00E137D3">
        <w:rPr>
          <w:rFonts w:asciiTheme="minorHAnsi" w:hAnsiTheme="minorHAnsi" w:cstheme="minorHAnsi"/>
          <w:sz w:val="22"/>
          <w:szCs w:val="22"/>
        </w:rPr>
        <w:t>.</w:t>
      </w:r>
    </w:p>
    <w:p w14:paraId="42E7EF24" w14:textId="539719EC" w:rsidR="009E7917" w:rsidRPr="00E137D3" w:rsidRDefault="00C77E4C" w:rsidP="00C77E4C">
      <w:pPr>
        <w:pStyle w:val="Tekstpodstawowywcity2"/>
        <w:spacing w:line="360" w:lineRule="auto"/>
        <w:ind w:left="0" w:firstLine="708"/>
        <w:jc w:val="both"/>
        <w:rPr>
          <w:rFonts w:asciiTheme="minorHAnsi" w:hAnsiTheme="minorHAnsi" w:cstheme="minorHAnsi"/>
          <w:sz w:val="22"/>
          <w:szCs w:val="22"/>
        </w:rPr>
      </w:pPr>
      <w:r w:rsidRPr="00E137D3">
        <w:rPr>
          <w:rFonts w:asciiTheme="minorHAnsi" w:hAnsiTheme="minorHAnsi" w:cstheme="minorHAnsi"/>
          <w:sz w:val="22"/>
          <w:szCs w:val="22"/>
        </w:rPr>
        <w:t>Powiat skarżyski ma duże walory turystyczne. Tereny rozciągają się w granicach parków krajobrazowych, występują tu również duże zbiorniki wodne.</w:t>
      </w:r>
    </w:p>
    <w:p w14:paraId="66CA5E7B" w14:textId="0A5838C4" w:rsidR="00327F5E" w:rsidRDefault="00327F5E" w:rsidP="00C77E4C">
      <w:pPr>
        <w:pStyle w:val="Tekstpodstawowywcity2"/>
        <w:spacing w:line="360" w:lineRule="auto"/>
        <w:ind w:left="0" w:firstLine="708"/>
        <w:jc w:val="both"/>
        <w:rPr>
          <w:rFonts w:asciiTheme="minorHAnsi" w:hAnsiTheme="minorHAnsi" w:cstheme="minorHAnsi"/>
          <w:sz w:val="22"/>
          <w:szCs w:val="22"/>
        </w:rPr>
      </w:pPr>
      <w:r w:rsidRPr="00E137D3">
        <w:rPr>
          <w:rFonts w:asciiTheme="minorHAnsi" w:hAnsiTheme="minorHAnsi" w:cstheme="minorHAnsi"/>
          <w:sz w:val="22"/>
          <w:szCs w:val="22"/>
        </w:rPr>
        <w:t>Szczegółowe informacje zawiera Strategia Rozwoju Powiatu Skarżyskiego na lata 2015- 2023</w:t>
      </w:r>
      <w:r w:rsidR="006A1BC5" w:rsidRPr="00E137D3">
        <w:rPr>
          <w:rFonts w:asciiTheme="minorHAnsi" w:hAnsiTheme="minorHAnsi" w:cstheme="minorHAnsi"/>
          <w:sz w:val="22"/>
          <w:szCs w:val="22"/>
        </w:rPr>
        <w:t xml:space="preserve"> Uchwała nr 96/XIV/2015 Rady Powiatu Skarżyskiego z 25 listopada 2015 r.</w:t>
      </w:r>
    </w:p>
    <w:p w14:paraId="06E58906" w14:textId="77777777" w:rsidR="00DD6405" w:rsidRPr="00E137D3" w:rsidRDefault="00DD6405" w:rsidP="00DD6405">
      <w:pPr>
        <w:pStyle w:val="Tekstpodstawowywcity2"/>
        <w:spacing w:line="360" w:lineRule="auto"/>
        <w:ind w:left="0"/>
        <w:jc w:val="both"/>
        <w:rPr>
          <w:rFonts w:asciiTheme="minorHAnsi" w:hAnsiTheme="minorHAnsi" w:cstheme="minorHAnsi"/>
          <w:sz w:val="22"/>
          <w:szCs w:val="22"/>
        </w:rPr>
      </w:pPr>
    </w:p>
    <w:p w14:paraId="44D90D44" w14:textId="5305EF4E" w:rsidR="00296932" w:rsidRPr="00E137D3" w:rsidRDefault="0026607B" w:rsidP="00296932">
      <w:pPr>
        <w:pStyle w:val="Tekstpodstawowywcity2"/>
        <w:numPr>
          <w:ilvl w:val="0"/>
          <w:numId w:val="5"/>
        </w:num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S</w:t>
      </w:r>
      <w:r w:rsidR="00296932" w:rsidRPr="00E137D3">
        <w:rPr>
          <w:rFonts w:asciiTheme="minorHAnsi" w:hAnsiTheme="minorHAnsi" w:cstheme="minorHAnsi"/>
          <w:b/>
          <w:bCs/>
          <w:sz w:val="22"/>
          <w:szCs w:val="22"/>
        </w:rPr>
        <w:t>tan demograficzny</w:t>
      </w:r>
    </w:p>
    <w:p w14:paraId="7133BBD7" w14:textId="22A358E8" w:rsidR="00947153" w:rsidRDefault="00735B35" w:rsidP="00296932">
      <w:pPr>
        <w:pStyle w:val="Tekstpodstawowywcity2"/>
        <w:spacing w:line="360" w:lineRule="auto"/>
        <w:ind w:left="0" w:firstLine="708"/>
        <w:jc w:val="both"/>
        <w:rPr>
          <w:rFonts w:ascii="Calibri" w:hAnsi="Calibri" w:cs="Calibri"/>
          <w:sz w:val="22"/>
          <w:szCs w:val="22"/>
        </w:rPr>
      </w:pPr>
      <w:r w:rsidRPr="00E137D3">
        <w:rPr>
          <w:rFonts w:ascii="Calibri" w:hAnsi="Calibri" w:cs="Calibri"/>
          <w:sz w:val="22"/>
          <w:szCs w:val="22"/>
        </w:rPr>
        <w:t>W poniższych tabelach</w:t>
      </w:r>
      <w:r w:rsidR="00053621">
        <w:rPr>
          <w:rFonts w:ascii="Calibri" w:hAnsi="Calibri" w:cs="Calibri"/>
          <w:sz w:val="22"/>
          <w:szCs w:val="22"/>
        </w:rPr>
        <w:t>- dane z GUS</w:t>
      </w:r>
      <w:r w:rsidR="00414019">
        <w:rPr>
          <w:rFonts w:ascii="Calibri" w:hAnsi="Calibri" w:cs="Calibri"/>
          <w:sz w:val="22"/>
          <w:szCs w:val="22"/>
        </w:rPr>
        <w:t>-</w:t>
      </w:r>
      <w:r w:rsidRPr="00E137D3">
        <w:rPr>
          <w:rFonts w:ascii="Calibri" w:hAnsi="Calibri" w:cs="Calibri"/>
          <w:sz w:val="22"/>
          <w:szCs w:val="22"/>
        </w:rPr>
        <w:t xml:space="preserve"> przedstawiony został stan demograficzny w powiecie skarżyskim oraz poszczególnych gminach wchodzących w jego skład.</w:t>
      </w:r>
    </w:p>
    <w:p w14:paraId="354341AA" w14:textId="1275F7E0" w:rsidR="00DE014B" w:rsidRDefault="00DE014B" w:rsidP="00296932">
      <w:pPr>
        <w:pStyle w:val="Tekstpodstawowywcity2"/>
        <w:spacing w:line="360" w:lineRule="auto"/>
        <w:ind w:left="0" w:firstLine="708"/>
        <w:jc w:val="both"/>
        <w:rPr>
          <w:rFonts w:ascii="Calibri" w:hAnsi="Calibri" w:cs="Calibri"/>
          <w:sz w:val="22"/>
          <w:szCs w:val="22"/>
        </w:rPr>
      </w:pPr>
    </w:p>
    <w:p w14:paraId="52B30F0F" w14:textId="2EC65ECF" w:rsidR="00C23768" w:rsidRDefault="00C23768" w:rsidP="00296932">
      <w:pPr>
        <w:pStyle w:val="Tekstpodstawowywcity2"/>
        <w:spacing w:line="360" w:lineRule="auto"/>
        <w:ind w:left="0" w:firstLine="708"/>
        <w:jc w:val="both"/>
        <w:rPr>
          <w:rFonts w:ascii="Calibri" w:hAnsi="Calibri" w:cs="Calibri"/>
          <w:sz w:val="22"/>
          <w:szCs w:val="22"/>
        </w:rPr>
      </w:pPr>
    </w:p>
    <w:p w14:paraId="0B2FE473" w14:textId="475BBA90" w:rsidR="00DD6405" w:rsidRDefault="00DD6405" w:rsidP="00296932">
      <w:pPr>
        <w:pStyle w:val="Tekstpodstawowywcity2"/>
        <w:spacing w:line="360" w:lineRule="auto"/>
        <w:ind w:left="0" w:firstLine="708"/>
        <w:jc w:val="both"/>
        <w:rPr>
          <w:rFonts w:ascii="Calibri" w:hAnsi="Calibri" w:cs="Calibri"/>
          <w:sz w:val="22"/>
          <w:szCs w:val="22"/>
        </w:rPr>
      </w:pPr>
    </w:p>
    <w:p w14:paraId="2510F54A" w14:textId="77777777" w:rsidR="00DD6405" w:rsidRDefault="00DD6405" w:rsidP="00296932">
      <w:pPr>
        <w:pStyle w:val="Tekstpodstawowywcity2"/>
        <w:spacing w:line="360" w:lineRule="auto"/>
        <w:ind w:left="0" w:firstLine="708"/>
        <w:jc w:val="both"/>
        <w:rPr>
          <w:rFonts w:ascii="Calibri" w:hAnsi="Calibri" w:cs="Calibri"/>
          <w:sz w:val="22"/>
          <w:szCs w:val="22"/>
        </w:rPr>
      </w:pPr>
    </w:p>
    <w:p w14:paraId="02BF58D9" w14:textId="77777777" w:rsidR="00C23768" w:rsidRPr="00E137D3" w:rsidRDefault="00C23768" w:rsidP="00296932">
      <w:pPr>
        <w:pStyle w:val="Tekstpodstawowywcity2"/>
        <w:spacing w:line="360" w:lineRule="auto"/>
        <w:ind w:left="0" w:firstLine="708"/>
        <w:jc w:val="both"/>
        <w:rPr>
          <w:rFonts w:ascii="Calibri" w:hAnsi="Calibri" w:cs="Calibri"/>
          <w:sz w:val="22"/>
          <w:szCs w:val="22"/>
        </w:rPr>
      </w:pPr>
    </w:p>
    <w:p w14:paraId="0186063B" w14:textId="3F55ED02" w:rsidR="00947153" w:rsidRPr="00E137D3" w:rsidRDefault="00947153" w:rsidP="00947153">
      <w:pPr>
        <w:rPr>
          <w:rFonts w:asciiTheme="minorHAnsi" w:hAnsiTheme="minorHAnsi" w:cstheme="minorHAnsi"/>
        </w:rPr>
      </w:pPr>
      <w:r w:rsidRPr="00E137D3">
        <w:rPr>
          <w:rFonts w:asciiTheme="minorHAnsi" w:hAnsiTheme="minorHAnsi" w:cstheme="minorHAnsi"/>
        </w:rPr>
        <w:lastRenderedPageBreak/>
        <w:t>Tabela 1: Powiat skarżyski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2BF67431" w14:textId="77777777" w:rsidTr="00947153">
        <w:tc>
          <w:tcPr>
            <w:tcW w:w="2409" w:type="dxa"/>
            <w:tcBorders>
              <w:top w:val="nil"/>
              <w:left w:val="nil"/>
              <w:bottom w:val="single" w:sz="8" w:space="0" w:color="000000"/>
              <w:right w:val="single" w:sz="8" w:space="0" w:color="000000"/>
            </w:tcBorders>
            <w:shd w:val="clear" w:color="auto" w:fill="666666"/>
            <w:hideMark/>
          </w:tcPr>
          <w:p w14:paraId="0DA9BA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4366D17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5A7EE5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514700C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35E4D87F" w14:textId="77777777" w:rsidTr="00947153">
        <w:tc>
          <w:tcPr>
            <w:tcW w:w="2409" w:type="dxa"/>
            <w:tcBorders>
              <w:top w:val="nil"/>
              <w:left w:val="nil"/>
              <w:bottom w:val="single" w:sz="2" w:space="0" w:color="4C4C4C"/>
              <w:right w:val="single" w:sz="8" w:space="0" w:color="000000"/>
            </w:tcBorders>
            <w:shd w:val="clear" w:color="auto" w:fill="666666"/>
            <w:hideMark/>
          </w:tcPr>
          <w:p w14:paraId="28D44CB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739035A3"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35666</w:t>
            </w:r>
          </w:p>
        </w:tc>
        <w:tc>
          <w:tcPr>
            <w:tcW w:w="2410" w:type="dxa"/>
            <w:tcBorders>
              <w:top w:val="nil"/>
              <w:left w:val="nil"/>
              <w:bottom w:val="single" w:sz="2" w:space="0" w:color="808080"/>
              <w:right w:val="nil"/>
            </w:tcBorders>
            <w:hideMark/>
          </w:tcPr>
          <w:p w14:paraId="7E66A5A6"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38325</w:t>
            </w:r>
          </w:p>
        </w:tc>
        <w:tc>
          <w:tcPr>
            <w:tcW w:w="2410" w:type="dxa"/>
            <w:tcBorders>
              <w:top w:val="nil"/>
              <w:left w:val="single" w:sz="2" w:space="0" w:color="000000"/>
              <w:bottom w:val="single" w:sz="2" w:space="0" w:color="666666"/>
              <w:right w:val="nil"/>
            </w:tcBorders>
            <w:shd w:val="clear" w:color="auto" w:fill="808080"/>
            <w:hideMark/>
          </w:tcPr>
          <w:p w14:paraId="42EDBFD3" w14:textId="77777777" w:rsidR="00947153" w:rsidRPr="00E137D3" w:rsidRDefault="00947153">
            <w:pPr>
              <w:jc w:val="center"/>
              <w:rPr>
                <w:rFonts w:asciiTheme="minorHAnsi" w:hAnsiTheme="minorHAnsi" w:cstheme="minorHAnsi"/>
              </w:rPr>
            </w:pPr>
            <w:r w:rsidRPr="00E137D3">
              <w:rPr>
                <w:rFonts w:asciiTheme="minorHAnsi" w:hAnsiTheme="minorHAnsi" w:cstheme="minorHAnsi"/>
                <w:b/>
                <w:bCs/>
                <w:color w:val="FFFFFF"/>
              </w:rPr>
              <w:t>73991</w:t>
            </w:r>
          </w:p>
        </w:tc>
      </w:tr>
      <w:tr w:rsidR="00947153" w:rsidRPr="00E137D3" w14:paraId="31153C79" w14:textId="77777777" w:rsidTr="00947153">
        <w:tc>
          <w:tcPr>
            <w:tcW w:w="2409" w:type="dxa"/>
            <w:tcBorders>
              <w:top w:val="nil"/>
              <w:left w:val="nil"/>
              <w:bottom w:val="single" w:sz="2" w:space="0" w:color="4C4C4C"/>
              <w:right w:val="single" w:sz="8" w:space="0" w:color="000000"/>
            </w:tcBorders>
            <w:shd w:val="clear" w:color="auto" w:fill="666666"/>
            <w:hideMark/>
          </w:tcPr>
          <w:p w14:paraId="2752479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1A925D2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1404</w:t>
            </w:r>
          </w:p>
        </w:tc>
        <w:tc>
          <w:tcPr>
            <w:tcW w:w="2410" w:type="dxa"/>
            <w:tcBorders>
              <w:top w:val="nil"/>
              <w:left w:val="nil"/>
              <w:bottom w:val="single" w:sz="2" w:space="0" w:color="808080"/>
              <w:right w:val="nil"/>
            </w:tcBorders>
            <w:hideMark/>
          </w:tcPr>
          <w:p w14:paraId="7C0D6C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1274</w:t>
            </w:r>
          </w:p>
        </w:tc>
        <w:tc>
          <w:tcPr>
            <w:tcW w:w="2410" w:type="dxa"/>
            <w:tcBorders>
              <w:top w:val="nil"/>
              <w:left w:val="single" w:sz="2" w:space="0" w:color="000000"/>
              <w:bottom w:val="single" w:sz="2" w:space="0" w:color="666666"/>
              <w:right w:val="nil"/>
            </w:tcBorders>
            <w:shd w:val="clear" w:color="auto" w:fill="808080"/>
            <w:hideMark/>
          </w:tcPr>
          <w:p w14:paraId="2A198B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2678</w:t>
            </w:r>
          </w:p>
        </w:tc>
      </w:tr>
      <w:tr w:rsidR="00947153" w:rsidRPr="00E137D3" w14:paraId="410A462D" w14:textId="77777777" w:rsidTr="00947153">
        <w:tc>
          <w:tcPr>
            <w:tcW w:w="2409" w:type="dxa"/>
            <w:tcBorders>
              <w:top w:val="nil"/>
              <w:left w:val="nil"/>
              <w:bottom w:val="single" w:sz="2" w:space="0" w:color="4C4C4C"/>
              <w:right w:val="single" w:sz="8" w:space="0" w:color="000000"/>
            </w:tcBorders>
            <w:shd w:val="clear" w:color="auto" w:fill="666666"/>
            <w:hideMark/>
          </w:tcPr>
          <w:p w14:paraId="16BDB1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064575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1596</w:t>
            </w:r>
          </w:p>
        </w:tc>
        <w:tc>
          <w:tcPr>
            <w:tcW w:w="2410" w:type="dxa"/>
            <w:tcBorders>
              <w:top w:val="nil"/>
              <w:left w:val="nil"/>
              <w:bottom w:val="single" w:sz="2" w:space="0" w:color="808080"/>
              <w:right w:val="nil"/>
            </w:tcBorders>
            <w:hideMark/>
          </w:tcPr>
          <w:p w14:paraId="31C186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1502</w:t>
            </w:r>
          </w:p>
        </w:tc>
        <w:tc>
          <w:tcPr>
            <w:tcW w:w="2410" w:type="dxa"/>
            <w:tcBorders>
              <w:top w:val="nil"/>
              <w:left w:val="single" w:sz="2" w:space="0" w:color="000000"/>
              <w:bottom w:val="single" w:sz="2" w:space="0" w:color="666666"/>
              <w:right w:val="nil"/>
            </w:tcBorders>
            <w:shd w:val="clear" w:color="auto" w:fill="808080"/>
            <w:hideMark/>
          </w:tcPr>
          <w:p w14:paraId="686335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3098</w:t>
            </w:r>
          </w:p>
        </w:tc>
      </w:tr>
      <w:tr w:rsidR="00947153" w:rsidRPr="00E137D3" w14:paraId="28BE9830" w14:textId="77777777" w:rsidTr="00947153">
        <w:tc>
          <w:tcPr>
            <w:tcW w:w="2409" w:type="dxa"/>
            <w:tcBorders>
              <w:top w:val="nil"/>
              <w:left w:val="nil"/>
              <w:bottom w:val="single" w:sz="2" w:space="0" w:color="4C4C4C"/>
              <w:right w:val="single" w:sz="8" w:space="0" w:color="000000"/>
            </w:tcBorders>
            <w:shd w:val="clear" w:color="auto" w:fill="666666"/>
            <w:hideMark/>
          </w:tcPr>
          <w:p w14:paraId="423312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3C475C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1660</w:t>
            </w:r>
          </w:p>
        </w:tc>
        <w:tc>
          <w:tcPr>
            <w:tcW w:w="2410" w:type="dxa"/>
            <w:tcBorders>
              <w:top w:val="nil"/>
              <w:left w:val="nil"/>
              <w:bottom w:val="single" w:sz="2" w:space="0" w:color="808080"/>
              <w:right w:val="nil"/>
            </w:tcBorders>
            <w:hideMark/>
          </w:tcPr>
          <w:p w14:paraId="18BB334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1559</w:t>
            </w:r>
          </w:p>
        </w:tc>
        <w:tc>
          <w:tcPr>
            <w:tcW w:w="2410" w:type="dxa"/>
            <w:tcBorders>
              <w:top w:val="nil"/>
              <w:left w:val="single" w:sz="2" w:space="0" w:color="000000"/>
              <w:bottom w:val="single" w:sz="2" w:space="0" w:color="666666"/>
              <w:right w:val="nil"/>
            </w:tcBorders>
            <w:shd w:val="clear" w:color="auto" w:fill="808080"/>
            <w:hideMark/>
          </w:tcPr>
          <w:p w14:paraId="60AB5A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3219</w:t>
            </w:r>
          </w:p>
        </w:tc>
      </w:tr>
      <w:tr w:rsidR="00947153" w:rsidRPr="00E137D3" w14:paraId="066D0D3B" w14:textId="77777777" w:rsidTr="00947153">
        <w:tc>
          <w:tcPr>
            <w:tcW w:w="2409" w:type="dxa"/>
            <w:tcBorders>
              <w:top w:val="nil"/>
              <w:left w:val="nil"/>
              <w:bottom w:val="single" w:sz="2" w:space="0" w:color="4C4C4C"/>
              <w:right w:val="single" w:sz="8" w:space="0" w:color="000000"/>
            </w:tcBorders>
            <w:shd w:val="clear" w:color="auto" w:fill="666666"/>
            <w:hideMark/>
          </w:tcPr>
          <w:p w14:paraId="32E13A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5943B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1605</w:t>
            </w:r>
          </w:p>
        </w:tc>
        <w:tc>
          <w:tcPr>
            <w:tcW w:w="2410" w:type="dxa"/>
            <w:tcBorders>
              <w:top w:val="nil"/>
              <w:left w:val="nil"/>
              <w:bottom w:val="single" w:sz="2" w:space="0" w:color="808080"/>
              <w:right w:val="nil"/>
            </w:tcBorders>
            <w:hideMark/>
          </w:tcPr>
          <w:p w14:paraId="22B539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1510</w:t>
            </w:r>
          </w:p>
        </w:tc>
        <w:tc>
          <w:tcPr>
            <w:tcW w:w="2410" w:type="dxa"/>
            <w:tcBorders>
              <w:top w:val="nil"/>
              <w:left w:val="single" w:sz="2" w:space="0" w:color="000000"/>
              <w:bottom w:val="single" w:sz="2" w:space="0" w:color="666666"/>
              <w:right w:val="nil"/>
            </w:tcBorders>
            <w:shd w:val="clear" w:color="auto" w:fill="808080"/>
            <w:hideMark/>
          </w:tcPr>
          <w:p w14:paraId="1D5FFCA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3115</w:t>
            </w:r>
          </w:p>
        </w:tc>
      </w:tr>
      <w:tr w:rsidR="00947153" w:rsidRPr="00E137D3" w14:paraId="529E7BAC" w14:textId="77777777" w:rsidTr="00947153">
        <w:tc>
          <w:tcPr>
            <w:tcW w:w="2409" w:type="dxa"/>
            <w:tcBorders>
              <w:top w:val="nil"/>
              <w:left w:val="nil"/>
              <w:bottom w:val="single" w:sz="2" w:space="0" w:color="4C4C4C"/>
              <w:right w:val="single" w:sz="8" w:space="0" w:color="000000"/>
            </w:tcBorders>
            <w:shd w:val="clear" w:color="auto" w:fill="666666"/>
            <w:hideMark/>
          </w:tcPr>
          <w:p w14:paraId="20A1537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680CF8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1936</w:t>
            </w:r>
          </w:p>
        </w:tc>
        <w:tc>
          <w:tcPr>
            <w:tcW w:w="2410" w:type="dxa"/>
            <w:tcBorders>
              <w:top w:val="nil"/>
              <w:left w:val="nil"/>
              <w:bottom w:val="single" w:sz="2" w:space="0" w:color="808080"/>
              <w:right w:val="nil"/>
            </w:tcBorders>
            <w:hideMark/>
          </w:tcPr>
          <w:p w14:paraId="54A2ED1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1826</w:t>
            </w:r>
          </w:p>
        </w:tc>
        <w:tc>
          <w:tcPr>
            <w:tcW w:w="2410" w:type="dxa"/>
            <w:tcBorders>
              <w:top w:val="nil"/>
              <w:left w:val="single" w:sz="2" w:space="0" w:color="000000"/>
              <w:bottom w:val="single" w:sz="2" w:space="0" w:color="666666"/>
              <w:right w:val="nil"/>
            </w:tcBorders>
            <w:shd w:val="clear" w:color="auto" w:fill="808080"/>
            <w:hideMark/>
          </w:tcPr>
          <w:p w14:paraId="096DC1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3762</w:t>
            </w:r>
          </w:p>
        </w:tc>
      </w:tr>
      <w:tr w:rsidR="00947153" w:rsidRPr="00E137D3" w14:paraId="3A87F855" w14:textId="77777777" w:rsidTr="00947153">
        <w:tc>
          <w:tcPr>
            <w:tcW w:w="2409" w:type="dxa"/>
            <w:tcBorders>
              <w:top w:val="nil"/>
              <w:left w:val="nil"/>
              <w:bottom w:val="single" w:sz="2" w:space="0" w:color="4C4C4C"/>
              <w:right w:val="single" w:sz="8" w:space="0" w:color="000000"/>
            </w:tcBorders>
            <w:shd w:val="clear" w:color="auto" w:fill="666666"/>
            <w:hideMark/>
          </w:tcPr>
          <w:p w14:paraId="24FB4C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57A91A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2436</w:t>
            </w:r>
          </w:p>
        </w:tc>
        <w:tc>
          <w:tcPr>
            <w:tcW w:w="2410" w:type="dxa"/>
            <w:tcBorders>
              <w:top w:val="nil"/>
              <w:left w:val="nil"/>
              <w:bottom w:val="single" w:sz="2" w:space="0" w:color="808080"/>
              <w:right w:val="nil"/>
            </w:tcBorders>
            <w:hideMark/>
          </w:tcPr>
          <w:p w14:paraId="0D5C26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2145</w:t>
            </w:r>
          </w:p>
        </w:tc>
        <w:tc>
          <w:tcPr>
            <w:tcW w:w="2410" w:type="dxa"/>
            <w:tcBorders>
              <w:top w:val="nil"/>
              <w:left w:val="single" w:sz="2" w:space="0" w:color="000000"/>
              <w:bottom w:val="single" w:sz="2" w:space="0" w:color="666666"/>
              <w:right w:val="nil"/>
            </w:tcBorders>
            <w:shd w:val="clear" w:color="auto" w:fill="808080"/>
            <w:hideMark/>
          </w:tcPr>
          <w:p w14:paraId="233EC7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4581</w:t>
            </w:r>
          </w:p>
        </w:tc>
      </w:tr>
      <w:tr w:rsidR="00947153" w:rsidRPr="00E137D3" w14:paraId="178A98B7" w14:textId="77777777" w:rsidTr="00947153">
        <w:tc>
          <w:tcPr>
            <w:tcW w:w="2409" w:type="dxa"/>
            <w:tcBorders>
              <w:top w:val="nil"/>
              <w:left w:val="nil"/>
              <w:bottom w:val="single" w:sz="2" w:space="0" w:color="4C4C4C"/>
              <w:right w:val="single" w:sz="8" w:space="0" w:color="000000"/>
            </w:tcBorders>
            <w:shd w:val="clear" w:color="auto" w:fill="666666"/>
            <w:hideMark/>
          </w:tcPr>
          <w:p w14:paraId="0D4EA1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1C9D71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2703</w:t>
            </w:r>
          </w:p>
        </w:tc>
        <w:tc>
          <w:tcPr>
            <w:tcW w:w="2410" w:type="dxa"/>
            <w:tcBorders>
              <w:top w:val="nil"/>
              <w:left w:val="nil"/>
              <w:bottom w:val="single" w:sz="2" w:space="0" w:color="808080"/>
              <w:right w:val="nil"/>
            </w:tcBorders>
            <w:hideMark/>
          </w:tcPr>
          <w:p w14:paraId="5F059A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2383</w:t>
            </w:r>
          </w:p>
        </w:tc>
        <w:tc>
          <w:tcPr>
            <w:tcW w:w="2410" w:type="dxa"/>
            <w:tcBorders>
              <w:top w:val="nil"/>
              <w:left w:val="single" w:sz="2" w:space="0" w:color="000000"/>
              <w:bottom w:val="single" w:sz="2" w:space="0" w:color="666666"/>
              <w:right w:val="nil"/>
            </w:tcBorders>
            <w:shd w:val="clear" w:color="auto" w:fill="808080"/>
            <w:hideMark/>
          </w:tcPr>
          <w:p w14:paraId="74FFE1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5086</w:t>
            </w:r>
          </w:p>
        </w:tc>
      </w:tr>
      <w:tr w:rsidR="00947153" w:rsidRPr="00E137D3" w14:paraId="106AC152" w14:textId="77777777" w:rsidTr="00947153">
        <w:tc>
          <w:tcPr>
            <w:tcW w:w="2409" w:type="dxa"/>
            <w:tcBorders>
              <w:top w:val="nil"/>
              <w:left w:val="nil"/>
              <w:bottom w:val="single" w:sz="2" w:space="0" w:color="4C4C4C"/>
              <w:right w:val="single" w:sz="8" w:space="0" w:color="000000"/>
            </w:tcBorders>
            <w:shd w:val="clear" w:color="auto" w:fill="666666"/>
            <w:hideMark/>
          </w:tcPr>
          <w:p w14:paraId="3B115BB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23F7DD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3078</w:t>
            </w:r>
          </w:p>
        </w:tc>
        <w:tc>
          <w:tcPr>
            <w:tcW w:w="2410" w:type="dxa"/>
            <w:tcBorders>
              <w:top w:val="nil"/>
              <w:left w:val="nil"/>
              <w:bottom w:val="single" w:sz="2" w:space="0" w:color="808080"/>
              <w:right w:val="nil"/>
            </w:tcBorders>
            <w:hideMark/>
          </w:tcPr>
          <w:p w14:paraId="76EE2B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2728</w:t>
            </w:r>
          </w:p>
        </w:tc>
        <w:tc>
          <w:tcPr>
            <w:tcW w:w="2410" w:type="dxa"/>
            <w:tcBorders>
              <w:top w:val="nil"/>
              <w:left w:val="single" w:sz="2" w:space="0" w:color="000000"/>
              <w:bottom w:val="single" w:sz="2" w:space="0" w:color="666666"/>
              <w:right w:val="nil"/>
            </w:tcBorders>
            <w:shd w:val="clear" w:color="auto" w:fill="808080"/>
            <w:hideMark/>
          </w:tcPr>
          <w:p w14:paraId="2A1205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5806</w:t>
            </w:r>
          </w:p>
        </w:tc>
      </w:tr>
      <w:tr w:rsidR="00947153" w:rsidRPr="00E137D3" w14:paraId="2FD134F7" w14:textId="77777777" w:rsidTr="00947153">
        <w:tc>
          <w:tcPr>
            <w:tcW w:w="2409" w:type="dxa"/>
            <w:tcBorders>
              <w:top w:val="nil"/>
              <w:left w:val="nil"/>
              <w:bottom w:val="single" w:sz="2" w:space="0" w:color="4C4C4C"/>
              <w:right w:val="single" w:sz="8" w:space="0" w:color="000000"/>
            </w:tcBorders>
            <w:shd w:val="clear" w:color="auto" w:fill="666666"/>
            <w:hideMark/>
          </w:tcPr>
          <w:p w14:paraId="6A871F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5CDF0A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2856</w:t>
            </w:r>
          </w:p>
        </w:tc>
        <w:tc>
          <w:tcPr>
            <w:tcW w:w="2410" w:type="dxa"/>
            <w:tcBorders>
              <w:top w:val="nil"/>
              <w:left w:val="nil"/>
              <w:bottom w:val="single" w:sz="2" w:space="0" w:color="808080"/>
              <w:right w:val="nil"/>
            </w:tcBorders>
            <w:hideMark/>
          </w:tcPr>
          <w:p w14:paraId="73A966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2618</w:t>
            </w:r>
          </w:p>
        </w:tc>
        <w:tc>
          <w:tcPr>
            <w:tcW w:w="2410" w:type="dxa"/>
            <w:tcBorders>
              <w:top w:val="nil"/>
              <w:left w:val="single" w:sz="2" w:space="0" w:color="000000"/>
              <w:bottom w:val="single" w:sz="2" w:space="0" w:color="666666"/>
              <w:right w:val="nil"/>
            </w:tcBorders>
            <w:shd w:val="clear" w:color="auto" w:fill="808080"/>
            <w:hideMark/>
          </w:tcPr>
          <w:p w14:paraId="44BD5E2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5474</w:t>
            </w:r>
          </w:p>
        </w:tc>
      </w:tr>
      <w:tr w:rsidR="00947153" w:rsidRPr="00E137D3" w14:paraId="2B65B271" w14:textId="77777777" w:rsidTr="00947153">
        <w:tc>
          <w:tcPr>
            <w:tcW w:w="2409" w:type="dxa"/>
            <w:tcBorders>
              <w:top w:val="nil"/>
              <w:left w:val="nil"/>
              <w:bottom w:val="single" w:sz="2" w:space="0" w:color="4C4C4C"/>
              <w:right w:val="single" w:sz="8" w:space="0" w:color="000000"/>
            </w:tcBorders>
            <w:shd w:val="clear" w:color="auto" w:fill="666666"/>
            <w:hideMark/>
          </w:tcPr>
          <w:p w14:paraId="07E9AF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2B0A8E5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2405</w:t>
            </w:r>
          </w:p>
        </w:tc>
        <w:tc>
          <w:tcPr>
            <w:tcW w:w="2410" w:type="dxa"/>
            <w:tcBorders>
              <w:top w:val="nil"/>
              <w:left w:val="nil"/>
              <w:bottom w:val="single" w:sz="2" w:space="0" w:color="808080"/>
              <w:right w:val="nil"/>
            </w:tcBorders>
            <w:hideMark/>
          </w:tcPr>
          <w:p w14:paraId="4F044A6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2367</w:t>
            </w:r>
          </w:p>
        </w:tc>
        <w:tc>
          <w:tcPr>
            <w:tcW w:w="2410" w:type="dxa"/>
            <w:tcBorders>
              <w:top w:val="nil"/>
              <w:left w:val="single" w:sz="2" w:space="0" w:color="000000"/>
              <w:bottom w:val="single" w:sz="2" w:space="0" w:color="666666"/>
              <w:right w:val="nil"/>
            </w:tcBorders>
            <w:shd w:val="clear" w:color="auto" w:fill="808080"/>
            <w:hideMark/>
          </w:tcPr>
          <w:p w14:paraId="72A7D3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4772</w:t>
            </w:r>
          </w:p>
        </w:tc>
      </w:tr>
      <w:tr w:rsidR="00947153" w:rsidRPr="00E137D3" w14:paraId="0E48BED1" w14:textId="77777777" w:rsidTr="00947153">
        <w:tc>
          <w:tcPr>
            <w:tcW w:w="2409" w:type="dxa"/>
            <w:tcBorders>
              <w:top w:val="nil"/>
              <w:left w:val="nil"/>
              <w:bottom w:val="single" w:sz="2" w:space="0" w:color="4C4C4C"/>
              <w:right w:val="single" w:sz="8" w:space="0" w:color="000000"/>
            </w:tcBorders>
            <w:shd w:val="clear" w:color="auto" w:fill="666666"/>
            <w:hideMark/>
          </w:tcPr>
          <w:p w14:paraId="777B707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55976AA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2213</w:t>
            </w:r>
          </w:p>
        </w:tc>
        <w:tc>
          <w:tcPr>
            <w:tcW w:w="2410" w:type="dxa"/>
            <w:tcBorders>
              <w:top w:val="nil"/>
              <w:left w:val="nil"/>
              <w:bottom w:val="single" w:sz="2" w:space="0" w:color="808080"/>
              <w:right w:val="nil"/>
            </w:tcBorders>
            <w:hideMark/>
          </w:tcPr>
          <w:p w14:paraId="2CE2D98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2225</w:t>
            </w:r>
          </w:p>
        </w:tc>
        <w:tc>
          <w:tcPr>
            <w:tcW w:w="2410" w:type="dxa"/>
            <w:tcBorders>
              <w:top w:val="nil"/>
              <w:left w:val="single" w:sz="2" w:space="0" w:color="000000"/>
              <w:bottom w:val="single" w:sz="2" w:space="0" w:color="666666"/>
              <w:right w:val="nil"/>
            </w:tcBorders>
            <w:shd w:val="clear" w:color="auto" w:fill="808080"/>
            <w:hideMark/>
          </w:tcPr>
          <w:p w14:paraId="15C0534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4438</w:t>
            </w:r>
          </w:p>
        </w:tc>
      </w:tr>
      <w:tr w:rsidR="00947153" w:rsidRPr="00E137D3" w14:paraId="4B0E98A3" w14:textId="77777777" w:rsidTr="00947153">
        <w:tc>
          <w:tcPr>
            <w:tcW w:w="2409" w:type="dxa"/>
            <w:tcBorders>
              <w:top w:val="nil"/>
              <w:left w:val="nil"/>
              <w:bottom w:val="single" w:sz="2" w:space="0" w:color="4C4C4C"/>
              <w:right w:val="single" w:sz="8" w:space="0" w:color="000000"/>
            </w:tcBorders>
            <w:shd w:val="clear" w:color="auto" w:fill="666666"/>
            <w:hideMark/>
          </w:tcPr>
          <w:p w14:paraId="17CD05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2F582A4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2473</w:t>
            </w:r>
          </w:p>
        </w:tc>
        <w:tc>
          <w:tcPr>
            <w:tcW w:w="2410" w:type="dxa"/>
            <w:tcBorders>
              <w:top w:val="nil"/>
              <w:left w:val="nil"/>
              <w:bottom w:val="single" w:sz="2" w:space="0" w:color="808080"/>
              <w:right w:val="nil"/>
            </w:tcBorders>
            <w:hideMark/>
          </w:tcPr>
          <w:p w14:paraId="645BDE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2687</w:t>
            </w:r>
          </w:p>
        </w:tc>
        <w:tc>
          <w:tcPr>
            <w:tcW w:w="2410" w:type="dxa"/>
            <w:tcBorders>
              <w:top w:val="nil"/>
              <w:left w:val="single" w:sz="2" w:space="0" w:color="000000"/>
              <w:bottom w:val="single" w:sz="2" w:space="0" w:color="666666"/>
              <w:right w:val="nil"/>
            </w:tcBorders>
            <w:shd w:val="clear" w:color="auto" w:fill="808080"/>
            <w:hideMark/>
          </w:tcPr>
          <w:p w14:paraId="336F2C9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5160</w:t>
            </w:r>
          </w:p>
        </w:tc>
      </w:tr>
      <w:tr w:rsidR="00947153" w:rsidRPr="00E137D3" w14:paraId="74DAF469" w14:textId="77777777" w:rsidTr="00947153">
        <w:tc>
          <w:tcPr>
            <w:tcW w:w="2409" w:type="dxa"/>
            <w:tcBorders>
              <w:top w:val="nil"/>
              <w:left w:val="nil"/>
              <w:bottom w:val="single" w:sz="2" w:space="0" w:color="4C4C4C"/>
              <w:right w:val="single" w:sz="8" w:space="0" w:color="000000"/>
            </w:tcBorders>
            <w:shd w:val="clear" w:color="auto" w:fill="666666"/>
            <w:hideMark/>
          </w:tcPr>
          <w:p w14:paraId="0A0281C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1D38891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3001</w:t>
            </w:r>
          </w:p>
        </w:tc>
        <w:tc>
          <w:tcPr>
            <w:tcW w:w="2410" w:type="dxa"/>
            <w:tcBorders>
              <w:top w:val="nil"/>
              <w:left w:val="nil"/>
              <w:bottom w:val="single" w:sz="2" w:space="0" w:color="808080"/>
              <w:right w:val="nil"/>
            </w:tcBorders>
            <w:hideMark/>
          </w:tcPr>
          <w:p w14:paraId="1CF088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3528</w:t>
            </w:r>
          </w:p>
        </w:tc>
        <w:tc>
          <w:tcPr>
            <w:tcW w:w="2410" w:type="dxa"/>
            <w:tcBorders>
              <w:top w:val="nil"/>
              <w:left w:val="single" w:sz="2" w:space="0" w:color="000000"/>
              <w:bottom w:val="single" w:sz="2" w:space="0" w:color="666666"/>
              <w:right w:val="nil"/>
            </w:tcBorders>
            <w:shd w:val="clear" w:color="auto" w:fill="808080"/>
            <w:hideMark/>
          </w:tcPr>
          <w:p w14:paraId="52C1EE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6529</w:t>
            </w:r>
          </w:p>
        </w:tc>
      </w:tr>
      <w:tr w:rsidR="00947153" w:rsidRPr="00E137D3" w14:paraId="7C621007" w14:textId="77777777" w:rsidTr="00947153">
        <w:tc>
          <w:tcPr>
            <w:tcW w:w="2409" w:type="dxa"/>
            <w:tcBorders>
              <w:top w:val="nil"/>
              <w:left w:val="nil"/>
              <w:bottom w:val="single" w:sz="2" w:space="0" w:color="4C4C4C"/>
              <w:right w:val="single" w:sz="8" w:space="0" w:color="000000"/>
            </w:tcBorders>
            <w:shd w:val="clear" w:color="auto" w:fill="666666"/>
            <w:hideMark/>
          </w:tcPr>
          <w:p w14:paraId="0EDF45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267DD6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2491</w:t>
            </w:r>
          </w:p>
        </w:tc>
        <w:tc>
          <w:tcPr>
            <w:tcW w:w="2410" w:type="dxa"/>
            <w:tcBorders>
              <w:top w:val="nil"/>
              <w:left w:val="nil"/>
              <w:bottom w:val="single" w:sz="2" w:space="0" w:color="808080"/>
              <w:right w:val="nil"/>
            </w:tcBorders>
            <w:hideMark/>
          </w:tcPr>
          <w:p w14:paraId="4493FC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3206</w:t>
            </w:r>
          </w:p>
        </w:tc>
        <w:tc>
          <w:tcPr>
            <w:tcW w:w="2410" w:type="dxa"/>
            <w:tcBorders>
              <w:top w:val="nil"/>
              <w:left w:val="single" w:sz="2" w:space="0" w:color="000000"/>
              <w:bottom w:val="single" w:sz="2" w:space="0" w:color="666666"/>
              <w:right w:val="nil"/>
            </w:tcBorders>
            <w:shd w:val="clear" w:color="auto" w:fill="808080"/>
            <w:hideMark/>
          </w:tcPr>
          <w:p w14:paraId="7C4BA0B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5697</w:t>
            </w:r>
          </w:p>
        </w:tc>
      </w:tr>
      <w:tr w:rsidR="00947153" w:rsidRPr="00E137D3" w14:paraId="7C7A2E35" w14:textId="77777777" w:rsidTr="00947153">
        <w:tc>
          <w:tcPr>
            <w:tcW w:w="2409" w:type="dxa"/>
            <w:tcBorders>
              <w:top w:val="nil"/>
              <w:left w:val="nil"/>
              <w:bottom w:val="single" w:sz="2" w:space="0" w:color="4C4C4C"/>
              <w:right w:val="single" w:sz="8" w:space="0" w:color="000000"/>
            </w:tcBorders>
            <w:shd w:val="clear" w:color="auto" w:fill="666666"/>
            <w:hideMark/>
          </w:tcPr>
          <w:p w14:paraId="590DE4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05054F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1669</w:t>
            </w:r>
          </w:p>
        </w:tc>
        <w:tc>
          <w:tcPr>
            <w:tcW w:w="2410" w:type="dxa"/>
            <w:tcBorders>
              <w:top w:val="nil"/>
              <w:left w:val="nil"/>
              <w:bottom w:val="single" w:sz="2" w:space="0" w:color="808080"/>
              <w:right w:val="nil"/>
            </w:tcBorders>
            <w:hideMark/>
          </w:tcPr>
          <w:p w14:paraId="37CEC6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2318</w:t>
            </w:r>
          </w:p>
        </w:tc>
        <w:tc>
          <w:tcPr>
            <w:tcW w:w="2410" w:type="dxa"/>
            <w:tcBorders>
              <w:top w:val="nil"/>
              <w:left w:val="single" w:sz="2" w:space="0" w:color="000000"/>
              <w:bottom w:val="single" w:sz="2" w:space="0" w:color="666666"/>
              <w:right w:val="nil"/>
            </w:tcBorders>
            <w:shd w:val="clear" w:color="auto" w:fill="808080"/>
            <w:hideMark/>
          </w:tcPr>
          <w:p w14:paraId="129BC2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3987</w:t>
            </w:r>
          </w:p>
        </w:tc>
      </w:tr>
      <w:tr w:rsidR="00947153" w:rsidRPr="00E137D3" w14:paraId="12A43746" w14:textId="77777777" w:rsidTr="00947153">
        <w:tc>
          <w:tcPr>
            <w:tcW w:w="2409" w:type="dxa"/>
            <w:tcBorders>
              <w:top w:val="nil"/>
              <w:left w:val="nil"/>
              <w:bottom w:val="single" w:sz="2" w:space="0" w:color="4C4C4C"/>
              <w:right w:val="single" w:sz="8" w:space="0" w:color="000000"/>
            </w:tcBorders>
            <w:shd w:val="clear" w:color="auto" w:fill="666666"/>
            <w:hideMark/>
          </w:tcPr>
          <w:p w14:paraId="764B9B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4D9819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807</w:t>
            </w:r>
          </w:p>
        </w:tc>
        <w:tc>
          <w:tcPr>
            <w:tcW w:w="2410" w:type="dxa"/>
            <w:tcBorders>
              <w:top w:val="nil"/>
              <w:left w:val="nil"/>
              <w:bottom w:val="single" w:sz="2" w:space="0" w:color="808080"/>
              <w:right w:val="nil"/>
            </w:tcBorders>
            <w:hideMark/>
          </w:tcPr>
          <w:p w14:paraId="5F281A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1390</w:t>
            </w:r>
          </w:p>
        </w:tc>
        <w:tc>
          <w:tcPr>
            <w:tcW w:w="2410" w:type="dxa"/>
            <w:tcBorders>
              <w:top w:val="nil"/>
              <w:left w:val="single" w:sz="2" w:space="0" w:color="000000"/>
              <w:bottom w:val="single" w:sz="2" w:space="0" w:color="666666"/>
              <w:right w:val="nil"/>
            </w:tcBorders>
            <w:shd w:val="clear" w:color="auto" w:fill="808080"/>
            <w:hideMark/>
          </w:tcPr>
          <w:p w14:paraId="2081123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2197</w:t>
            </w:r>
          </w:p>
        </w:tc>
      </w:tr>
      <w:tr w:rsidR="00947153" w:rsidRPr="00E137D3" w14:paraId="2D505776" w14:textId="77777777" w:rsidTr="00947153">
        <w:tc>
          <w:tcPr>
            <w:tcW w:w="2409" w:type="dxa"/>
            <w:tcBorders>
              <w:top w:val="nil"/>
              <w:left w:val="nil"/>
              <w:bottom w:val="single" w:sz="2" w:space="0" w:color="4C4C4C"/>
              <w:right w:val="single" w:sz="8" w:space="0" w:color="000000"/>
            </w:tcBorders>
            <w:shd w:val="clear" w:color="auto" w:fill="666666"/>
            <w:hideMark/>
          </w:tcPr>
          <w:p w14:paraId="40E93ED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4F1D743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718</w:t>
            </w:r>
          </w:p>
        </w:tc>
        <w:tc>
          <w:tcPr>
            <w:tcW w:w="2410" w:type="dxa"/>
            <w:tcBorders>
              <w:top w:val="nil"/>
              <w:left w:val="nil"/>
              <w:bottom w:val="single" w:sz="2" w:space="0" w:color="808080"/>
              <w:right w:val="nil"/>
            </w:tcBorders>
            <w:hideMark/>
          </w:tcPr>
          <w:p w14:paraId="3800F4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1510</w:t>
            </w:r>
          </w:p>
        </w:tc>
        <w:tc>
          <w:tcPr>
            <w:tcW w:w="2410" w:type="dxa"/>
            <w:tcBorders>
              <w:top w:val="nil"/>
              <w:left w:val="single" w:sz="2" w:space="0" w:color="000000"/>
              <w:bottom w:val="single" w:sz="2" w:space="0" w:color="666666"/>
              <w:right w:val="nil"/>
            </w:tcBorders>
            <w:shd w:val="clear" w:color="auto" w:fill="808080"/>
            <w:hideMark/>
          </w:tcPr>
          <w:p w14:paraId="17AB9A6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2228</w:t>
            </w:r>
          </w:p>
        </w:tc>
      </w:tr>
      <w:tr w:rsidR="00947153" w:rsidRPr="00E137D3" w14:paraId="17C86D2B"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7E381A1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494EB8F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615</w:t>
            </w:r>
          </w:p>
        </w:tc>
        <w:tc>
          <w:tcPr>
            <w:tcW w:w="2410" w:type="dxa"/>
            <w:tcBorders>
              <w:top w:val="single" w:sz="2" w:space="0" w:color="000000"/>
              <w:left w:val="nil"/>
              <w:bottom w:val="double" w:sz="4" w:space="0" w:color="000000"/>
              <w:right w:val="nil"/>
            </w:tcBorders>
            <w:hideMark/>
          </w:tcPr>
          <w:p w14:paraId="6C1B452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1549</w:t>
            </w:r>
          </w:p>
        </w:tc>
        <w:tc>
          <w:tcPr>
            <w:tcW w:w="2410" w:type="dxa"/>
            <w:tcBorders>
              <w:top w:val="single" w:sz="2" w:space="0" w:color="000000"/>
              <w:left w:val="single" w:sz="2" w:space="0" w:color="000000"/>
              <w:bottom w:val="double" w:sz="4" w:space="0" w:color="000000"/>
              <w:right w:val="nil"/>
            </w:tcBorders>
            <w:shd w:val="clear" w:color="auto" w:fill="808080"/>
            <w:hideMark/>
          </w:tcPr>
          <w:p w14:paraId="6D37FBE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2164</w:t>
            </w:r>
          </w:p>
        </w:tc>
      </w:tr>
    </w:tbl>
    <w:p w14:paraId="657605AD" w14:textId="7BC498E2" w:rsidR="00DE014B" w:rsidRDefault="00DE014B" w:rsidP="00947153">
      <w:pPr>
        <w:rPr>
          <w:rFonts w:asciiTheme="minorHAnsi" w:eastAsia="WenQuanYi Micro Hei" w:hAnsiTheme="minorHAnsi" w:cstheme="minorHAnsi"/>
          <w:kern w:val="2"/>
          <w:lang w:eastAsia="zh-CN" w:bidi="hi-IN"/>
        </w:rPr>
      </w:pPr>
    </w:p>
    <w:p w14:paraId="402A0A8A" w14:textId="77777777" w:rsidR="00DE014B" w:rsidRPr="00E137D3" w:rsidRDefault="00DE014B" w:rsidP="00947153">
      <w:pPr>
        <w:rPr>
          <w:rFonts w:asciiTheme="minorHAnsi" w:eastAsia="WenQuanYi Micro Hei" w:hAnsiTheme="minorHAnsi" w:cstheme="minorHAnsi"/>
          <w:kern w:val="2"/>
          <w:lang w:eastAsia="zh-CN" w:bidi="hi-IN"/>
        </w:rPr>
      </w:pPr>
    </w:p>
    <w:p w14:paraId="5AB14A20" w14:textId="6F26D212" w:rsidR="00947153" w:rsidRPr="00E137D3" w:rsidRDefault="00947153" w:rsidP="00947153">
      <w:pPr>
        <w:rPr>
          <w:rFonts w:asciiTheme="minorHAnsi" w:hAnsiTheme="minorHAnsi" w:cstheme="minorHAnsi"/>
        </w:rPr>
      </w:pPr>
      <w:r w:rsidRPr="00E137D3">
        <w:rPr>
          <w:rFonts w:asciiTheme="minorHAnsi" w:hAnsiTheme="minorHAnsi" w:cstheme="minorHAnsi"/>
        </w:rPr>
        <w:t>Tabela 2: Powiat skarżyski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3B856266" w14:textId="77777777" w:rsidTr="00947153">
        <w:tc>
          <w:tcPr>
            <w:tcW w:w="2409" w:type="dxa"/>
            <w:tcBorders>
              <w:top w:val="nil"/>
              <w:left w:val="nil"/>
              <w:bottom w:val="single" w:sz="8" w:space="0" w:color="000000"/>
              <w:right w:val="single" w:sz="8" w:space="0" w:color="000000"/>
            </w:tcBorders>
            <w:shd w:val="clear" w:color="auto" w:fill="666666"/>
            <w:hideMark/>
          </w:tcPr>
          <w:p w14:paraId="5E758A0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5E3C6D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4F41D4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2B857FD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438409B0" w14:textId="77777777" w:rsidTr="00947153">
        <w:tc>
          <w:tcPr>
            <w:tcW w:w="2409" w:type="dxa"/>
            <w:tcBorders>
              <w:top w:val="nil"/>
              <w:left w:val="nil"/>
              <w:bottom w:val="single" w:sz="2" w:space="0" w:color="4C4C4C"/>
              <w:right w:val="single" w:sz="8" w:space="0" w:color="000000"/>
            </w:tcBorders>
            <w:shd w:val="clear" w:color="auto" w:fill="666666"/>
            <w:hideMark/>
          </w:tcPr>
          <w:p w14:paraId="071CA4F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70F2781E"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36067</w:t>
            </w:r>
          </w:p>
        </w:tc>
        <w:tc>
          <w:tcPr>
            <w:tcW w:w="2410" w:type="dxa"/>
            <w:tcBorders>
              <w:top w:val="nil"/>
              <w:left w:val="nil"/>
              <w:bottom w:val="single" w:sz="2" w:space="0" w:color="808080"/>
              <w:right w:val="nil"/>
            </w:tcBorders>
            <w:hideMark/>
          </w:tcPr>
          <w:p w14:paraId="20F6FA8E"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38750</w:t>
            </w:r>
          </w:p>
        </w:tc>
        <w:tc>
          <w:tcPr>
            <w:tcW w:w="2410" w:type="dxa"/>
            <w:tcBorders>
              <w:top w:val="nil"/>
              <w:left w:val="single" w:sz="2" w:space="0" w:color="000000"/>
              <w:bottom w:val="single" w:sz="2" w:space="0" w:color="666666"/>
              <w:right w:val="nil"/>
            </w:tcBorders>
            <w:shd w:val="clear" w:color="auto" w:fill="808080"/>
            <w:hideMark/>
          </w:tcPr>
          <w:p w14:paraId="3DF6E38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74817</w:t>
            </w:r>
          </w:p>
        </w:tc>
      </w:tr>
      <w:tr w:rsidR="00947153" w:rsidRPr="00E137D3" w14:paraId="452E1D17" w14:textId="77777777" w:rsidTr="00947153">
        <w:tc>
          <w:tcPr>
            <w:tcW w:w="2409" w:type="dxa"/>
            <w:tcBorders>
              <w:top w:val="nil"/>
              <w:left w:val="nil"/>
              <w:bottom w:val="single" w:sz="2" w:space="0" w:color="4C4C4C"/>
              <w:right w:val="single" w:sz="8" w:space="0" w:color="000000"/>
            </w:tcBorders>
            <w:shd w:val="clear" w:color="auto" w:fill="666666"/>
            <w:hideMark/>
          </w:tcPr>
          <w:p w14:paraId="3B7475A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7DD1B9B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1457</w:t>
            </w:r>
          </w:p>
        </w:tc>
        <w:tc>
          <w:tcPr>
            <w:tcW w:w="2410" w:type="dxa"/>
            <w:tcBorders>
              <w:top w:val="nil"/>
              <w:left w:val="nil"/>
              <w:bottom w:val="single" w:sz="2" w:space="0" w:color="808080"/>
              <w:right w:val="nil"/>
            </w:tcBorders>
            <w:hideMark/>
          </w:tcPr>
          <w:p w14:paraId="71CF8B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1363</w:t>
            </w:r>
          </w:p>
        </w:tc>
        <w:tc>
          <w:tcPr>
            <w:tcW w:w="2410" w:type="dxa"/>
            <w:tcBorders>
              <w:top w:val="nil"/>
              <w:left w:val="single" w:sz="2" w:space="0" w:color="000000"/>
              <w:bottom w:val="single" w:sz="2" w:space="0" w:color="666666"/>
              <w:right w:val="nil"/>
            </w:tcBorders>
            <w:shd w:val="clear" w:color="auto" w:fill="808080"/>
            <w:hideMark/>
          </w:tcPr>
          <w:p w14:paraId="4225F4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2820</w:t>
            </w:r>
          </w:p>
        </w:tc>
      </w:tr>
      <w:tr w:rsidR="00947153" w:rsidRPr="00E137D3" w14:paraId="64CEF4E7" w14:textId="77777777" w:rsidTr="00947153">
        <w:tc>
          <w:tcPr>
            <w:tcW w:w="2409" w:type="dxa"/>
            <w:tcBorders>
              <w:top w:val="nil"/>
              <w:left w:val="nil"/>
              <w:bottom w:val="single" w:sz="2" w:space="0" w:color="4C4C4C"/>
              <w:right w:val="single" w:sz="8" w:space="0" w:color="000000"/>
            </w:tcBorders>
            <w:shd w:val="clear" w:color="auto" w:fill="666666"/>
            <w:hideMark/>
          </w:tcPr>
          <w:p w14:paraId="151EDE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5C4740E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1676</w:t>
            </w:r>
          </w:p>
        </w:tc>
        <w:tc>
          <w:tcPr>
            <w:tcW w:w="2410" w:type="dxa"/>
            <w:tcBorders>
              <w:top w:val="nil"/>
              <w:left w:val="nil"/>
              <w:bottom w:val="single" w:sz="2" w:space="0" w:color="808080"/>
              <w:right w:val="nil"/>
            </w:tcBorders>
            <w:hideMark/>
          </w:tcPr>
          <w:p w14:paraId="3492BB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1515</w:t>
            </w:r>
          </w:p>
        </w:tc>
        <w:tc>
          <w:tcPr>
            <w:tcW w:w="2410" w:type="dxa"/>
            <w:tcBorders>
              <w:top w:val="nil"/>
              <w:left w:val="single" w:sz="2" w:space="0" w:color="000000"/>
              <w:bottom w:val="single" w:sz="2" w:space="0" w:color="666666"/>
              <w:right w:val="nil"/>
            </w:tcBorders>
            <w:shd w:val="clear" w:color="auto" w:fill="808080"/>
            <w:hideMark/>
          </w:tcPr>
          <w:p w14:paraId="7C36FE8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3191</w:t>
            </w:r>
          </w:p>
        </w:tc>
      </w:tr>
      <w:tr w:rsidR="00947153" w:rsidRPr="00E137D3" w14:paraId="21D1DF16" w14:textId="77777777" w:rsidTr="00947153">
        <w:tc>
          <w:tcPr>
            <w:tcW w:w="2409" w:type="dxa"/>
            <w:tcBorders>
              <w:top w:val="nil"/>
              <w:left w:val="nil"/>
              <w:bottom w:val="single" w:sz="2" w:space="0" w:color="4C4C4C"/>
              <w:right w:val="single" w:sz="8" w:space="0" w:color="000000"/>
            </w:tcBorders>
            <w:shd w:val="clear" w:color="auto" w:fill="666666"/>
            <w:hideMark/>
          </w:tcPr>
          <w:p w14:paraId="729631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07068CD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1591</w:t>
            </w:r>
          </w:p>
        </w:tc>
        <w:tc>
          <w:tcPr>
            <w:tcW w:w="2410" w:type="dxa"/>
            <w:tcBorders>
              <w:top w:val="nil"/>
              <w:left w:val="nil"/>
              <w:bottom w:val="single" w:sz="2" w:space="0" w:color="808080"/>
              <w:right w:val="nil"/>
            </w:tcBorders>
            <w:hideMark/>
          </w:tcPr>
          <w:p w14:paraId="215701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1512</w:t>
            </w:r>
          </w:p>
        </w:tc>
        <w:tc>
          <w:tcPr>
            <w:tcW w:w="2410" w:type="dxa"/>
            <w:tcBorders>
              <w:top w:val="nil"/>
              <w:left w:val="single" w:sz="2" w:space="0" w:color="000000"/>
              <w:bottom w:val="single" w:sz="2" w:space="0" w:color="666666"/>
              <w:right w:val="nil"/>
            </w:tcBorders>
            <w:shd w:val="clear" w:color="auto" w:fill="808080"/>
            <w:hideMark/>
          </w:tcPr>
          <w:p w14:paraId="21F3D22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3103</w:t>
            </w:r>
          </w:p>
        </w:tc>
      </w:tr>
      <w:tr w:rsidR="00947153" w:rsidRPr="00E137D3" w14:paraId="02FED8F9" w14:textId="77777777" w:rsidTr="00947153">
        <w:tc>
          <w:tcPr>
            <w:tcW w:w="2409" w:type="dxa"/>
            <w:tcBorders>
              <w:top w:val="nil"/>
              <w:left w:val="nil"/>
              <w:bottom w:val="single" w:sz="2" w:space="0" w:color="4C4C4C"/>
              <w:right w:val="single" w:sz="8" w:space="0" w:color="000000"/>
            </w:tcBorders>
            <w:shd w:val="clear" w:color="auto" w:fill="666666"/>
            <w:hideMark/>
          </w:tcPr>
          <w:p w14:paraId="0B681C5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34133AA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1643</w:t>
            </w:r>
          </w:p>
        </w:tc>
        <w:tc>
          <w:tcPr>
            <w:tcW w:w="2410" w:type="dxa"/>
            <w:tcBorders>
              <w:top w:val="nil"/>
              <w:left w:val="nil"/>
              <w:bottom w:val="single" w:sz="2" w:space="0" w:color="808080"/>
              <w:right w:val="nil"/>
            </w:tcBorders>
            <w:hideMark/>
          </w:tcPr>
          <w:p w14:paraId="60BDC9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1546</w:t>
            </w:r>
          </w:p>
        </w:tc>
        <w:tc>
          <w:tcPr>
            <w:tcW w:w="2410" w:type="dxa"/>
            <w:tcBorders>
              <w:top w:val="nil"/>
              <w:left w:val="single" w:sz="2" w:space="0" w:color="000000"/>
              <w:bottom w:val="single" w:sz="2" w:space="0" w:color="666666"/>
              <w:right w:val="nil"/>
            </w:tcBorders>
            <w:shd w:val="clear" w:color="auto" w:fill="808080"/>
            <w:hideMark/>
          </w:tcPr>
          <w:p w14:paraId="6BE31DE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3189</w:t>
            </w:r>
          </w:p>
        </w:tc>
      </w:tr>
      <w:tr w:rsidR="00947153" w:rsidRPr="00E137D3" w14:paraId="3265E482" w14:textId="77777777" w:rsidTr="00947153">
        <w:tc>
          <w:tcPr>
            <w:tcW w:w="2409" w:type="dxa"/>
            <w:tcBorders>
              <w:top w:val="nil"/>
              <w:left w:val="nil"/>
              <w:bottom w:val="single" w:sz="2" w:space="0" w:color="4C4C4C"/>
              <w:right w:val="single" w:sz="8" w:space="0" w:color="000000"/>
            </w:tcBorders>
            <w:shd w:val="clear" w:color="auto" w:fill="666666"/>
            <w:hideMark/>
          </w:tcPr>
          <w:p w14:paraId="05D688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24BBB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2071</w:t>
            </w:r>
          </w:p>
        </w:tc>
        <w:tc>
          <w:tcPr>
            <w:tcW w:w="2410" w:type="dxa"/>
            <w:tcBorders>
              <w:top w:val="nil"/>
              <w:left w:val="nil"/>
              <w:bottom w:val="single" w:sz="2" w:space="0" w:color="808080"/>
              <w:right w:val="nil"/>
            </w:tcBorders>
            <w:hideMark/>
          </w:tcPr>
          <w:p w14:paraId="7E5B8A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1890</w:t>
            </w:r>
          </w:p>
        </w:tc>
        <w:tc>
          <w:tcPr>
            <w:tcW w:w="2410" w:type="dxa"/>
            <w:tcBorders>
              <w:top w:val="nil"/>
              <w:left w:val="single" w:sz="2" w:space="0" w:color="000000"/>
              <w:bottom w:val="single" w:sz="2" w:space="0" w:color="666666"/>
              <w:right w:val="nil"/>
            </w:tcBorders>
            <w:shd w:val="clear" w:color="auto" w:fill="808080"/>
            <w:hideMark/>
          </w:tcPr>
          <w:p w14:paraId="18E55E7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3961</w:t>
            </w:r>
          </w:p>
        </w:tc>
      </w:tr>
      <w:tr w:rsidR="00947153" w:rsidRPr="00E137D3" w14:paraId="74A14578" w14:textId="77777777" w:rsidTr="00947153">
        <w:tc>
          <w:tcPr>
            <w:tcW w:w="2409" w:type="dxa"/>
            <w:tcBorders>
              <w:top w:val="nil"/>
              <w:left w:val="nil"/>
              <w:bottom w:val="single" w:sz="2" w:space="0" w:color="4C4C4C"/>
              <w:right w:val="single" w:sz="8" w:space="0" w:color="000000"/>
            </w:tcBorders>
            <w:shd w:val="clear" w:color="auto" w:fill="666666"/>
            <w:hideMark/>
          </w:tcPr>
          <w:p w14:paraId="09FC0A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252E57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2519</w:t>
            </w:r>
          </w:p>
        </w:tc>
        <w:tc>
          <w:tcPr>
            <w:tcW w:w="2410" w:type="dxa"/>
            <w:tcBorders>
              <w:top w:val="nil"/>
              <w:left w:val="nil"/>
              <w:bottom w:val="single" w:sz="2" w:space="0" w:color="808080"/>
              <w:right w:val="nil"/>
            </w:tcBorders>
            <w:hideMark/>
          </w:tcPr>
          <w:p w14:paraId="7DDEFEB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2267</w:t>
            </w:r>
          </w:p>
        </w:tc>
        <w:tc>
          <w:tcPr>
            <w:tcW w:w="2410" w:type="dxa"/>
            <w:tcBorders>
              <w:top w:val="nil"/>
              <w:left w:val="single" w:sz="2" w:space="0" w:color="000000"/>
              <w:bottom w:val="single" w:sz="2" w:space="0" w:color="666666"/>
              <w:right w:val="nil"/>
            </w:tcBorders>
            <w:shd w:val="clear" w:color="auto" w:fill="808080"/>
            <w:hideMark/>
          </w:tcPr>
          <w:p w14:paraId="6EDECE6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4786</w:t>
            </w:r>
          </w:p>
        </w:tc>
      </w:tr>
      <w:tr w:rsidR="00947153" w:rsidRPr="00E137D3" w14:paraId="6FFCCEF6" w14:textId="77777777" w:rsidTr="00947153">
        <w:tc>
          <w:tcPr>
            <w:tcW w:w="2409" w:type="dxa"/>
            <w:tcBorders>
              <w:top w:val="nil"/>
              <w:left w:val="nil"/>
              <w:bottom w:val="single" w:sz="2" w:space="0" w:color="4C4C4C"/>
              <w:right w:val="single" w:sz="8" w:space="0" w:color="000000"/>
            </w:tcBorders>
            <w:shd w:val="clear" w:color="auto" w:fill="666666"/>
            <w:hideMark/>
          </w:tcPr>
          <w:p w14:paraId="69F2F6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28F1A5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2825</w:t>
            </w:r>
          </w:p>
        </w:tc>
        <w:tc>
          <w:tcPr>
            <w:tcW w:w="2410" w:type="dxa"/>
            <w:tcBorders>
              <w:top w:val="nil"/>
              <w:left w:val="nil"/>
              <w:bottom w:val="single" w:sz="2" w:space="0" w:color="808080"/>
              <w:right w:val="nil"/>
            </w:tcBorders>
            <w:hideMark/>
          </w:tcPr>
          <w:p w14:paraId="5975790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2534</w:t>
            </w:r>
          </w:p>
        </w:tc>
        <w:tc>
          <w:tcPr>
            <w:tcW w:w="2410" w:type="dxa"/>
            <w:tcBorders>
              <w:top w:val="nil"/>
              <w:left w:val="single" w:sz="2" w:space="0" w:color="000000"/>
              <w:bottom w:val="single" w:sz="2" w:space="0" w:color="666666"/>
              <w:right w:val="nil"/>
            </w:tcBorders>
            <w:shd w:val="clear" w:color="auto" w:fill="808080"/>
            <w:hideMark/>
          </w:tcPr>
          <w:p w14:paraId="0AB229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5359</w:t>
            </w:r>
          </w:p>
        </w:tc>
      </w:tr>
      <w:tr w:rsidR="00947153" w:rsidRPr="00E137D3" w14:paraId="38651684" w14:textId="77777777" w:rsidTr="00947153">
        <w:tc>
          <w:tcPr>
            <w:tcW w:w="2409" w:type="dxa"/>
            <w:tcBorders>
              <w:top w:val="nil"/>
              <w:left w:val="nil"/>
              <w:bottom w:val="single" w:sz="2" w:space="0" w:color="4C4C4C"/>
              <w:right w:val="single" w:sz="8" w:space="0" w:color="000000"/>
            </w:tcBorders>
            <w:shd w:val="clear" w:color="auto" w:fill="666666"/>
            <w:hideMark/>
          </w:tcPr>
          <w:p w14:paraId="509C9EB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23829DB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3087</w:t>
            </w:r>
          </w:p>
        </w:tc>
        <w:tc>
          <w:tcPr>
            <w:tcW w:w="2410" w:type="dxa"/>
            <w:tcBorders>
              <w:top w:val="nil"/>
              <w:left w:val="nil"/>
              <w:bottom w:val="single" w:sz="2" w:space="0" w:color="808080"/>
              <w:right w:val="nil"/>
            </w:tcBorders>
            <w:hideMark/>
          </w:tcPr>
          <w:p w14:paraId="64EA36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2785</w:t>
            </w:r>
          </w:p>
        </w:tc>
        <w:tc>
          <w:tcPr>
            <w:tcW w:w="2410" w:type="dxa"/>
            <w:tcBorders>
              <w:top w:val="nil"/>
              <w:left w:val="single" w:sz="2" w:space="0" w:color="000000"/>
              <w:bottom w:val="single" w:sz="2" w:space="0" w:color="666666"/>
              <w:right w:val="nil"/>
            </w:tcBorders>
            <w:shd w:val="clear" w:color="auto" w:fill="808080"/>
            <w:hideMark/>
          </w:tcPr>
          <w:p w14:paraId="08441E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5872</w:t>
            </w:r>
          </w:p>
        </w:tc>
      </w:tr>
      <w:tr w:rsidR="00947153" w:rsidRPr="00E137D3" w14:paraId="23B38CC0" w14:textId="77777777" w:rsidTr="00947153">
        <w:tc>
          <w:tcPr>
            <w:tcW w:w="2409" w:type="dxa"/>
            <w:tcBorders>
              <w:top w:val="nil"/>
              <w:left w:val="nil"/>
              <w:bottom w:val="single" w:sz="2" w:space="0" w:color="4C4C4C"/>
              <w:right w:val="single" w:sz="8" w:space="0" w:color="000000"/>
            </w:tcBorders>
            <w:shd w:val="clear" w:color="auto" w:fill="666666"/>
            <w:hideMark/>
          </w:tcPr>
          <w:p w14:paraId="191D9A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1FBEC97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2835</w:t>
            </w:r>
          </w:p>
        </w:tc>
        <w:tc>
          <w:tcPr>
            <w:tcW w:w="2410" w:type="dxa"/>
            <w:tcBorders>
              <w:top w:val="nil"/>
              <w:left w:val="nil"/>
              <w:bottom w:val="single" w:sz="2" w:space="0" w:color="808080"/>
              <w:right w:val="nil"/>
            </w:tcBorders>
            <w:hideMark/>
          </w:tcPr>
          <w:p w14:paraId="7543ED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2590</w:t>
            </w:r>
          </w:p>
        </w:tc>
        <w:tc>
          <w:tcPr>
            <w:tcW w:w="2410" w:type="dxa"/>
            <w:tcBorders>
              <w:top w:val="nil"/>
              <w:left w:val="single" w:sz="2" w:space="0" w:color="000000"/>
              <w:bottom w:val="single" w:sz="2" w:space="0" w:color="666666"/>
              <w:right w:val="nil"/>
            </w:tcBorders>
            <w:shd w:val="clear" w:color="auto" w:fill="808080"/>
            <w:hideMark/>
          </w:tcPr>
          <w:p w14:paraId="4A0B04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5425</w:t>
            </w:r>
          </w:p>
        </w:tc>
      </w:tr>
      <w:tr w:rsidR="00947153" w:rsidRPr="00E137D3" w14:paraId="34217F68" w14:textId="77777777" w:rsidTr="00947153">
        <w:tc>
          <w:tcPr>
            <w:tcW w:w="2409" w:type="dxa"/>
            <w:tcBorders>
              <w:top w:val="nil"/>
              <w:left w:val="nil"/>
              <w:bottom w:val="single" w:sz="2" w:space="0" w:color="4C4C4C"/>
              <w:right w:val="single" w:sz="8" w:space="0" w:color="000000"/>
            </w:tcBorders>
            <w:shd w:val="clear" w:color="auto" w:fill="666666"/>
            <w:hideMark/>
          </w:tcPr>
          <w:p w14:paraId="3A2B6C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2EE3DC0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2345</w:t>
            </w:r>
          </w:p>
        </w:tc>
        <w:tc>
          <w:tcPr>
            <w:tcW w:w="2410" w:type="dxa"/>
            <w:tcBorders>
              <w:top w:val="nil"/>
              <w:left w:val="nil"/>
              <w:bottom w:val="single" w:sz="2" w:space="0" w:color="808080"/>
              <w:right w:val="nil"/>
            </w:tcBorders>
            <w:hideMark/>
          </w:tcPr>
          <w:p w14:paraId="767D45D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2304</w:t>
            </w:r>
          </w:p>
        </w:tc>
        <w:tc>
          <w:tcPr>
            <w:tcW w:w="2410" w:type="dxa"/>
            <w:tcBorders>
              <w:top w:val="nil"/>
              <w:left w:val="single" w:sz="2" w:space="0" w:color="000000"/>
              <w:bottom w:val="single" w:sz="2" w:space="0" w:color="666666"/>
              <w:right w:val="nil"/>
            </w:tcBorders>
            <w:shd w:val="clear" w:color="auto" w:fill="808080"/>
            <w:hideMark/>
          </w:tcPr>
          <w:p w14:paraId="3EED63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4649</w:t>
            </w:r>
          </w:p>
        </w:tc>
      </w:tr>
      <w:tr w:rsidR="00947153" w:rsidRPr="00E137D3" w14:paraId="17DBDAEE" w14:textId="77777777" w:rsidTr="00947153">
        <w:tc>
          <w:tcPr>
            <w:tcW w:w="2409" w:type="dxa"/>
            <w:tcBorders>
              <w:top w:val="nil"/>
              <w:left w:val="nil"/>
              <w:bottom w:val="single" w:sz="2" w:space="0" w:color="4C4C4C"/>
              <w:right w:val="single" w:sz="8" w:space="0" w:color="000000"/>
            </w:tcBorders>
            <w:shd w:val="clear" w:color="auto" w:fill="666666"/>
            <w:hideMark/>
          </w:tcPr>
          <w:p w14:paraId="04218F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169854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2242</w:t>
            </w:r>
          </w:p>
        </w:tc>
        <w:tc>
          <w:tcPr>
            <w:tcW w:w="2410" w:type="dxa"/>
            <w:tcBorders>
              <w:top w:val="nil"/>
              <w:left w:val="nil"/>
              <w:bottom w:val="single" w:sz="2" w:space="0" w:color="808080"/>
              <w:right w:val="nil"/>
            </w:tcBorders>
            <w:hideMark/>
          </w:tcPr>
          <w:p w14:paraId="6CE3C0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2311</w:t>
            </w:r>
          </w:p>
        </w:tc>
        <w:tc>
          <w:tcPr>
            <w:tcW w:w="2410" w:type="dxa"/>
            <w:tcBorders>
              <w:top w:val="nil"/>
              <w:left w:val="single" w:sz="2" w:space="0" w:color="000000"/>
              <w:bottom w:val="single" w:sz="2" w:space="0" w:color="666666"/>
              <w:right w:val="nil"/>
            </w:tcBorders>
            <w:shd w:val="clear" w:color="auto" w:fill="808080"/>
            <w:hideMark/>
          </w:tcPr>
          <w:p w14:paraId="7866B9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4553</w:t>
            </w:r>
          </w:p>
        </w:tc>
      </w:tr>
      <w:tr w:rsidR="00947153" w:rsidRPr="00E137D3" w14:paraId="6CE8E0FF" w14:textId="77777777" w:rsidTr="00947153">
        <w:tc>
          <w:tcPr>
            <w:tcW w:w="2409" w:type="dxa"/>
            <w:tcBorders>
              <w:top w:val="nil"/>
              <w:left w:val="nil"/>
              <w:bottom w:val="single" w:sz="2" w:space="0" w:color="4C4C4C"/>
              <w:right w:val="single" w:sz="8" w:space="0" w:color="000000"/>
            </w:tcBorders>
            <w:shd w:val="clear" w:color="auto" w:fill="666666"/>
            <w:hideMark/>
          </w:tcPr>
          <w:p w14:paraId="686AAA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5F200D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2651</w:t>
            </w:r>
          </w:p>
        </w:tc>
        <w:tc>
          <w:tcPr>
            <w:tcW w:w="2410" w:type="dxa"/>
            <w:tcBorders>
              <w:top w:val="nil"/>
              <w:left w:val="nil"/>
              <w:bottom w:val="single" w:sz="2" w:space="0" w:color="808080"/>
              <w:right w:val="nil"/>
            </w:tcBorders>
            <w:hideMark/>
          </w:tcPr>
          <w:p w14:paraId="6BBF016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2866</w:t>
            </w:r>
          </w:p>
        </w:tc>
        <w:tc>
          <w:tcPr>
            <w:tcW w:w="2410" w:type="dxa"/>
            <w:tcBorders>
              <w:top w:val="nil"/>
              <w:left w:val="single" w:sz="2" w:space="0" w:color="000000"/>
              <w:bottom w:val="single" w:sz="2" w:space="0" w:color="666666"/>
              <w:right w:val="nil"/>
            </w:tcBorders>
            <w:shd w:val="clear" w:color="auto" w:fill="808080"/>
            <w:hideMark/>
          </w:tcPr>
          <w:p w14:paraId="19A5137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5517</w:t>
            </w:r>
          </w:p>
        </w:tc>
      </w:tr>
      <w:tr w:rsidR="00947153" w:rsidRPr="00E137D3" w14:paraId="672E1683" w14:textId="77777777" w:rsidTr="00947153">
        <w:tc>
          <w:tcPr>
            <w:tcW w:w="2409" w:type="dxa"/>
            <w:tcBorders>
              <w:top w:val="nil"/>
              <w:left w:val="nil"/>
              <w:bottom w:val="single" w:sz="2" w:space="0" w:color="4C4C4C"/>
              <w:right w:val="single" w:sz="8" w:space="0" w:color="000000"/>
            </w:tcBorders>
            <w:shd w:val="clear" w:color="auto" w:fill="666666"/>
            <w:hideMark/>
          </w:tcPr>
          <w:p w14:paraId="3D0C80E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23B94DD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3104</w:t>
            </w:r>
          </w:p>
        </w:tc>
        <w:tc>
          <w:tcPr>
            <w:tcW w:w="2410" w:type="dxa"/>
            <w:tcBorders>
              <w:top w:val="nil"/>
              <w:left w:val="nil"/>
              <w:bottom w:val="single" w:sz="2" w:space="0" w:color="808080"/>
              <w:right w:val="nil"/>
            </w:tcBorders>
            <w:hideMark/>
          </w:tcPr>
          <w:p w14:paraId="16EB44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3586</w:t>
            </w:r>
          </w:p>
        </w:tc>
        <w:tc>
          <w:tcPr>
            <w:tcW w:w="2410" w:type="dxa"/>
            <w:tcBorders>
              <w:top w:val="nil"/>
              <w:left w:val="single" w:sz="2" w:space="0" w:color="000000"/>
              <w:bottom w:val="single" w:sz="2" w:space="0" w:color="666666"/>
              <w:right w:val="nil"/>
            </w:tcBorders>
            <w:shd w:val="clear" w:color="auto" w:fill="808080"/>
            <w:hideMark/>
          </w:tcPr>
          <w:p w14:paraId="5AAE2E2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6690</w:t>
            </w:r>
          </w:p>
        </w:tc>
      </w:tr>
      <w:tr w:rsidR="00947153" w:rsidRPr="00E137D3" w14:paraId="75063BBC" w14:textId="77777777" w:rsidTr="00947153">
        <w:tc>
          <w:tcPr>
            <w:tcW w:w="2409" w:type="dxa"/>
            <w:tcBorders>
              <w:top w:val="nil"/>
              <w:left w:val="nil"/>
              <w:bottom w:val="single" w:sz="2" w:space="0" w:color="4C4C4C"/>
              <w:right w:val="single" w:sz="8" w:space="0" w:color="000000"/>
            </w:tcBorders>
            <w:shd w:val="clear" w:color="auto" w:fill="666666"/>
            <w:hideMark/>
          </w:tcPr>
          <w:p w14:paraId="6E2299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405C0BC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2386</w:t>
            </w:r>
          </w:p>
        </w:tc>
        <w:tc>
          <w:tcPr>
            <w:tcW w:w="2410" w:type="dxa"/>
            <w:tcBorders>
              <w:top w:val="nil"/>
              <w:left w:val="nil"/>
              <w:bottom w:val="single" w:sz="2" w:space="0" w:color="808080"/>
              <w:right w:val="nil"/>
            </w:tcBorders>
            <w:hideMark/>
          </w:tcPr>
          <w:p w14:paraId="263D7C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3019</w:t>
            </w:r>
          </w:p>
        </w:tc>
        <w:tc>
          <w:tcPr>
            <w:tcW w:w="2410" w:type="dxa"/>
            <w:tcBorders>
              <w:top w:val="nil"/>
              <w:left w:val="single" w:sz="2" w:space="0" w:color="000000"/>
              <w:bottom w:val="single" w:sz="2" w:space="0" w:color="666666"/>
              <w:right w:val="nil"/>
            </w:tcBorders>
            <w:shd w:val="clear" w:color="auto" w:fill="808080"/>
            <w:hideMark/>
          </w:tcPr>
          <w:p w14:paraId="1FCC20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5405</w:t>
            </w:r>
          </w:p>
        </w:tc>
      </w:tr>
      <w:tr w:rsidR="00947153" w:rsidRPr="00E137D3" w14:paraId="2F70F2CF" w14:textId="77777777" w:rsidTr="00947153">
        <w:tc>
          <w:tcPr>
            <w:tcW w:w="2409" w:type="dxa"/>
            <w:tcBorders>
              <w:top w:val="nil"/>
              <w:left w:val="nil"/>
              <w:bottom w:val="single" w:sz="2" w:space="0" w:color="4C4C4C"/>
              <w:right w:val="single" w:sz="8" w:space="0" w:color="000000"/>
            </w:tcBorders>
            <w:shd w:val="clear" w:color="auto" w:fill="666666"/>
            <w:hideMark/>
          </w:tcPr>
          <w:p w14:paraId="0B2E989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15A034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1502</w:t>
            </w:r>
          </w:p>
        </w:tc>
        <w:tc>
          <w:tcPr>
            <w:tcW w:w="2410" w:type="dxa"/>
            <w:tcBorders>
              <w:top w:val="nil"/>
              <w:left w:val="nil"/>
              <w:bottom w:val="single" w:sz="2" w:space="0" w:color="808080"/>
              <w:right w:val="nil"/>
            </w:tcBorders>
            <w:hideMark/>
          </w:tcPr>
          <w:p w14:paraId="3E0002A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2215</w:t>
            </w:r>
          </w:p>
        </w:tc>
        <w:tc>
          <w:tcPr>
            <w:tcW w:w="2410" w:type="dxa"/>
            <w:tcBorders>
              <w:top w:val="nil"/>
              <w:left w:val="single" w:sz="2" w:space="0" w:color="000000"/>
              <w:bottom w:val="single" w:sz="2" w:space="0" w:color="666666"/>
              <w:right w:val="nil"/>
            </w:tcBorders>
            <w:shd w:val="clear" w:color="auto" w:fill="808080"/>
            <w:hideMark/>
          </w:tcPr>
          <w:p w14:paraId="21720D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3717</w:t>
            </w:r>
          </w:p>
        </w:tc>
      </w:tr>
      <w:tr w:rsidR="00947153" w:rsidRPr="00E137D3" w14:paraId="28381BA3" w14:textId="77777777" w:rsidTr="00947153">
        <w:tc>
          <w:tcPr>
            <w:tcW w:w="2409" w:type="dxa"/>
            <w:tcBorders>
              <w:top w:val="nil"/>
              <w:left w:val="nil"/>
              <w:bottom w:val="single" w:sz="2" w:space="0" w:color="4C4C4C"/>
              <w:right w:val="single" w:sz="8" w:space="0" w:color="000000"/>
            </w:tcBorders>
            <w:shd w:val="clear" w:color="auto" w:fill="666666"/>
            <w:hideMark/>
          </w:tcPr>
          <w:p w14:paraId="1B1FB92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2B0EF1B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831</w:t>
            </w:r>
          </w:p>
        </w:tc>
        <w:tc>
          <w:tcPr>
            <w:tcW w:w="2410" w:type="dxa"/>
            <w:tcBorders>
              <w:top w:val="nil"/>
              <w:left w:val="nil"/>
              <w:bottom w:val="single" w:sz="2" w:space="0" w:color="808080"/>
              <w:right w:val="nil"/>
            </w:tcBorders>
            <w:hideMark/>
          </w:tcPr>
          <w:p w14:paraId="775C16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1423</w:t>
            </w:r>
          </w:p>
        </w:tc>
        <w:tc>
          <w:tcPr>
            <w:tcW w:w="2410" w:type="dxa"/>
            <w:tcBorders>
              <w:top w:val="nil"/>
              <w:left w:val="single" w:sz="2" w:space="0" w:color="000000"/>
              <w:bottom w:val="single" w:sz="2" w:space="0" w:color="666666"/>
              <w:right w:val="nil"/>
            </w:tcBorders>
            <w:shd w:val="clear" w:color="auto" w:fill="808080"/>
            <w:hideMark/>
          </w:tcPr>
          <w:p w14:paraId="22E78DD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2254</w:t>
            </w:r>
          </w:p>
        </w:tc>
      </w:tr>
      <w:tr w:rsidR="00947153" w:rsidRPr="00E137D3" w14:paraId="3EEA19C6" w14:textId="77777777" w:rsidTr="00947153">
        <w:tc>
          <w:tcPr>
            <w:tcW w:w="2409" w:type="dxa"/>
            <w:tcBorders>
              <w:top w:val="nil"/>
              <w:left w:val="nil"/>
              <w:bottom w:val="single" w:sz="2" w:space="0" w:color="4C4C4C"/>
              <w:right w:val="single" w:sz="8" w:space="0" w:color="000000"/>
            </w:tcBorders>
            <w:shd w:val="clear" w:color="auto" w:fill="666666"/>
            <w:hideMark/>
          </w:tcPr>
          <w:p w14:paraId="0B89031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2248A9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706</w:t>
            </w:r>
          </w:p>
        </w:tc>
        <w:tc>
          <w:tcPr>
            <w:tcW w:w="2410" w:type="dxa"/>
            <w:tcBorders>
              <w:top w:val="nil"/>
              <w:left w:val="nil"/>
              <w:bottom w:val="single" w:sz="2" w:space="0" w:color="808080"/>
              <w:right w:val="nil"/>
            </w:tcBorders>
            <w:hideMark/>
          </w:tcPr>
          <w:p w14:paraId="589A8D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1542</w:t>
            </w:r>
          </w:p>
        </w:tc>
        <w:tc>
          <w:tcPr>
            <w:tcW w:w="2410" w:type="dxa"/>
            <w:tcBorders>
              <w:top w:val="nil"/>
              <w:left w:val="single" w:sz="2" w:space="0" w:color="000000"/>
              <w:bottom w:val="single" w:sz="2" w:space="0" w:color="666666"/>
              <w:right w:val="nil"/>
            </w:tcBorders>
            <w:shd w:val="clear" w:color="auto" w:fill="808080"/>
            <w:hideMark/>
          </w:tcPr>
          <w:p w14:paraId="3C3456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2248</w:t>
            </w:r>
          </w:p>
        </w:tc>
      </w:tr>
      <w:tr w:rsidR="00947153" w:rsidRPr="00E137D3" w14:paraId="6007553B"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35EB88A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27E5A8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596</w:t>
            </w:r>
          </w:p>
        </w:tc>
        <w:tc>
          <w:tcPr>
            <w:tcW w:w="2410" w:type="dxa"/>
            <w:tcBorders>
              <w:top w:val="single" w:sz="2" w:space="0" w:color="000000"/>
              <w:left w:val="nil"/>
              <w:bottom w:val="double" w:sz="4" w:space="0" w:color="000000"/>
              <w:right w:val="nil"/>
            </w:tcBorders>
            <w:hideMark/>
          </w:tcPr>
          <w:p w14:paraId="307F690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1482</w:t>
            </w:r>
          </w:p>
        </w:tc>
        <w:tc>
          <w:tcPr>
            <w:tcW w:w="2410" w:type="dxa"/>
            <w:tcBorders>
              <w:top w:val="single" w:sz="2" w:space="0" w:color="000000"/>
              <w:left w:val="single" w:sz="2" w:space="0" w:color="000000"/>
              <w:bottom w:val="double" w:sz="4" w:space="0" w:color="000000"/>
              <w:right w:val="nil"/>
            </w:tcBorders>
            <w:shd w:val="clear" w:color="auto" w:fill="808080"/>
            <w:hideMark/>
          </w:tcPr>
          <w:p w14:paraId="22EC58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2078</w:t>
            </w:r>
          </w:p>
        </w:tc>
      </w:tr>
    </w:tbl>
    <w:p w14:paraId="4379173F" w14:textId="77777777" w:rsidR="00947153" w:rsidRPr="00E137D3" w:rsidRDefault="00947153" w:rsidP="00947153">
      <w:pPr>
        <w:rPr>
          <w:rFonts w:asciiTheme="minorHAnsi" w:hAnsiTheme="minorHAnsi" w:cstheme="minorHAnsi"/>
        </w:rPr>
      </w:pPr>
    </w:p>
    <w:p w14:paraId="4D258BEF" w14:textId="29564F24" w:rsidR="00947153" w:rsidRPr="00E137D3" w:rsidRDefault="00947153" w:rsidP="00947153">
      <w:pPr>
        <w:rPr>
          <w:rFonts w:asciiTheme="minorHAnsi" w:hAnsiTheme="minorHAnsi" w:cstheme="minorHAnsi"/>
        </w:rPr>
      </w:pPr>
      <w:r w:rsidRPr="00E137D3">
        <w:rPr>
          <w:rFonts w:asciiTheme="minorHAnsi" w:hAnsiTheme="minorHAnsi" w:cstheme="minorHAnsi"/>
        </w:rPr>
        <w:t>Tabela 3: Powiat skarżyski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6BD0680A" w14:textId="77777777" w:rsidTr="00947153">
        <w:tc>
          <w:tcPr>
            <w:tcW w:w="2409" w:type="dxa"/>
            <w:tcBorders>
              <w:top w:val="nil"/>
              <w:left w:val="nil"/>
              <w:bottom w:val="single" w:sz="8" w:space="0" w:color="000000"/>
              <w:right w:val="single" w:sz="8" w:space="0" w:color="000000"/>
            </w:tcBorders>
            <w:shd w:val="clear" w:color="auto" w:fill="666666"/>
            <w:hideMark/>
          </w:tcPr>
          <w:p w14:paraId="347637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364E37B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71BCC6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7216B2A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6BAC95F6" w14:textId="77777777" w:rsidTr="00947153">
        <w:tc>
          <w:tcPr>
            <w:tcW w:w="2409" w:type="dxa"/>
            <w:tcBorders>
              <w:top w:val="nil"/>
              <w:left w:val="nil"/>
              <w:bottom w:val="single" w:sz="2" w:space="0" w:color="4C4C4C"/>
              <w:right w:val="single" w:sz="8" w:space="0" w:color="000000"/>
            </w:tcBorders>
            <w:shd w:val="clear" w:color="auto" w:fill="666666"/>
            <w:hideMark/>
          </w:tcPr>
          <w:p w14:paraId="35342A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2D4DE130"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36453</w:t>
            </w:r>
          </w:p>
        </w:tc>
        <w:tc>
          <w:tcPr>
            <w:tcW w:w="2410" w:type="dxa"/>
            <w:tcBorders>
              <w:top w:val="nil"/>
              <w:left w:val="nil"/>
              <w:bottom w:val="single" w:sz="2" w:space="0" w:color="808080"/>
              <w:right w:val="nil"/>
            </w:tcBorders>
            <w:hideMark/>
          </w:tcPr>
          <w:p w14:paraId="1FC4ACA1"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39220</w:t>
            </w:r>
          </w:p>
        </w:tc>
        <w:tc>
          <w:tcPr>
            <w:tcW w:w="2410" w:type="dxa"/>
            <w:tcBorders>
              <w:top w:val="nil"/>
              <w:left w:val="single" w:sz="2" w:space="0" w:color="000000"/>
              <w:bottom w:val="single" w:sz="2" w:space="0" w:color="666666"/>
              <w:right w:val="nil"/>
            </w:tcBorders>
            <w:shd w:val="clear" w:color="auto" w:fill="808080"/>
            <w:hideMark/>
          </w:tcPr>
          <w:p w14:paraId="571F6D2F"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75673</w:t>
            </w:r>
          </w:p>
        </w:tc>
      </w:tr>
      <w:tr w:rsidR="00947153" w:rsidRPr="00E137D3" w14:paraId="0316AAD1" w14:textId="77777777" w:rsidTr="00947153">
        <w:tc>
          <w:tcPr>
            <w:tcW w:w="2409" w:type="dxa"/>
            <w:tcBorders>
              <w:top w:val="nil"/>
              <w:left w:val="nil"/>
              <w:bottom w:val="single" w:sz="2" w:space="0" w:color="4C4C4C"/>
              <w:right w:val="single" w:sz="8" w:space="0" w:color="000000"/>
            </w:tcBorders>
            <w:shd w:val="clear" w:color="auto" w:fill="666666"/>
            <w:hideMark/>
          </w:tcPr>
          <w:p w14:paraId="5702022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0319F29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1465</w:t>
            </w:r>
          </w:p>
        </w:tc>
        <w:tc>
          <w:tcPr>
            <w:tcW w:w="2410" w:type="dxa"/>
            <w:tcBorders>
              <w:top w:val="nil"/>
              <w:left w:val="nil"/>
              <w:bottom w:val="single" w:sz="2" w:space="0" w:color="808080"/>
              <w:right w:val="nil"/>
            </w:tcBorders>
            <w:hideMark/>
          </w:tcPr>
          <w:p w14:paraId="157BF2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1390</w:t>
            </w:r>
          </w:p>
        </w:tc>
        <w:tc>
          <w:tcPr>
            <w:tcW w:w="2410" w:type="dxa"/>
            <w:tcBorders>
              <w:top w:val="nil"/>
              <w:left w:val="single" w:sz="2" w:space="0" w:color="000000"/>
              <w:bottom w:val="single" w:sz="2" w:space="0" w:color="666666"/>
              <w:right w:val="nil"/>
            </w:tcBorders>
            <w:shd w:val="clear" w:color="auto" w:fill="808080"/>
            <w:hideMark/>
          </w:tcPr>
          <w:p w14:paraId="4F04B81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2855</w:t>
            </w:r>
          </w:p>
        </w:tc>
      </w:tr>
      <w:tr w:rsidR="00947153" w:rsidRPr="00E137D3" w14:paraId="1BADA72B" w14:textId="77777777" w:rsidTr="00947153">
        <w:tc>
          <w:tcPr>
            <w:tcW w:w="2409" w:type="dxa"/>
            <w:tcBorders>
              <w:top w:val="nil"/>
              <w:left w:val="nil"/>
              <w:bottom w:val="single" w:sz="2" w:space="0" w:color="4C4C4C"/>
              <w:right w:val="single" w:sz="8" w:space="0" w:color="000000"/>
            </w:tcBorders>
            <w:shd w:val="clear" w:color="auto" w:fill="666666"/>
            <w:hideMark/>
          </w:tcPr>
          <w:p w14:paraId="17A3B55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7E70CB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1711</w:t>
            </w:r>
          </w:p>
        </w:tc>
        <w:tc>
          <w:tcPr>
            <w:tcW w:w="2410" w:type="dxa"/>
            <w:tcBorders>
              <w:top w:val="nil"/>
              <w:left w:val="nil"/>
              <w:bottom w:val="single" w:sz="2" w:space="0" w:color="808080"/>
              <w:right w:val="nil"/>
            </w:tcBorders>
            <w:hideMark/>
          </w:tcPr>
          <w:p w14:paraId="48328F1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1576</w:t>
            </w:r>
          </w:p>
        </w:tc>
        <w:tc>
          <w:tcPr>
            <w:tcW w:w="2410" w:type="dxa"/>
            <w:tcBorders>
              <w:top w:val="nil"/>
              <w:left w:val="single" w:sz="2" w:space="0" w:color="000000"/>
              <w:bottom w:val="single" w:sz="2" w:space="0" w:color="666666"/>
              <w:right w:val="nil"/>
            </w:tcBorders>
            <w:shd w:val="clear" w:color="auto" w:fill="808080"/>
            <w:hideMark/>
          </w:tcPr>
          <w:p w14:paraId="56A8901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3287</w:t>
            </w:r>
          </w:p>
        </w:tc>
      </w:tr>
      <w:tr w:rsidR="00947153" w:rsidRPr="00E137D3" w14:paraId="421E7AF1" w14:textId="77777777" w:rsidTr="00947153">
        <w:tc>
          <w:tcPr>
            <w:tcW w:w="2409" w:type="dxa"/>
            <w:tcBorders>
              <w:top w:val="nil"/>
              <w:left w:val="nil"/>
              <w:bottom w:val="single" w:sz="2" w:space="0" w:color="4C4C4C"/>
              <w:right w:val="single" w:sz="8" w:space="0" w:color="000000"/>
            </w:tcBorders>
            <w:shd w:val="clear" w:color="auto" w:fill="666666"/>
            <w:hideMark/>
          </w:tcPr>
          <w:p w14:paraId="6FF2CF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50FDE2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1556</w:t>
            </w:r>
          </w:p>
        </w:tc>
        <w:tc>
          <w:tcPr>
            <w:tcW w:w="2410" w:type="dxa"/>
            <w:tcBorders>
              <w:top w:val="nil"/>
              <w:left w:val="nil"/>
              <w:bottom w:val="single" w:sz="2" w:space="0" w:color="808080"/>
              <w:right w:val="nil"/>
            </w:tcBorders>
            <w:hideMark/>
          </w:tcPr>
          <w:p w14:paraId="36E99B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1467</w:t>
            </w:r>
          </w:p>
        </w:tc>
        <w:tc>
          <w:tcPr>
            <w:tcW w:w="2410" w:type="dxa"/>
            <w:tcBorders>
              <w:top w:val="nil"/>
              <w:left w:val="single" w:sz="2" w:space="0" w:color="000000"/>
              <w:bottom w:val="single" w:sz="2" w:space="0" w:color="666666"/>
              <w:right w:val="nil"/>
            </w:tcBorders>
            <w:shd w:val="clear" w:color="auto" w:fill="808080"/>
            <w:hideMark/>
          </w:tcPr>
          <w:p w14:paraId="3AED71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3023</w:t>
            </w:r>
          </w:p>
        </w:tc>
      </w:tr>
      <w:tr w:rsidR="00947153" w:rsidRPr="00E137D3" w14:paraId="220A9A3B" w14:textId="77777777" w:rsidTr="00947153">
        <w:tc>
          <w:tcPr>
            <w:tcW w:w="2409" w:type="dxa"/>
            <w:tcBorders>
              <w:top w:val="nil"/>
              <w:left w:val="nil"/>
              <w:bottom w:val="single" w:sz="2" w:space="0" w:color="4C4C4C"/>
              <w:right w:val="single" w:sz="8" w:space="0" w:color="000000"/>
            </w:tcBorders>
            <w:shd w:val="clear" w:color="auto" w:fill="666666"/>
            <w:hideMark/>
          </w:tcPr>
          <w:p w14:paraId="265F4F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317828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1694</w:t>
            </w:r>
          </w:p>
        </w:tc>
        <w:tc>
          <w:tcPr>
            <w:tcW w:w="2410" w:type="dxa"/>
            <w:tcBorders>
              <w:top w:val="nil"/>
              <w:left w:val="nil"/>
              <w:bottom w:val="single" w:sz="2" w:space="0" w:color="808080"/>
              <w:right w:val="nil"/>
            </w:tcBorders>
            <w:hideMark/>
          </w:tcPr>
          <w:p w14:paraId="69B781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1575</w:t>
            </w:r>
          </w:p>
        </w:tc>
        <w:tc>
          <w:tcPr>
            <w:tcW w:w="2410" w:type="dxa"/>
            <w:tcBorders>
              <w:top w:val="nil"/>
              <w:left w:val="single" w:sz="2" w:space="0" w:color="000000"/>
              <w:bottom w:val="single" w:sz="2" w:space="0" w:color="666666"/>
              <w:right w:val="nil"/>
            </w:tcBorders>
            <w:shd w:val="clear" w:color="auto" w:fill="808080"/>
            <w:hideMark/>
          </w:tcPr>
          <w:p w14:paraId="3FF12A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3269</w:t>
            </w:r>
          </w:p>
        </w:tc>
      </w:tr>
      <w:tr w:rsidR="00947153" w:rsidRPr="00E137D3" w14:paraId="4D103D03" w14:textId="77777777" w:rsidTr="00947153">
        <w:tc>
          <w:tcPr>
            <w:tcW w:w="2409" w:type="dxa"/>
            <w:tcBorders>
              <w:top w:val="nil"/>
              <w:left w:val="nil"/>
              <w:bottom w:val="single" w:sz="2" w:space="0" w:color="4C4C4C"/>
              <w:right w:val="single" w:sz="8" w:space="0" w:color="000000"/>
            </w:tcBorders>
            <w:shd w:val="clear" w:color="auto" w:fill="666666"/>
            <w:hideMark/>
          </w:tcPr>
          <w:p w14:paraId="0BCB82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9473F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2221</w:t>
            </w:r>
          </w:p>
        </w:tc>
        <w:tc>
          <w:tcPr>
            <w:tcW w:w="2410" w:type="dxa"/>
            <w:tcBorders>
              <w:top w:val="nil"/>
              <w:left w:val="nil"/>
              <w:bottom w:val="single" w:sz="2" w:space="0" w:color="808080"/>
              <w:right w:val="nil"/>
            </w:tcBorders>
            <w:hideMark/>
          </w:tcPr>
          <w:p w14:paraId="5D5CC5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2035</w:t>
            </w:r>
          </w:p>
        </w:tc>
        <w:tc>
          <w:tcPr>
            <w:tcW w:w="2410" w:type="dxa"/>
            <w:tcBorders>
              <w:top w:val="nil"/>
              <w:left w:val="single" w:sz="2" w:space="0" w:color="000000"/>
              <w:bottom w:val="single" w:sz="2" w:space="0" w:color="666666"/>
              <w:right w:val="nil"/>
            </w:tcBorders>
            <w:shd w:val="clear" w:color="auto" w:fill="808080"/>
            <w:hideMark/>
          </w:tcPr>
          <w:p w14:paraId="4B0D01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4256</w:t>
            </w:r>
          </w:p>
        </w:tc>
      </w:tr>
      <w:tr w:rsidR="00947153" w:rsidRPr="00E137D3" w14:paraId="3A3C7312" w14:textId="77777777" w:rsidTr="00947153">
        <w:tc>
          <w:tcPr>
            <w:tcW w:w="2409" w:type="dxa"/>
            <w:tcBorders>
              <w:top w:val="nil"/>
              <w:left w:val="nil"/>
              <w:bottom w:val="single" w:sz="2" w:space="0" w:color="4C4C4C"/>
              <w:right w:val="single" w:sz="8" w:space="0" w:color="000000"/>
            </w:tcBorders>
            <w:shd w:val="clear" w:color="auto" w:fill="666666"/>
            <w:hideMark/>
          </w:tcPr>
          <w:p w14:paraId="03017A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6ABF95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2595</w:t>
            </w:r>
          </w:p>
        </w:tc>
        <w:tc>
          <w:tcPr>
            <w:tcW w:w="2410" w:type="dxa"/>
            <w:tcBorders>
              <w:top w:val="nil"/>
              <w:left w:val="nil"/>
              <w:bottom w:val="single" w:sz="2" w:space="0" w:color="808080"/>
              <w:right w:val="nil"/>
            </w:tcBorders>
            <w:hideMark/>
          </w:tcPr>
          <w:p w14:paraId="52D7424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2363</w:t>
            </w:r>
          </w:p>
        </w:tc>
        <w:tc>
          <w:tcPr>
            <w:tcW w:w="2410" w:type="dxa"/>
            <w:tcBorders>
              <w:top w:val="nil"/>
              <w:left w:val="single" w:sz="2" w:space="0" w:color="000000"/>
              <w:bottom w:val="single" w:sz="2" w:space="0" w:color="666666"/>
              <w:right w:val="nil"/>
            </w:tcBorders>
            <w:shd w:val="clear" w:color="auto" w:fill="808080"/>
            <w:hideMark/>
          </w:tcPr>
          <w:p w14:paraId="27170C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4958</w:t>
            </w:r>
          </w:p>
        </w:tc>
      </w:tr>
      <w:tr w:rsidR="00947153" w:rsidRPr="00E137D3" w14:paraId="631EC95A" w14:textId="77777777" w:rsidTr="00947153">
        <w:tc>
          <w:tcPr>
            <w:tcW w:w="2409" w:type="dxa"/>
            <w:tcBorders>
              <w:top w:val="nil"/>
              <w:left w:val="nil"/>
              <w:bottom w:val="single" w:sz="2" w:space="0" w:color="4C4C4C"/>
              <w:right w:val="single" w:sz="8" w:space="0" w:color="000000"/>
            </w:tcBorders>
            <w:shd w:val="clear" w:color="auto" w:fill="666666"/>
            <w:hideMark/>
          </w:tcPr>
          <w:p w14:paraId="3C1752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65BB63D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3008</w:t>
            </w:r>
          </w:p>
        </w:tc>
        <w:tc>
          <w:tcPr>
            <w:tcW w:w="2410" w:type="dxa"/>
            <w:tcBorders>
              <w:top w:val="nil"/>
              <w:left w:val="nil"/>
              <w:bottom w:val="single" w:sz="2" w:space="0" w:color="808080"/>
              <w:right w:val="nil"/>
            </w:tcBorders>
            <w:hideMark/>
          </w:tcPr>
          <w:p w14:paraId="60F26CA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2665</w:t>
            </w:r>
          </w:p>
        </w:tc>
        <w:tc>
          <w:tcPr>
            <w:tcW w:w="2410" w:type="dxa"/>
            <w:tcBorders>
              <w:top w:val="nil"/>
              <w:left w:val="single" w:sz="2" w:space="0" w:color="000000"/>
              <w:bottom w:val="single" w:sz="2" w:space="0" w:color="666666"/>
              <w:right w:val="nil"/>
            </w:tcBorders>
            <w:shd w:val="clear" w:color="auto" w:fill="808080"/>
            <w:hideMark/>
          </w:tcPr>
          <w:p w14:paraId="4F3FF17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5673</w:t>
            </w:r>
          </w:p>
        </w:tc>
      </w:tr>
      <w:tr w:rsidR="00947153" w:rsidRPr="00E137D3" w14:paraId="7C0DA7E8" w14:textId="77777777" w:rsidTr="00947153">
        <w:tc>
          <w:tcPr>
            <w:tcW w:w="2409" w:type="dxa"/>
            <w:tcBorders>
              <w:top w:val="nil"/>
              <w:left w:val="nil"/>
              <w:bottom w:val="single" w:sz="2" w:space="0" w:color="4C4C4C"/>
              <w:right w:val="single" w:sz="8" w:space="0" w:color="000000"/>
            </w:tcBorders>
            <w:shd w:val="clear" w:color="auto" w:fill="666666"/>
            <w:hideMark/>
          </w:tcPr>
          <w:p w14:paraId="2F1F76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6506BA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3064</w:t>
            </w:r>
          </w:p>
        </w:tc>
        <w:tc>
          <w:tcPr>
            <w:tcW w:w="2410" w:type="dxa"/>
            <w:tcBorders>
              <w:top w:val="nil"/>
              <w:left w:val="nil"/>
              <w:bottom w:val="single" w:sz="2" w:space="0" w:color="808080"/>
              <w:right w:val="nil"/>
            </w:tcBorders>
            <w:hideMark/>
          </w:tcPr>
          <w:p w14:paraId="4E29D18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2782</w:t>
            </w:r>
          </w:p>
        </w:tc>
        <w:tc>
          <w:tcPr>
            <w:tcW w:w="2410" w:type="dxa"/>
            <w:tcBorders>
              <w:top w:val="nil"/>
              <w:left w:val="single" w:sz="2" w:space="0" w:color="000000"/>
              <w:bottom w:val="single" w:sz="2" w:space="0" w:color="666666"/>
              <w:right w:val="nil"/>
            </w:tcBorders>
            <w:shd w:val="clear" w:color="auto" w:fill="808080"/>
            <w:hideMark/>
          </w:tcPr>
          <w:p w14:paraId="355795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5846</w:t>
            </w:r>
          </w:p>
        </w:tc>
      </w:tr>
      <w:tr w:rsidR="00947153" w:rsidRPr="00E137D3" w14:paraId="49AB584C" w14:textId="77777777" w:rsidTr="00947153">
        <w:tc>
          <w:tcPr>
            <w:tcW w:w="2409" w:type="dxa"/>
            <w:tcBorders>
              <w:top w:val="nil"/>
              <w:left w:val="nil"/>
              <w:bottom w:val="single" w:sz="2" w:space="0" w:color="4C4C4C"/>
              <w:right w:val="single" w:sz="8" w:space="0" w:color="000000"/>
            </w:tcBorders>
            <w:shd w:val="clear" w:color="auto" w:fill="666666"/>
            <w:hideMark/>
          </w:tcPr>
          <w:p w14:paraId="32EF59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234A7FC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2834</w:t>
            </w:r>
          </w:p>
        </w:tc>
        <w:tc>
          <w:tcPr>
            <w:tcW w:w="2410" w:type="dxa"/>
            <w:tcBorders>
              <w:top w:val="nil"/>
              <w:left w:val="nil"/>
              <w:bottom w:val="single" w:sz="2" w:space="0" w:color="808080"/>
              <w:right w:val="nil"/>
            </w:tcBorders>
            <w:hideMark/>
          </w:tcPr>
          <w:p w14:paraId="7C142F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2534</w:t>
            </w:r>
          </w:p>
        </w:tc>
        <w:tc>
          <w:tcPr>
            <w:tcW w:w="2410" w:type="dxa"/>
            <w:tcBorders>
              <w:top w:val="nil"/>
              <w:left w:val="single" w:sz="2" w:space="0" w:color="000000"/>
              <w:bottom w:val="single" w:sz="2" w:space="0" w:color="666666"/>
              <w:right w:val="nil"/>
            </w:tcBorders>
            <w:shd w:val="clear" w:color="auto" w:fill="808080"/>
            <w:hideMark/>
          </w:tcPr>
          <w:p w14:paraId="2D5C51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5368</w:t>
            </w:r>
          </w:p>
        </w:tc>
      </w:tr>
      <w:tr w:rsidR="00947153" w:rsidRPr="00E137D3" w14:paraId="291C6B6E" w14:textId="77777777" w:rsidTr="00947153">
        <w:tc>
          <w:tcPr>
            <w:tcW w:w="2409" w:type="dxa"/>
            <w:tcBorders>
              <w:top w:val="nil"/>
              <w:left w:val="nil"/>
              <w:bottom w:val="single" w:sz="2" w:space="0" w:color="4C4C4C"/>
              <w:right w:val="single" w:sz="8" w:space="0" w:color="000000"/>
            </w:tcBorders>
            <w:shd w:val="clear" w:color="auto" w:fill="666666"/>
            <w:hideMark/>
          </w:tcPr>
          <w:p w14:paraId="4D6735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0B88ADC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2279</w:t>
            </w:r>
          </w:p>
        </w:tc>
        <w:tc>
          <w:tcPr>
            <w:tcW w:w="2410" w:type="dxa"/>
            <w:tcBorders>
              <w:top w:val="nil"/>
              <w:left w:val="nil"/>
              <w:bottom w:val="single" w:sz="2" w:space="0" w:color="808080"/>
              <w:right w:val="nil"/>
            </w:tcBorders>
            <w:hideMark/>
          </w:tcPr>
          <w:p w14:paraId="15807C9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2279</w:t>
            </w:r>
          </w:p>
        </w:tc>
        <w:tc>
          <w:tcPr>
            <w:tcW w:w="2410" w:type="dxa"/>
            <w:tcBorders>
              <w:top w:val="nil"/>
              <w:left w:val="single" w:sz="2" w:space="0" w:color="000000"/>
              <w:bottom w:val="single" w:sz="2" w:space="0" w:color="666666"/>
              <w:right w:val="nil"/>
            </w:tcBorders>
            <w:shd w:val="clear" w:color="auto" w:fill="808080"/>
            <w:hideMark/>
          </w:tcPr>
          <w:p w14:paraId="7D39AFD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4574</w:t>
            </w:r>
          </w:p>
        </w:tc>
      </w:tr>
      <w:tr w:rsidR="00947153" w:rsidRPr="00E137D3" w14:paraId="71BBB434" w14:textId="77777777" w:rsidTr="00947153">
        <w:tc>
          <w:tcPr>
            <w:tcW w:w="2409" w:type="dxa"/>
            <w:tcBorders>
              <w:top w:val="nil"/>
              <w:left w:val="nil"/>
              <w:bottom w:val="single" w:sz="2" w:space="0" w:color="4C4C4C"/>
              <w:right w:val="single" w:sz="8" w:space="0" w:color="000000"/>
            </w:tcBorders>
            <w:shd w:val="clear" w:color="auto" w:fill="666666"/>
            <w:hideMark/>
          </w:tcPr>
          <w:p w14:paraId="425233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667B71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2273</w:t>
            </w:r>
          </w:p>
        </w:tc>
        <w:tc>
          <w:tcPr>
            <w:tcW w:w="2410" w:type="dxa"/>
            <w:tcBorders>
              <w:top w:val="nil"/>
              <w:left w:val="nil"/>
              <w:bottom w:val="single" w:sz="2" w:space="0" w:color="808080"/>
              <w:right w:val="nil"/>
            </w:tcBorders>
            <w:hideMark/>
          </w:tcPr>
          <w:p w14:paraId="28B46D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2372</w:t>
            </w:r>
          </w:p>
        </w:tc>
        <w:tc>
          <w:tcPr>
            <w:tcW w:w="2410" w:type="dxa"/>
            <w:tcBorders>
              <w:top w:val="nil"/>
              <w:left w:val="single" w:sz="2" w:space="0" w:color="000000"/>
              <w:bottom w:val="single" w:sz="2" w:space="0" w:color="666666"/>
              <w:right w:val="nil"/>
            </w:tcBorders>
            <w:shd w:val="clear" w:color="auto" w:fill="808080"/>
            <w:hideMark/>
          </w:tcPr>
          <w:p w14:paraId="2CD7E6B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4645</w:t>
            </w:r>
          </w:p>
        </w:tc>
      </w:tr>
      <w:tr w:rsidR="00947153" w:rsidRPr="00E137D3" w14:paraId="0D2849C6" w14:textId="77777777" w:rsidTr="00947153">
        <w:tc>
          <w:tcPr>
            <w:tcW w:w="2409" w:type="dxa"/>
            <w:tcBorders>
              <w:top w:val="nil"/>
              <w:left w:val="nil"/>
              <w:bottom w:val="single" w:sz="2" w:space="0" w:color="4C4C4C"/>
              <w:right w:val="single" w:sz="8" w:space="0" w:color="000000"/>
            </w:tcBorders>
            <w:shd w:val="clear" w:color="auto" w:fill="666666"/>
            <w:hideMark/>
          </w:tcPr>
          <w:p w14:paraId="48FD1D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314FBC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2779</w:t>
            </w:r>
          </w:p>
        </w:tc>
        <w:tc>
          <w:tcPr>
            <w:tcW w:w="2410" w:type="dxa"/>
            <w:tcBorders>
              <w:top w:val="nil"/>
              <w:left w:val="nil"/>
              <w:bottom w:val="single" w:sz="2" w:space="0" w:color="808080"/>
              <w:right w:val="nil"/>
            </w:tcBorders>
            <w:hideMark/>
          </w:tcPr>
          <w:p w14:paraId="5B074E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3100</w:t>
            </w:r>
          </w:p>
        </w:tc>
        <w:tc>
          <w:tcPr>
            <w:tcW w:w="2410" w:type="dxa"/>
            <w:tcBorders>
              <w:top w:val="nil"/>
              <w:left w:val="single" w:sz="2" w:space="0" w:color="000000"/>
              <w:bottom w:val="single" w:sz="2" w:space="0" w:color="666666"/>
              <w:right w:val="nil"/>
            </w:tcBorders>
            <w:shd w:val="clear" w:color="auto" w:fill="808080"/>
            <w:hideMark/>
          </w:tcPr>
          <w:p w14:paraId="426739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5879</w:t>
            </w:r>
          </w:p>
        </w:tc>
      </w:tr>
      <w:tr w:rsidR="00947153" w:rsidRPr="00E137D3" w14:paraId="448AE06B" w14:textId="77777777" w:rsidTr="00947153">
        <w:tc>
          <w:tcPr>
            <w:tcW w:w="2409" w:type="dxa"/>
            <w:tcBorders>
              <w:top w:val="nil"/>
              <w:left w:val="nil"/>
              <w:bottom w:val="single" w:sz="2" w:space="0" w:color="4C4C4C"/>
              <w:right w:val="single" w:sz="8" w:space="0" w:color="000000"/>
            </w:tcBorders>
            <w:shd w:val="clear" w:color="auto" w:fill="666666"/>
            <w:hideMark/>
          </w:tcPr>
          <w:p w14:paraId="5DA2E08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4C8BC2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3116</w:t>
            </w:r>
          </w:p>
        </w:tc>
        <w:tc>
          <w:tcPr>
            <w:tcW w:w="2410" w:type="dxa"/>
            <w:tcBorders>
              <w:top w:val="nil"/>
              <w:left w:val="nil"/>
              <w:bottom w:val="single" w:sz="2" w:space="0" w:color="808080"/>
              <w:right w:val="nil"/>
            </w:tcBorders>
            <w:hideMark/>
          </w:tcPr>
          <w:p w14:paraId="28A528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3584</w:t>
            </w:r>
          </w:p>
        </w:tc>
        <w:tc>
          <w:tcPr>
            <w:tcW w:w="2410" w:type="dxa"/>
            <w:tcBorders>
              <w:top w:val="nil"/>
              <w:left w:val="single" w:sz="2" w:space="0" w:color="000000"/>
              <w:bottom w:val="single" w:sz="2" w:space="0" w:color="666666"/>
              <w:right w:val="nil"/>
            </w:tcBorders>
            <w:shd w:val="clear" w:color="auto" w:fill="808080"/>
            <w:hideMark/>
          </w:tcPr>
          <w:p w14:paraId="6304A71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6700</w:t>
            </w:r>
          </w:p>
        </w:tc>
      </w:tr>
      <w:tr w:rsidR="00947153" w:rsidRPr="00E137D3" w14:paraId="1C1812BD" w14:textId="77777777" w:rsidTr="00947153">
        <w:tc>
          <w:tcPr>
            <w:tcW w:w="2409" w:type="dxa"/>
            <w:tcBorders>
              <w:top w:val="nil"/>
              <w:left w:val="nil"/>
              <w:bottom w:val="single" w:sz="2" w:space="0" w:color="4C4C4C"/>
              <w:right w:val="single" w:sz="8" w:space="0" w:color="000000"/>
            </w:tcBorders>
            <w:shd w:val="clear" w:color="auto" w:fill="666666"/>
            <w:hideMark/>
          </w:tcPr>
          <w:p w14:paraId="1ED0322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3420CE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2312</w:t>
            </w:r>
          </w:p>
        </w:tc>
        <w:tc>
          <w:tcPr>
            <w:tcW w:w="2410" w:type="dxa"/>
            <w:tcBorders>
              <w:top w:val="nil"/>
              <w:left w:val="nil"/>
              <w:bottom w:val="single" w:sz="2" w:space="0" w:color="808080"/>
              <w:right w:val="nil"/>
            </w:tcBorders>
            <w:hideMark/>
          </w:tcPr>
          <w:p w14:paraId="6999E1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2957</w:t>
            </w:r>
          </w:p>
        </w:tc>
        <w:tc>
          <w:tcPr>
            <w:tcW w:w="2410" w:type="dxa"/>
            <w:tcBorders>
              <w:top w:val="nil"/>
              <w:left w:val="single" w:sz="2" w:space="0" w:color="000000"/>
              <w:bottom w:val="single" w:sz="2" w:space="0" w:color="666666"/>
              <w:right w:val="nil"/>
            </w:tcBorders>
            <w:shd w:val="clear" w:color="auto" w:fill="808080"/>
            <w:hideMark/>
          </w:tcPr>
          <w:p w14:paraId="4F7D7C5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5269</w:t>
            </w:r>
          </w:p>
        </w:tc>
      </w:tr>
      <w:tr w:rsidR="00947153" w:rsidRPr="00E137D3" w14:paraId="58FD727A" w14:textId="77777777" w:rsidTr="00947153">
        <w:tc>
          <w:tcPr>
            <w:tcW w:w="2409" w:type="dxa"/>
            <w:tcBorders>
              <w:top w:val="nil"/>
              <w:left w:val="nil"/>
              <w:bottom w:val="single" w:sz="2" w:space="0" w:color="4C4C4C"/>
              <w:right w:val="single" w:sz="8" w:space="0" w:color="000000"/>
            </w:tcBorders>
            <w:shd w:val="clear" w:color="auto" w:fill="666666"/>
            <w:hideMark/>
          </w:tcPr>
          <w:p w14:paraId="62939D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540189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1334</w:t>
            </w:r>
          </w:p>
        </w:tc>
        <w:tc>
          <w:tcPr>
            <w:tcW w:w="2410" w:type="dxa"/>
            <w:tcBorders>
              <w:top w:val="nil"/>
              <w:left w:val="nil"/>
              <w:bottom w:val="single" w:sz="2" w:space="0" w:color="808080"/>
              <w:right w:val="nil"/>
            </w:tcBorders>
            <w:hideMark/>
          </w:tcPr>
          <w:p w14:paraId="5A1388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1982</w:t>
            </w:r>
          </w:p>
        </w:tc>
        <w:tc>
          <w:tcPr>
            <w:tcW w:w="2410" w:type="dxa"/>
            <w:tcBorders>
              <w:top w:val="nil"/>
              <w:left w:val="single" w:sz="2" w:space="0" w:color="000000"/>
              <w:bottom w:val="single" w:sz="2" w:space="0" w:color="666666"/>
              <w:right w:val="nil"/>
            </w:tcBorders>
            <w:shd w:val="clear" w:color="auto" w:fill="808080"/>
            <w:hideMark/>
          </w:tcPr>
          <w:p w14:paraId="3A61E7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3316</w:t>
            </w:r>
          </w:p>
        </w:tc>
      </w:tr>
      <w:tr w:rsidR="00947153" w:rsidRPr="00E137D3" w14:paraId="63E6787C" w14:textId="77777777" w:rsidTr="00947153">
        <w:tc>
          <w:tcPr>
            <w:tcW w:w="2409" w:type="dxa"/>
            <w:tcBorders>
              <w:top w:val="nil"/>
              <w:left w:val="nil"/>
              <w:bottom w:val="single" w:sz="2" w:space="0" w:color="4C4C4C"/>
              <w:right w:val="single" w:sz="8" w:space="0" w:color="000000"/>
            </w:tcBorders>
            <w:shd w:val="clear" w:color="auto" w:fill="666666"/>
            <w:hideMark/>
          </w:tcPr>
          <w:p w14:paraId="0E1D93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1FA2268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909</w:t>
            </w:r>
          </w:p>
        </w:tc>
        <w:tc>
          <w:tcPr>
            <w:tcW w:w="2410" w:type="dxa"/>
            <w:tcBorders>
              <w:top w:val="nil"/>
              <w:left w:val="nil"/>
              <w:bottom w:val="single" w:sz="2" w:space="0" w:color="808080"/>
              <w:right w:val="nil"/>
            </w:tcBorders>
            <w:hideMark/>
          </w:tcPr>
          <w:p w14:paraId="2AAD55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1532</w:t>
            </w:r>
          </w:p>
        </w:tc>
        <w:tc>
          <w:tcPr>
            <w:tcW w:w="2410" w:type="dxa"/>
            <w:tcBorders>
              <w:top w:val="nil"/>
              <w:left w:val="single" w:sz="2" w:space="0" w:color="000000"/>
              <w:bottom w:val="single" w:sz="2" w:space="0" w:color="666666"/>
              <w:right w:val="nil"/>
            </w:tcBorders>
            <w:shd w:val="clear" w:color="auto" w:fill="808080"/>
            <w:hideMark/>
          </w:tcPr>
          <w:p w14:paraId="56C523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2441</w:t>
            </w:r>
          </w:p>
        </w:tc>
      </w:tr>
      <w:tr w:rsidR="00947153" w:rsidRPr="00E137D3" w14:paraId="6A2064E8" w14:textId="77777777" w:rsidTr="00947153">
        <w:tc>
          <w:tcPr>
            <w:tcW w:w="2409" w:type="dxa"/>
            <w:tcBorders>
              <w:top w:val="nil"/>
              <w:left w:val="nil"/>
              <w:bottom w:val="single" w:sz="2" w:space="0" w:color="4C4C4C"/>
              <w:right w:val="single" w:sz="8" w:space="0" w:color="000000"/>
            </w:tcBorders>
            <w:shd w:val="clear" w:color="auto" w:fill="666666"/>
            <w:hideMark/>
          </w:tcPr>
          <w:p w14:paraId="1BA921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426DD69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708</w:t>
            </w:r>
          </w:p>
        </w:tc>
        <w:tc>
          <w:tcPr>
            <w:tcW w:w="2410" w:type="dxa"/>
            <w:tcBorders>
              <w:top w:val="nil"/>
              <w:left w:val="nil"/>
              <w:bottom w:val="single" w:sz="2" w:space="0" w:color="808080"/>
              <w:right w:val="nil"/>
            </w:tcBorders>
            <w:hideMark/>
          </w:tcPr>
          <w:p w14:paraId="0ACF259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1566</w:t>
            </w:r>
          </w:p>
        </w:tc>
        <w:tc>
          <w:tcPr>
            <w:tcW w:w="2410" w:type="dxa"/>
            <w:tcBorders>
              <w:top w:val="nil"/>
              <w:left w:val="single" w:sz="2" w:space="0" w:color="000000"/>
              <w:bottom w:val="single" w:sz="2" w:space="0" w:color="666666"/>
              <w:right w:val="nil"/>
            </w:tcBorders>
            <w:shd w:val="clear" w:color="auto" w:fill="808080"/>
            <w:hideMark/>
          </w:tcPr>
          <w:p w14:paraId="47E2FD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2274</w:t>
            </w:r>
          </w:p>
        </w:tc>
      </w:tr>
      <w:tr w:rsidR="00947153" w:rsidRPr="00E137D3" w14:paraId="493E0AC0"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77CC08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69645AC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595</w:t>
            </w:r>
          </w:p>
        </w:tc>
        <w:tc>
          <w:tcPr>
            <w:tcW w:w="2410" w:type="dxa"/>
            <w:tcBorders>
              <w:top w:val="single" w:sz="2" w:space="0" w:color="000000"/>
              <w:left w:val="nil"/>
              <w:bottom w:val="double" w:sz="4" w:space="0" w:color="000000"/>
              <w:right w:val="nil"/>
            </w:tcBorders>
            <w:hideMark/>
          </w:tcPr>
          <w:p w14:paraId="49FB90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1445</w:t>
            </w:r>
          </w:p>
        </w:tc>
        <w:tc>
          <w:tcPr>
            <w:tcW w:w="2410" w:type="dxa"/>
            <w:tcBorders>
              <w:top w:val="single" w:sz="2" w:space="0" w:color="000000"/>
              <w:left w:val="single" w:sz="2" w:space="0" w:color="000000"/>
              <w:bottom w:val="double" w:sz="4" w:space="0" w:color="000000"/>
              <w:right w:val="nil"/>
            </w:tcBorders>
            <w:shd w:val="clear" w:color="auto" w:fill="808080"/>
            <w:hideMark/>
          </w:tcPr>
          <w:p w14:paraId="52D179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2040</w:t>
            </w:r>
          </w:p>
        </w:tc>
      </w:tr>
    </w:tbl>
    <w:p w14:paraId="4332AD95" w14:textId="77777777" w:rsidR="00C23768" w:rsidRDefault="00C23768" w:rsidP="00947153">
      <w:pPr>
        <w:rPr>
          <w:rFonts w:asciiTheme="minorHAnsi" w:hAnsiTheme="minorHAnsi" w:cstheme="minorHAnsi"/>
        </w:rPr>
      </w:pPr>
    </w:p>
    <w:p w14:paraId="35AC8CD2" w14:textId="01C02406" w:rsidR="00947153" w:rsidRPr="00E137D3" w:rsidRDefault="00947153" w:rsidP="00947153">
      <w:pPr>
        <w:rPr>
          <w:rFonts w:asciiTheme="minorHAnsi" w:hAnsiTheme="minorHAnsi" w:cstheme="minorHAnsi"/>
        </w:rPr>
      </w:pPr>
      <w:r w:rsidRPr="00E137D3">
        <w:rPr>
          <w:rFonts w:asciiTheme="minorHAnsi" w:hAnsiTheme="minorHAnsi" w:cstheme="minorHAnsi"/>
        </w:rPr>
        <w:t>Tabela 4:  Skarżysko-Kamienna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2DD9F85C" w14:textId="77777777" w:rsidTr="00947153">
        <w:tc>
          <w:tcPr>
            <w:tcW w:w="2409" w:type="dxa"/>
            <w:tcBorders>
              <w:top w:val="nil"/>
              <w:left w:val="nil"/>
              <w:bottom w:val="single" w:sz="8" w:space="0" w:color="000000"/>
              <w:right w:val="single" w:sz="8" w:space="0" w:color="000000"/>
            </w:tcBorders>
            <w:shd w:val="clear" w:color="auto" w:fill="666666"/>
            <w:hideMark/>
          </w:tcPr>
          <w:p w14:paraId="37A317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06BB01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4F3025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0515BC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28C43CD7" w14:textId="77777777" w:rsidTr="00947153">
        <w:tc>
          <w:tcPr>
            <w:tcW w:w="2409" w:type="dxa"/>
            <w:tcBorders>
              <w:top w:val="nil"/>
              <w:left w:val="nil"/>
              <w:bottom w:val="single" w:sz="2" w:space="0" w:color="4C4C4C"/>
              <w:right w:val="single" w:sz="8" w:space="0" w:color="000000"/>
            </w:tcBorders>
            <w:shd w:val="clear" w:color="auto" w:fill="666666"/>
            <w:hideMark/>
          </w:tcPr>
          <w:p w14:paraId="1E19A9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597FEA0C"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21337</w:t>
            </w:r>
          </w:p>
        </w:tc>
        <w:tc>
          <w:tcPr>
            <w:tcW w:w="2410" w:type="dxa"/>
            <w:tcBorders>
              <w:top w:val="nil"/>
              <w:left w:val="nil"/>
              <w:bottom w:val="single" w:sz="2" w:space="0" w:color="808080"/>
              <w:right w:val="nil"/>
            </w:tcBorders>
            <w:hideMark/>
          </w:tcPr>
          <w:p w14:paraId="1B42C5B9"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23511</w:t>
            </w:r>
          </w:p>
        </w:tc>
        <w:tc>
          <w:tcPr>
            <w:tcW w:w="2410" w:type="dxa"/>
            <w:tcBorders>
              <w:top w:val="nil"/>
              <w:left w:val="single" w:sz="2" w:space="0" w:color="000000"/>
              <w:bottom w:val="single" w:sz="2" w:space="0" w:color="666666"/>
              <w:right w:val="nil"/>
            </w:tcBorders>
            <w:shd w:val="clear" w:color="auto" w:fill="808080"/>
            <w:hideMark/>
          </w:tcPr>
          <w:p w14:paraId="6BA80B3E"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44848</w:t>
            </w:r>
          </w:p>
        </w:tc>
      </w:tr>
      <w:tr w:rsidR="00947153" w:rsidRPr="00E137D3" w14:paraId="7990B1A8" w14:textId="77777777" w:rsidTr="00947153">
        <w:tc>
          <w:tcPr>
            <w:tcW w:w="2409" w:type="dxa"/>
            <w:tcBorders>
              <w:top w:val="nil"/>
              <w:left w:val="nil"/>
              <w:bottom w:val="single" w:sz="2" w:space="0" w:color="4C4C4C"/>
              <w:right w:val="single" w:sz="8" w:space="0" w:color="000000"/>
            </w:tcBorders>
            <w:shd w:val="clear" w:color="auto" w:fill="666666"/>
            <w:hideMark/>
          </w:tcPr>
          <w:p w14:paraId="0B5ECC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4EDA7C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843</w:t>
            </w:r>
          </w:p>
        </w:tc>
        <w:tc>
          <w:tcPr>
            <w:tcW w:w="2410" w:type="dxa"/>
            <w:tcBorders>
              <w:top w:val="nil"/>
              <w:left w:val="nil"/>
              <w:bottom w:val="single" w:sz="2" w:space="0" w:color="808080"/>
              <w:right w:val="nil"/>
            </w:tcBorders>
            <w:hideMark/>
          </w:tcPr>
          <w:p w14:paraId="2EEA83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754</w:t>
            </w:r>
          </w:p>
        </w:tc>
        <w:tc>
          <w:tcPr>
            <w:tcW w:w="2410" w:type="dxa"/>
            <w:tcBorders>
              <w:top w:val="nil"/>
              <w:left w:val="single" w:sz="2" w:space="0" w:color="000000"/>
              <w:bottom w:val="single" w:sz="2" w:space="0" w:color="666666"/>
              <w:right w:val="nil"/>
            </w:tcBorders>
            <w:shd w:val="clear" w:color="auto" w:fill="808080"/>
            <w:hideMark/>
          </w:tcPr>
          <w:p w14:paraId="75B9F2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1597</w:t>
            </w:r>
          </w:p>
        </w:tc>
      </w:tr>
      <w:tr w:rsidR="00947153" w:rsidRPr="00E137D3" w14:paraId="7ADFFCDB" w14:textId="77777777" w:rsidTr="00947153">
        <w:tc>
          <w:tcPr>
            <w:tcW w:w="2409" w:type="dxa"/>
            <w:tcBorders>
              <w:top w:val="nil"/>
              <w:left w:val="nil"/>
              <w:bottom w:val="single" w:sz="2" w:space="0" w:color="4C4C4C"/>
              <w:right w:val="single" w:sz="8" w:space="0" w:color="000000"/>
            </w:tcBorders>
            <w:shd w:val="clear" w:color="auto" w:fill="666666"/>
            <w:hideMark/>
          </w:tcPr>
          <w:p w14:paraId="3EFC83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785A10F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936</w:t>
            </w:r>
          </w:p>
        </w:tc>
        <w:tc>
          <w:tcPr>
            <w:tcW w:w="2410" w:type="dxa"/>
            <w:tcBorders>
              <w:top w:val="nil"/>
              <w:left w:val="nil"/>
              <w:bottom w:val="single" w:sz="2" w:space="0" w:color="808080"/>
              <w:right w:val="nil"/>
            </w:tcBorders>
            <w:hideMark/>
          </w:tcPr>
          <w:p w14:paraId="324AA3D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876</w:t>
            </w:r>
          </w:p>
        </w:tc>
        <w:tc>
          <w:tcPr>
            <w:tcW w:w="2410" w:type="dxa"/>
            <w:tcBorders>
              <w:top w:val="nil"/>
              <w:left w:val="single" w:sz="2" w:space="0" w:color="000000"/>
              <w:bottom w:val="single" w:sz="2" w:space="0" w:color="666666"/>
              <w:right w:val="nil"/>
            </w:tcBorders>
            <w:shd w:val="clear" w:color="auto" w:fill="808080"/>
            <w:hideMark/>
          </w:tcPr>
          <w:p w14:paraId="747D02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1812</w:t>
            </w:r>
          </w:p>
        </w:tc>
      </w:tr>
      <w:tr w:rsidR="00947153" w:rsidRPr="00E137D3" w14:paraId="1CCEAFC4" w14:textId="77777777" w:rsidTr="00947153">
        <w:tc>
          <w:tcPr>
            <w:tcW w:w="2409" w:type="dxa"/>
            <w:tcBorders>
              <w:top w:val="nil"/>
              <w:left w:val="nil"/>
              <w:bottom w:val="single" w:sz="2" w:space="0" w:color="4C4C4C"/>
              <w:right w:val="single" w:sz="8" w:space="0" w:color="000000"/>
            </w:tcBorders>
            <w:shd w:val="clear" w:color="auto" w:fill="666666"/>
            <w:hideMark/>
          </w:tcPr>
          <w:p w14:paraId="7DF44DD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205C6F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965</w:t>
            </w:r>
          </w:p>
        </w:tc>
        <w:tc>
          <w:tcPr>
            <w:tcW w:w="2410" w:type="dxa"/>
            <w:tcBorders>
              <w:top w:val="nil"/>
              <w:left w:val="nil"/>
              <w:bottom w:val="single" w:sz="2" w:space="0" w:color="808080"/>
              <w:right w:val="nil"/>
            </w:tcBorders>
            <w:hideMark/>
          </w:tcPr>
          <w:p w14:paraId="151B511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889</w:t>
            </w:r>
          </w:p>
        </w:tc>
        <w:tc>
          <w:tcPr>
            <w:tcW w:w="2410" w:type="dxa"/>
            <w:tcBorders>
              <w:top w:val="nil"/>
              <w:left w:val="single" w:sz="2" w:space="0" w:color="000000"/>
              <w:bottom w:val="single" w:sz="2" w:space="0" w:color="666666"/>
              <w:right w:val="nil"/>
            </w:tcBorders>
            <w:shd w:val="clear" w:color="auto" w:fill="808080"/>
            <w:hideMark/>
          </w:tcPr>
          <w:p w14:paraId="5403472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1854</w:t>
            </w:r>
          </w:p>
        </w:tc>
      </w:tr>
      <w:tr w:rsidR="00947153" w:rsidRPr="00E137D3" w14:paraId="3C242E4A" w14:textId="77777777" w:rsidTr="00947153">
        <w:tc>
          <w:tcPr>
            <w:tcW w:w="2409" w:type="dxa"/>
            <w:tcBorders>
              <w:top w:val="nil"/>
              <w:left w:val="nil"/>
              <w:bottom w:val="single" w:sz="2" w:space="0" w:color="4C4C4C"/>
              <w:right w:val="single" w:sz="8" w:space="0" w:color="000000"/>
            </w:tcBorders>
            <w:shd w:val="clear" w:color="auto" w:fill="666666"/>
            <w:hideMark/>
          </w:tcPr>
          <w:p w14:paraId="4039B5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10599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915</w:t>
            </w:r>
          </w:p>
        </w:tc>
        <w:tc>
          <w:tcPr>
            <w:tcW w:w="2410" w:type="dxa"/>
            <w:tcBorders>
              <w:top w:val="nil"/>
              <w:left w:val="nil"/>
              <w:bottom w:val="single" w:sz="2" w:space="0" w:color="808080"/>
              <w:right w:val="nil"/>
            </w:tcBorders>
            <w:hideMark/>
          </w:tcPr>
          <w:p w14:paraId="4EEADA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852</w:t>
            </w:r>
          </w:p>
        </w:tc>
        <w:tc>
          <w:tcPr>
            <w:tcW w:w="2410" w:type="dxa"/>
            <w:tcBorders>
              <w:top w:val="nil"/>
              <w:left w:val="single" w:sz="2" w:space="0" w:color="000000"/>
              <w:bottom w:val="single" w:sz="2" w:space="0" w:color="666666"/>
              <w:right w:val="nil"/>
            </w:tcBorders>
            <w:shd w:val="clear" w:color="auto" w:fill="808080"/>
            <w:hideMark/>
          </w:tcPr>
          <w:p w14:paraId="22D764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1767</w:t>
            </w:r>
          </w:p>
        </w:tc>
      </w:tr>
      <w:tr w:rsidR="00947153" w:rsidRPr="00E137D3" w14:paraId="0E0BDA7D" w14:textId="77777777" w:rsidTr="00947153">
        <w:tc>
          <w:tcPr>
            <w:tcW w:w="2409" w:type="dxa"/>
            <w:tcBorders>
              <w:top w:val="nil"/>
              <w:left w:val="nil"/>
              <w:bottom w:val="single" w:sz="2" w:space="0" w:color="4C4C4C"/>
              <w:right w:val="single" w:sz="8" w:space="0" w:color="000000"/>
            </w:tcBorders>
            <w:shd w:val="clear" w:color="auto" w:fill="666666"/>
            <w:hideMark/>
          </w:tcPr>
          <w:p w14:paraId="5310A2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4023C1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1037</w:t>
            </w:r>
          </w:p>
        </w:tc>
        <w:tc>
          <w:tcPr>
            <w:tcW w:w="2410" w:type="dxa"/>
            <w:tcBorders>
              <w:top w:val="nil"/>
              <w:left w:val="nil"/>
              <w:bottom w:val="single" w:sz="2" w:space="0" w:color="808080"/>
              <w:right w:val="nil"/>
            </w:tcBorders>
            <w:hideMark/>
          </w:tcPr>
          <w:p w14:paraId="36B0FA0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1012</w:t>
            </w:r>
          </w:p>
        </w:tc>
        <w:tc>
          <w:tcPr>
            <w:tcW w:w="2410" w:type="dxa"/>
            <w:tcBorders>
              <w:top w:val="nil"/>
              <w:left w:val="single" w:sz="2" w:space="0" w:color="000000"/>
              <w:bottom w:val="single" w:sz="2" w:space="0" w:color="666666"/>
              <w:right w:val="nil"/>
            </w:tcBorders>
            <w:shd w:val="clear" w:color="auto" w:fill="808080"/>
            <w:hideMark/>
          </w:tcPr>
          <w:p w14:paraId="3E7448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2049</w:t>
            </w:r>
          </w:p>
        </w:tc>
      </w:tr>
      <w:tr w:rsidR="00947153" w:rsidRPr="00E137D3" w14:paraId="0F6616D7" w14:textId="77777777" w:rsidTr="00947153">
        <w:tc>
          <w:tcPr>
            <w:tcW w:w="2409" w:type="dxa"/>
            <w:tcBorders>
              <w:top w:val="nil"/>
              <w:left w:val="nil"/>
              <w:bottom w:val="single" w:sz="2" w:space="0" w:color="4C4C4C"/>
              <w:right w:val="single" w:sz="8" w:space="0" w:color="000000"/>
            </w:tcBorders>
            <w:shd w:val="clear" w:color="auto" w:fill="666666"/>
            <w:hideMark/>
          </w:tcPr>
          <w:p w14:paraId="77C9B32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0FEB569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1386</w:t>
            </w:r>
          </w:p>
        </w:tc>
        <w:tc>
          <w:tcPr>
            <w:tcW w:w="2410" w:type="dxa"/>
            <w:tcBorders>
              <w:top w:val="nil"/>
              <w:left w:val="nil"/>
              <w:bottom w:val="single" w:sz="2" w:space="0" w:color="808080"/>
              <w:right w:val="nil"/>
            </w:tcBorders>
            <w:hideMark/>
          </w:tcPr>
          <w:p w14:paraId="526563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1184</w:t>
            </w:r>
          </w:p>
        </w:tc>
        <w:tc>
          <w:tcPr>
            <w:tcW w:w="2410" w:type="dxa"/>
            <w:tcBorders>
              <w:top w:val="nil"/>
              <w:left w:val="single" w:sz="2" w:space="0" w:color="000000"/>
              <w:bottom w:val="single" w:sz="2" w:space="0" w:color="666666"/>
              <w:right w:val="nil"/>
            </w:tcBorders>
            <w:shd w:val="clear" w:color="auto" w:fill="808080"/>
            <w:hideMark/>
          </w:tcPr>
          <w:p w14:paraId="16A9E9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2570</w:t>
            </w:r>
          </w:p>
        </w:tc>
      </w:tr>
      <w:tr w:rsidR="00947153" w:rsidRPr="00E137D3" w14:paraId="45B7E95D" w14:textId="77777777" w:rsidTr="00947153">
        <w:tc>
          <w:tcPr>
            <w:tcW w:w="2409" w:type="dxa"/>
            <w:tcBorders>
              <w:top w:val="nil"/>
              <w:left w:val="nil"/>
              <w:bottom w:val="single" w:sz="2" w:space="0" w:color="4C4C4C"/>
              <w:right w:val="single" w:sz="8" w:space="0" w:color="000000"/>
            </w:tcBorders>
            <w:shd w:val="clear" w:color="auto" w:fill="666666"/>
            <w:hideMark/>
          </w:tcPr>
          <w:p w14:paraId="5A8700B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083402D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1553</w:t>
            </w:r>
          </w:p>
        </w:tc>
        <w:tc>
          <w:tcPr>
            <w:tcW w:w="2410" w:type="dxa"/>
            <w:tcBorders>
              <w:top w:val="nil"/>
              <w:left w:val="nil"/>
              <w:bottom w:val="single" w:sz="2" w:space="0" w:color="808080"/>
              <w:right w:val="nil"/>
            </w:tcBorders>
            <w:hideMark/>
          </w:tcPr>
          <w:p w14:paraId="4E5DC41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1394</w:t>
            </w:r>
          </w:p>
        </w:tc>
        <w:tc>
          <w:tcPr>
            <w:tcW w:w="2410" w:type="dxa"/>
            <w:tcBorders>
              <w:top w:val="nil"/>
              <w:left w:val="single" w:sz="2" w:space="0" w:color="000000"/>
              <w:bottom w:val="single" w:sz="2" w:space="0" w:color="666666"/>
              <w:right w:val="nil"/>
            </w:tcBorders>
            <w:shd w:val="clear" w:color="auto" w:fill="808080"/>
            <w:hideMark/>
          </w:tcPr>
          <w:p w14:paraId="7E3802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2947</w:t>
            </w:r>
          </w:p>
        </w:tc>
      </w:tr>
      <w:tr w:rsidR="00947153" w:rsidRPr="00E137D3" w14:paraId="2B23A955" w14:textId="77777777" w:rsidTr="00947153">
        <w:tc>
          <w:tcPr>
            <w:tcW w:w="2409" w:type="dxa"/>
            <w:tcBorders>
              <w:top w:val="nil"/>
              <w:left w:val="nil"/>
              <w:bottom w:val="single" w:sz="2" w:space="0" w:color="4C4C4C"/>
              <w:right w:val="single" w:sz="8" w:space="0" w:color="000000"/>
            </w:tcBorders>
            <w:shd w:val="clear" w:color="auto" w:fill="666666"/>
            <w:hideMark/>
          </w:tcPr>
          <w:p w14:paraId="3B8062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473DD7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1865</w:t>
            </w:r>
          </w:p>
        </w:tc>
        <w:tc>
          <w:tcPr>
            <w:tcW w:w="2410" w:type="dxa"/>
            <w:tcBorders>
              <w:top w:val="nil"/>
              <w:left w:val="nil"/>
              <w:bottom w:val="single" w:sz="2" w:space="0" w:color="808080"/>
              <w:right w:val="nil"/>
            </w:tcBorders>
            <w:hideMark/>
          </w:tcPr>
          <w:p w14:paraId="2A820A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1651</w:t>
            </w:r>
          </w:p>
        </w:tc>
        <w:tc>
          <w:tcPr>
            <w:tcW w:w="2410" w:type="dxa"/>
            <w:tcBorders>
              <w:top w:val="nil"/>
              <w:left w:val="single" w:sz="2" w:space="0" w:color="000000"/>
              <w:bottom w:val="single" w:sz="2" w:space="0" w:color="666666"/>
              <w:right w:val="nil"/>
            </w:tcBorders>
            <w:shd w:val="clear" w:color="auto" w:fill="808080"/>
            <w:hideMark/>
          </w:tcPr>
          <w:p w14:paraId="59E7C2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3516</w:t>
            </w:r>
          </w:p>
        </w:tc>
      </w:tr>
      <w:tr w:rsidR="00947153" w:rsidRPr="00E137D3" w14:paraId="4E2528EE" w14:textId="77777777" w:rsidTr="00947153">
        <w:tc>
          <w:tcPr>
            <w:tcW w:w="2409" w:type="dxa"/>
            <w:tcBorders>
              <w:top w:val="nil"/>
              <w:left w:val="nil"/>
              <w:bottom w:val="single" w:sz="2" w:space="0" w:color="4C4C4C"/>
              <w:right w:val="single" w:sz="8" w:space="0" w:color="000000"/>
            </w:tcBorders>
            <w:shd w:val="clear" w:color="auto" w:fill="666666"/>
            <w:hideMark/>
          </w:tcPr>
          <w:p w14:paraId="1223F6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08C1BBE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1795</w:t>
            </w:r>
          </w:p>
        </w:tc>
        <w:tc>
          <w:tcPr>
            <w:tcW w:w="2410" w:type="dxa"/>
            <w:tcBorders>
              <w:top w:val="nil"/>
              <w:left w:val="nil"/>
              <w:bottom w:val="single" w:sz="2" w:space="0" w:color="808080"/>
              <w:right w:val="nil"/>
            </w:tcBorders>
            <w:hideMark/>
          </w:tcPr>
          <w:p w14:paraId="0B53257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1580</w:t>
            </w:r>
          </w:p>
        </w:tc>
        <w:tc>
          <w:tcPr>
            <w:tcW w:w="2410" w:type="dxa"/>
            <w:tcBorders>
              <w:top w:val="nil"/>
              <w:left w:val="single" w:sz="2" w:space="0" w:color="000000"/>
              <w:bottom w:val="single" w:sz="2" w:space="0" w:color="666666"/>
              <w:right w:val="nil"/>
            </w:tcBorders>
            <w:shd w:val="clear" w:color="auto" w:fill="808080"/>
            <w:hideMark/>
          </w:tcPr>
          <w:p w14:paraId="0FD0890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3375</w:t>
            </w:r>
          </w:p>
        </w:tc>
      </w:tr>
      <w:tr w:rsidR="00947153" w:rsidRPr="00E137D3" w14:paraId="62B10AEA" w14:textId="77777777" w:rsidTr="00947153">
        <w:tc>
          <w:tcPr>
            <w:tcW w:w="2409" w:type="dxa"/>
            <w:tcBorders>
              <w:top w:val="nil"/>
              <w:left w:val="nil"/>
              <w:bottom w:val="single" w:sz="2" w:space="0" w:color="4C4C4C"/>
              <w:right w:val="single" w:sz="8" w:space="0" w:color="000000"/>
            </w:tcBorders>
            <w:shd w:val="clear" w:color="auto" w:fill="666666"/>
            <w:hideMark/>
          </w:tcPr>
          <w:p w14:paraId="02A0216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542F53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1374</w:t>
            </w:r>
          </w:p>
        </w:tc>
        <w:tc>
          <w:tcPr>
            <w:tcW w:w="2410" w:type="dxa"/>
            <w:tcBorders>
              <w:top w:val="nil"/>
              <w:left w:val="nil"/>
              <w:bottom w:val="single" w:sz="2" w:space="0" w:color="808080"/>
              <w:right w:val="nil"/>
            </w:tcBorders>
            <w:hideMark/>
          </w:tcPr>
          <w:p w14:paraId="3696B3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1382</w:t>
            </w:r>
          </w:p>
        </w:tc>
        <w:tc>
          <w:tcPr>
            <w:tcW w:w="2410" w:type="dxa"/>
            <w:tcBorders>
              <w:top w:val="nil"/>
              <w:left w:val="single" w:sz="2" w:space="0" w:color="000000"/>
              <w:bottom w:val="single" w:sz="2" w:space="0" w:color="666666"/>
              <w:right w:val="nil"/>
            </w:tcBorders>
            <w:shd w:val="clear" w:color="auto" w:fill="808080"/>
            <w:hideMark/>
          </w:tcPr>
          <w:p w14:paraId="4E71114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2756</w:t>
            </w:r>
          </w:p>
        </w:tc>
      </w:tr>
      <w:tr w:rsidR="00947153" w:rsidRPr="00E137D3" w14:paraId="7DA2BBC1" w14:textId="77777777" w:rsidTr="00947153">
        <w:tc>
          <w:tcPr>
            <w:tcW w:w="2409" w:type="dxa"/>
            <w:tcBorders>
              <w:top w:val="nil"/>
              <w:left w:val="nil"/>
              <w:bottom w:val="single" w:sz="2" w:space="0" w:color="4C4C4C"/>
              <w:right w:val="single" w:sz="8" w:space="0" w:color="000000"/>
            </w:tcBorders>
            <w:shd w:val="clear" w:color="auto" w:fill="666666"/>
            <w:hideMark/>
          </w:tcPr>
          <w:p w14:paraId="3CFC94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40D3A5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1251</w:t>
            </w:r>
          </w:p>
        </w:tc>
        <w:tc>
          <w:tcPr>
            <w:tcW w:w="2410" w:type="dxa"/>
            <w:tcBorders>
              <w:top w:val="nil"/>
              <w:left w:val="nil"/>
              <w:bottom w:val="single" w:sz="2" w:space="0" w:color="808080"/>
              <w:right w:val="nil"/>
            </w:tcBorders>
            <w:hideMark/>
          </w:tcPr>
          <w:p w14:paraId="1283B55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1303</w:t>
            </w:r>
          </w:p>
        </w:tc>
        <w:tc>
          <w:tcPr>
            <w:tcW w:w="2410" w:type="dxa"/>
            <w:tcBorders>
              <w:top w:val="nil"/>
              <w:left w:val="single" w:sz="2" w:space="0" w:color="000000"/>
              <w:bottom w:val="single" w:sz="2" w:space="0" w:color="666666"/>
              <w:right w:val="nil"/>
            </w:tcBorders>
            <w:shd w:val="clear" w:color="auto" w:fill="808080"/>
            <w:hideMark/>
          </w:tcPr>
          <w:p w14:paraId="61CFD81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2554</w:t>
            </w:r>
          </w:p>
        </w:tc>
      </w:tr>
      <w:tr w:rsidR="00947153" w:rsidRPr="00E137D3" w14:paraId="729D3251" w14:textId="77777777" w:rsidTr="00947153">
        <w:tc>
          <w:tcPr>
            <w:tcW w:w="2409" w:type="dxa"/>
            <w:tcBorders>
              <w:top w:val="nil"/>
              <w:left w:val="nil"/>
              <w:bottom w:val="single" w:sz="2" w:space="0" w:color="4C4C4C"/>
              <w:right w:val="single" w:sz="8" w:space="0" w:color="000000"/>
            </w:tcBorders>
            <w:shd w:val="clear" w:color="auto" w:fill="666666"/>
            <w:hideMark/>
          </w:tcPr>
          <w:p w14:paraId="6709D88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7FC529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1439</w:t>
            </w:r>
          </w:p>
        </w:tc>
        <w:tc>
          <w:tcPr>
            <w:tcW w:w="2410" w:type="dxa"/>
            <w:tcBorders>
              <w:top w:val="nil"/>
              <w:left w:val="nil"/>
              <w:bottom w:val="single" w:sz="2" w:space="0" w:color="808080"/>
              <w:right w:val="nil"/>
            </w:tcBorders>
            <w:hideMark/>
          </w:tcPr>
          <w:p w14:paraId="49C3FE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1668</w:t>
            </w:r>
          </w:p>
        </w:tc>
        <w:tc>
          <w:tcPr>
            <w:tcW w:w="2410" w:type="dxa"/>
            <w:tcBorders>
              <w:top w:val="nil"/>
              <w:left w:val="single" w:sz="2" w:space="0" w:color="000000"/>
              <w:bottom w:val="single" w:sz="2" w:space="0" w:color="666666"/>
              <w:right w:val="nil"/>
            </w:tcBorders>
            <w:shd w:val="clear" w:color="auto" w:fill="808080"/>
            <w:hideMark/>
          </w:tcPr>
          <w:p w14:paraId="7EFE08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3107</w:t>
            </w:r>
          </w:p>
        </w:tc>
      </w:tr>
      <w:tr w:rsidR="00947153" w:rsidRPr="00E137D3" w14:paraId="530E407B" w14:textId="77777777" w:rsidTr="00947153">
        <w:tc>
          <w:tcPr>
            <w:tcW w:w="2409" w:type="dxa"/>
            <w:tcBorders>
              <w:top w:val="nil"/>
              <w:left w:val="nil"/>
              <w:bottom w:val="single" w:sz="2" w:space="0" w:color="4C4C4C"/>
              <w:right w:val="single" w:sz="8" w:space="0" w:color="000000"/>
            </w:tcBorders>
            <w:shd w:val="clear" w:color="auto" w:fill="666666"/>
            <w:hideMark/>
          </w:tcPr>
          <w:p w14:paraId="13A052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087B63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1903</w:t>
            </w:r>
          </w:p>
        </w:tc>
        <w:tc>
          <w:tcPr>
            <w:tcW w:w="2410" w:type="dxa"/>
            <w:tcBorders>
              <w:top w:val="nil"/>
              <w:left w:val="nil"/>
              <w:bottom w:val="single" w:sz="2" w:space="0" w:color="808080"/>
              <w:right w:val="nil"/>
            </w:tcBorders>
            <w:hideMark/>
          </w:tcPr>
          <w:p w14:paraId="00A40E9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2362</w:t>
            </w:r>
          </w:p>
        </w:tc>
        <w:tc>
          <w:tcPr>
            <w:tcW w:w="2410" w:type="dxa"/>
            <w:tcBorders>
              <w:top w:val="nil"/>
              <w:left w:val="single" w:sz="2" w:space="0" w:color="000000"/>
              <w:bottom w:val="single" w:sz="2" w:space="0" w:color="666666"/>
              <w:right w:val="nil"/>
            </w:tcBorders>
            <w:shd w:val="clear" w:color="auto" w:fill="808080"/>
            <w:hideMark/>
          </w:tcPr>
          <w:p w14:paraId="30D0BDC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4265</w:t>
            </w:r>
          </w:p>
        </w:tc>
      </w:tr>
      <w:tr w:rsidR="00947153" w:rsidRPr="00E137D3" w14:paraId="141EF1DB" w14:textId="77777777" w:rsidTr="00947153">
        <w:tc>
          <w:tcPr>
            <w:tcW w:w="2409" w:type="dxa"/>
            <w:tcBorders>
              <w:top w:val="nil"/>
              <w:left w:val="nil"/>
              <w:bottom w:val="single" w:sz="2" w:space="0" w:color="4C4C4C"/>
              <w:right w:val="single" w:sz="8" w:space="0" w:color="000000"/>
            </w:tcBorders>
            <w:shd w:val="clear" w:color="auto" w:fill="666666"/>
            <w:hideMark/>
          </w:tcPr>
          <w:p w14:paraId="64CCA04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192EF5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1616</w:t>
            </w:r>
          </w:p>
        </w:tc>
        <w:tc>
          <w:tcPr>
            <w:tcW w:w="2410" w:type="dxa"/>
            <w:tcBorders>
              <w:top w:val="nil"/>
              <w:left w:val="nil"/>
              <w:bottom w:val="single" w:sz="2" w:space="0" w:color="808080"/>
              <w:right w:val="nil"/>
            </w:tcBorders>
            <w:hideMark/>
          </w:tcPr>
          <w:p w14:paraId="398670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2201</w:t>
            </w:r>
          </w:p>
        </w:tc>
        <w:tc>
          <w:tcPr>
            <w:tcW w:w="2410" w:type="dxa"/>
            <w:tcBorders>
              <w:top w:val="nil"/>
              <w:left w:val="single" w:sz="2" w:space="0" w:color="000000"/>
              <w:bottom w:val="single" w:sz="2" w:space="0" w:color="666666"/>
              <w:right w:val="nil"/>
            </w:tcBorders>
            <w:shd w:val="clear" w:color="auto" w:fill="808080"/>
            <w:hideMark/>
          </w:tcPr>
          <w:p w14:paraId="758F438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3817</w:t>
            </w:r>
          </w:p>
        </w:tc>
      </w:tr>
      <w:tr w:rsidR="00947153" w:rsidRPr="00E137D3" w14:paraId="3EAA69B0" w14:textId="77777777" w:rsidTr="00947153">
        <w:tc>
          <w:tcPr>
            <w:tcW w:w="2409" w:type="dxa"/>
            <w:tcBorders>
              <w:top w:val="nil"/>
              <w:left w:val="nil"/>
              <w:bottom w:val="single" w:sz="2" w:space="0" w:color="4C4C4C"/>
              <w:right w:val="single" w:sz="8" w:space="0" w:color="000000"/>
            </w:tcBorders>
            <w:shd w:val="clear" w:color="auto" w:fill="666666"/>
            <w:hideMark/>
          </w:tcPr>
          <w:p w14:paraId="023127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32C98FB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1080</w:t>
            </w:r>
          </w:p>
        </w:tc>
        <w:tc>
          <w:tcPr>
            <w:tcW w:w="2410" w:type="dxa"/>
            <w:tcBorders>
              <w:top w:val="nil"/>
              <w:left w:val="nil"/>
              <w:bottom w:val="single" w:sz="2" w:space="0" w:color="808080"/>
              <w:right w:val="nil"/>
            </w:tcBorders>
            <w:hideMark/>
          </w:tcPr>
          <w:p w14:paraId="799A7B7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1552</w:t>
            </w:r>
          </w:p>
        </w:tc>
        <w:tc>
          <w:tcPr>
            <w:tcW w:w="2410" w:type="dxa"/>
            <w:tcBorders>
              <w:top w:val="nil"/>
              <w:left w:val="single" w:sz="2" w:space="0" w:color="000000"/>
              <w:bottom w:val="single" w:sz="2" w:space="0" w:color="666666"/>
              <w:right w:val="nil"/>
            </w:tcBorders>
            <w:shd w:val="clear" w:color="auto" w:fill="808080"/>
            <w:hideMark/>
          </w:tcPr>
          <w:p w14:paraId="367EEF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2632</w:t>
            </w:r>
          </w:p>
        </w:tc>
      </w:tr>
      <w:tr w:rsidR="00947153" w:rsidRPr="00E137D3" w14:paraId="6A7B3650" w14:textId="77777777" w:rsidTr="00947153">
        <w:tc>
          <w:tcPr>
            <w:tcW w:w="2409" w:type="dxa"/>
            <w:tcBorders>
              <w:top w:val="nil"/>
              <w:left w:val="nil"/>
              <w:bottom w:val="single" w:sz="2" w:space="0" w:color="4C4C4C"/>
              <w:right w:val="single" w:sz="8" w:space="0" w:color="000000"/>
            </w:tcBorders>
            <w:shd w:val="clear" w:color="auto" w:fill="666666"/>
            <w:hideMark/>
          </w:tcPr>
          <w:p w14:paraId="2AA564B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2614DFC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490</w:t>
            </w:r>
          </w:p>
        </w:tc>
        <w:tc>
          <w:tcPr>
            <w:tcW w:w="2410" w:type="dxa"/>
            <w:tcBorders>
              <w:top w:val="nil"/>
              <w:left w:val="nil"/>
              <w:bottom w:val="single" w:sz="2" w:space="0" w:color="808080"/>
              <w:right w:val="nil"/>
            </w:tcBorders>
            <w:hideMark/>
          </w:tcPr>
          <w:p w14:paraId="09D88F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857</w:t>
            </w:r>
          </w:p>
        </w:tc>
        <w:tc>
          <w:tcPr>
            <w:tcW w:w="2410" w:type="dxa"/>
            <w:tcBorders>
              <w:top w:val="nil"/>
              <w:left w:val="single" w:sz="2" w:space="0" w:color="000000"/>
              <w:bottom w:val="single" w:sz="2" w:space="0" w:color="666666"/>
              <w:right w:val="nil"/>
            </w:tcBorders>
            <w:shd w:val="clear" w:color="auto" w:fill="808080"/>
            <w:hideMark/>
          </w:tcPr>
          <w:p w14:paraId="54054D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1347</w:t>
            </w:r>
          </w:p>
        </w:tc>
      </w:tr>
      <w:tr w:rsidR="00947153" w:rsidRPr="00E137D3" w14:paraId="38C7BD46" w14:textId="77777777" w:rsidTr="00947153">
        <w:tc>
          <w:tcPr>
            <w:tcW w:w="2409" w:type="dxa"/>
            <w:tcBorders>
              <w:top w:val="nil"/>
              <w:left w:val="nil"/>
              <w:bottom w:val="single" w:sz="2" w:space="0" w:color="4C4C4C"/>
              <w:right w:val="single" w:sz="8" w:space="0" w:color="000000"/>
            </w:tcBorders>
            <w:shd w:val="clear" w:color="auto" w:fill="666666"/>
            <w:hideMark/>
          </w:tcPr>
          <w:p w14:paraId="13DF7CD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7FC545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475</w:t>
            </w:r>
          </w:p>
        </w:tc>
        <w:tc>
          <w:tcPr>
            <w:tcW w:w="2410" w:type="dxa"/>
            <w:tcBorders>
              <w:top w:val="nil"/>
              <w:left w:val="nil"/>
              <w:bottom w:val="single" w:sz="2" w:space="0" w:color="808080"/>
              <w:right w:val="nil"/>
            </w:tcBorders>
            <w:hideMark/>
          </w:tcPr>
          <w:p w14:paraId="4E16B9A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968</w:t>
            </w:r>
          </w:p>
        </w:tc>
        <w:tc>
          <w:tcPr>
            <w:tcW w:w="2410" w:type="dxa"/>
            <w:tcBorders>
              <w:top w:val="nil"/>
              <w:left w:val="single" w:sz="2" w:space="0" w:color="000000"/>
              <w:bottom w:val="single" w:sz="2" w:space="0" w:color="666666"/>
              <w:right w:val="nil"/>
            </w:tcBorders>
            <w:shd w:val="clear" w:color="auto" w:fill="808080"/>
            <w:hideMark/>
          </w:tcPr>
          <w:p w14:paraId="58DD31A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1443</w:t>
            </w:r>
          </w:p>
        </w:tc>
      </w:tr>
      <w:tr w:rsidR="00947153" w:rsidRPr="00E137D3" w14:paraId="05EADBF7"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61B4F0D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7588036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414</w:t>
            </w:r>
          </w:p>
        </w:tc>
        <w:tc>
          <w:tcPr>
            <w:tcW w:w="2410" w:type="dxa"/>
            <w:tcBorders>
              <w:top w:val="single" w:sz="2" w:space="0" w:color="000000"/>
              <w:left w:val="nil"/>
              <w:bottom w:val="double" w:sz="4" w:space="0" w:color="000000"/>
              <w:right w:val="nil"/>
            </w:tcBorders>
            <w:hideMark/>
          </w:tcPr>
          <w:p w14:paraId="7DF67E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1026</w:t>
            </w:r>
          </w:p>
        </w:tc>
        <w:tc>
          <w:tcPr>
            <w:tcW w:w="2410" w:type="dxa"/>
            <w:tcBorders>
              <w:top w:val="single" w:sz="2" w:space="0" w:color="000000"/>
              <w:left w:val="single" w:sz="2" w:space="0" w:color="000000"/>
              <w:bottom w:val="double" w:sz="4" w:space="0" w:color="000000"/>
              <w:right w:val="nil"/>
            </w:tcBorders>
            <w:shd w:val="clear" w:color="auto" w:fill="808080"/>
            <w:hideMark/>
          </w:tcPr>
          <w:p w14:paraId="74629B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1440</w:t>
            </w:r>
          </w:p>
        </w:tc>
      </w:tr>
    </w:tbl>
    <w:p w14:paraId="7BCD949A" w14:textId="036FDBEA" w:rsidR="00947153" w:rsidRPr="00E137D3" w:rsidRDefault="00947153" w:rsidP="00947153">
      <w:pPr>
        <w:rPr>
          <w:rFonts w:asciiTheme="minorHAnsi" w:hAnsiTheme="minorHAnsi" w:cstheme="minorHAnsi"/>
        </w:rPr>
      </w:pPr>
      <w:r w:rsidRPr="00E137D3">
        <w:rPr>
          <w:rFonts w:asciiTheme="minorHAnsi" w:hAnsiTheme="minorHAnsi" w:cstheme="minorHAnsi"/>
        </w:rPr>
        <w:lastRenderedPageBreak/>
        <w:t>Tabela 5:  Skarżysko-Kamienna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5586B0C4" w14:textId="77777777" w:rsidTr="00947153">
        <w:tc>
          <w:tcPr>
            <w:tcW w:w="2409" w:type="dxa"/>
            <w:tcBorders>
              <w:top w:val="nil"/>
              <w:left w:val="nil"/>
              <w:bottom w:val="single" w:sz="8" w:space="0" w:color="000000"/>
              <w:right w:val="single" w:sz="8" w:space="0" w:color="000000"/>
            </w:tcBorders>
            <w:shd w:val="clear" w:color="auto" w:fill="666666"/>
            <w:hideMark/>
          </w:tcPr>
          <w:p w14:paraId="18CACE8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37630C1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6DD43E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027174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7D038954" w14:textId="77777777" w:rsidTr="00947153">
        <w:tc>
          <w:tcPr>
            <w:tcW w:w="2409" w:type="dxa"/>
            <w:tcBorders>
              <w:top w:val="nil"/>
              <w:left w:val="nil"/>
              <w:bottom w:val="single" w:sz="2" w:space="0" w:color="4C4C4C"/>
              <w:right w:val="single" w:sz="8" w:space="0" w:color="000000"/>
            </w:tcBorders>
            <w:shd w:val="clear" w:color="auto" w:fill="666666"/>
            <w:hideMark/>
          </w:tcPr>
          <w:p w14:paraId="2B383B6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274BB3FD"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21572</w:t>
            </w:r>
          </w:p>
        </w:tc>
        <w:tc>
          <w:tcPr>
            <w:tcW w:w="2410" w:type="dxa"/>
            <w:tcBorders>
              <w:top w:val="nil"/>
              <w:left w:val="nil"/>
              <w:bottom w:val="single" w:sz="2" w:space="0" w:color="808080"/>
              <w:right w:val="nil"/>
            </w:tcBorders>
            <w:hideMark/>
          </w:tcPr>
          <w:p w14:paraId="1E44B506"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23786</w:t>
            </w:r>
          </w:p>
        </w:tc>
        <w:tc>
          <w:tcPr>
            <w:tcW w:w="2410" w:type="dxa"/>
            <w:tcBorders>
              <w:top w:val="nil"/>
              <w:left w:val="single" w:sz="2" w:space="0" w:color="000000"/>
              <w:bottom w:val="single" w:sz="2" w:space="0" w:color="666666"/>
              <w:right w:val="nil"/>
            </w:tcBorders>
            <w:shd w:val="clear" w:color="auto" w:fill="808080"/>
            <w:hideMark/>
          </w:tcPr>
          <w:p w14:paraId="4CE15EED"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45358</w:t>
            </w:r>
          </w:p>
        </w:tc>
      </w:tr>
      <w:tr w:rsidR="00947153" w:rsidRPr="00E137D3" w14:paraId="2EFCCBF0" w14:textId="77777777" w:rsidTr="00947153">
        <w:tc>
          <w:tcPr>
            <w:tcW w:w="2409" w:type="dxa"/>
            <w:tcBorders>
              <w:top w:val="nil"/>
              <w:left w:val="nil"/>
              <w:bottom w:val="single" w:sz="2" w:space="0" w:color="4C4C4C"/>
              <w:right w:val="single" w:sz="8" w:space="0" w:color="000000"/>
            </w:tcBorders>
            <w:shd w:val="clear" w:color="auto" w:fill="666666"/>
            <w:hideMark/>
          </w:tcPr>
          <w:p w14:paraId="0BB856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39DD1C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875</w:t>
            </w:r>
          </w:p>
        </w:tc>
        <w:tc>
          <w:tcPr>
            <w:tcW w:w="2410" w:type="dxa"/>
            <w:tcBorders>
              <w:top w:val="nil"/>
              <w:left w:val="nil"/>
              <w:bottom w:val="single" w:sz="2" w:space="0" w:color="808080"/>
              <w:right w:val="nil"/>
            </w:tcBorders>
            <w:hideMark/>
          </w:tcPr>
          <w:p w14:paraId="729E9DA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808</w:t>
            </w:r>
          </w:p>
        </w:tc>
        <w:tc>
          <w:tcPr>
            <w:tcW w:w="2410" w:type="dxa"/>
            <w:tcBorders>
              <w:top w:val="nil"/>
              <w:left w:val="single" w:sz="2" w:space="0" w:color="000000"/>
              <w:bottom w:val="single" w:sz="2" w:space="0" w:color="666666"/>
              <w:right w:val="nil"/>
            </w:tcBorders>
            <w:shd w:val="clear" w:color="auto" w:fill="808080"/>
            <w:hideMark/>
          </w:tcPr>
          <w:p w14:paraId="4A11FB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1683</w:t>
            </w:r>
          </w:p>
        </w:tc>
      </w:tr>
      <w:tr w:rsidR="00947153" w:rsidRPr="00E137D3" w14:paraId="5F624F37" w14:textId="77777777" w:rsidTr="00947153">
        <w:tc>
          <w:tcPr>
            <w:tcW w:w="2409" w:type="dxa"/>
            <w:tcBorders>
              <w:top w:val="nil"/>
              <w:left w:val="nil"/>
              <w:bottom w:val="single" w:sz="2" w:space="0" w:color="4C4C4C"/>
              <w:right w:val="single" w:sz="8" w:space="0" w:color="000000"/>
            </w:tcBorders>
            <w:shd w:val="clear" w:color="auto" w:fill="666666"/>
            <w:hideMark/>
          </w:tcPr>
          <w:p w14:paraId="332884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346CA2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971</w:t>
            </w:r>
          </w:p>
        </w:tc>
        <w:tc>
          <w:tcPr>
            <w:tcW w:w="2410" w:type="dxa"/>
            <w:tcBorders>
              <w:top w:val="nil"/>
              <w:left w:val="nil"/>
              <w:bottom w:val="single" w:sz="2" w:space="0" w:color="808080"/>
              <w:right w:val="nil"/>
            </w:tcBorders>
            <w:hideMark/>
          </w:tcPr>
          <w:p w14:paraId="4699B0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879</w:t>
            </w:r>
          </w:p>
        </w:tc>
        <w:tc>
          <w:tcPr>
            <w:tcW w:w="2410" w:type="dxa"/>
            <w:tcBorders>
              <w:top w:val="nil"/>
              <w:left w:val="single" w:sz="2" w:space="0" w:color="000000"/>
              <w:bottom w:val="single" w:sz="2" w:space="0" w:color="666666"/>
              <w:right w:val="nil"/>
            </w:tcBorders>
            <w:shd w:val="clear" w:color="auto" w:fill="808080"/>
            <w:hideMark/>
          </w:tcPr>
          <w:p w14:paraId="110DF4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1850</w:t>
            </w:r>
          </w:p>
        </w:tc>
      </w:tr>
      <w:tr w:rsidR="00947153" w:rsidRPr="00E137D3" w14:paraId="4CE91968" w14:textId="77777777" w:rsidTr="00947153">
        <w:tc>
          <w:tcPr>
            <w:tcW w:w="2409" w:type="dxa"/>
            <w:tcBorders>
              <w:top w:val="nil"/>
              <w:left w:val="nil"/>
              <w:bottom w:val="single" w:sz="2" w:space="0" w:color="4C4C4C"/>
              <w:right w:val="single" w:sz="8" w:space="0" w:color="000000"/>
            </w:tcBorders>
            <w:shd w:val="clear" w:color="auto" w:fill="666666"/>
            <w:hideMark/>
          </w:tcPr>
          <w:p w14:paraId="5985EC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01E170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933</w:t>
            </w:r>
          </w:p>
        </w:tc>
        <w:tc>
          <w:tcPr>
            <w:tcW w:w="2410" w:type="dxa"/>
            <w:tcBorders>
              <w:top w:val="nil"/>
              <w:left w:val="nil"/>
              <w:bottom w:val="single" w:sz="2" w:space="0" w:color="808080"/>
              <w:right w:val="nil"/>
            </w:tcBorders>
            <w:hideMark/>
          </w:tcPr>
          <w:p w14:paraId="40B873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863</w:t>
            </w:r>
          </w:p>
        </w:tc>
        <w:tc>
          <w:tcPr>
            <w:tcW w:w="2410" w:type="dxa"/>
            <w:tcBorders>
              <w:top w:val="nil"/>
              <w:left w:val="single" w:sz="2" w:space="0" w:color="000000"/>
              <w:bottom w:val="single" w:sz="2" w:space="0" w:color="666666"/>
              <w:right w:val="nil"/>
            </w:tcBorders>
            <w:shd w:val="clear" w:color="auto" w:fill="808080"/>
            <w:hideMark/>
          </w:tcPr>
          <w:p w14:paraId="7F431E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1796</w:t>
            </w:r>
          </w:p>
        </w:tc>
      </w:tr>
      <w:tr w:rsidR="00947153" w:rsidRPr="00E137D3" w14:paraId="2ACD3105" w14:textId="77777777" w:rsidTr="00947153">
        <w:tc>
          <w:tcPr>
            <w:tcW w:w="2409" w:type="dxa"/>
            <w:tcBorders>
              <w:top w:val="nil"/>
              <w:left w:val="nil"/>
              <w:bottom w:val="single" w:sz="2" w:space="0" w:color="4C4C4C"/>
              <w:right w:val="single" w:sz="8" w:space="0" w:color="000000"/>
            </w:tcBorders>
            <w:shd w:val="clear" w:color="auto" w:fill="666666"/>
            <w:hideMark/>
          </w:tcPr>
          <w:p w14:paraId="2580973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5135795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937</w:t>
            </w:r>
          </w:p>
        </w:tc>
        <w:tc>
          <w:tcPr>
            <w:tcW w:w="2410" w:type="dxa"/>
            <w:tcBorders>
              <w:top w:val="nil"/>
              <w:left w:val="nil"/>
              <w:bottom w:val="single" w:sz="2" w:space="0" w:color="808080"/>
              <w:right w:val="nil"/>
            </w:tcBorders>
            <w:hideMark/>
          </w:tcPr>
          <w:p w14:paraId="0B7DA5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877</w:t>
            </w:r>
          </w:p>
        </w:tc>
        <w:tc>
          <w:tcPr>
            <w:tcW w:w="2410" w:type="dxa"/>
            <w:tcBorders>
              <w:top w:val="nil"/>
              <w:left w:val="single" w:sz="2" w:space="0" w:color="000000"/>
              <w:bottom w:val="single" w:sz="2" w:space="0" w:color="666666"/>
              <w:right w:val="nil"/>
            </w:tcBorders>
            <w:shd w:val="clear" w:color="auto" w:fill="808080"/>
            <w:hideMark/>
          </w:tcPr>
          <w:p w14:paraId="6E46BCF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1814</w:t>
            </w:r>
          </w:p>
        </w:tc>
      </w:tr>
      <w:tr w:rsidR="00947153" w:rsidRPr="00E137D3" w14:paraId="21416B96" w14:textId="77777777" w:rsidTr="00947153">
        <w:tc>
          <w:tcPr>
            <w:tcW w:w="2409" w:type="dxa"/>
            <w:tcBorders>
              <w:top w:val="nil"/>
              <w:left w:val="nil"/>
              <w:bottom w:val="single" w:sz="2" w:space="0" w:color="4C4C4C"/>
              <w:right w:val="single" w:sz="8" w:space="0" w:color="000000"/>
            </w:tcBorders>
            <w:shd w:val="clear" w:color="auto" w:fill="666666"/>
            <w:hideMark/>
          </w:tcPr>
          <w:p w14:paraId="1CDE511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7D931F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1137</w:t>
            </w:r>
          </w:p>
        </w:tc>
        <w:tc>
          <w:tcPr>
            <w:tcW w:w="2410" w:type="dxa"/>
            <w:tcBorders>
              <w:top w:val="nil"/>
              <w:left w:val="nil"/>
              <w:bottom w:val="single" w:sz="2" w:space="0" w:color="808080"/>
              <w:right w:val="nil"/>
            </w:tcBorders>
            <w:hideMark/>
          </w:tcPr>
          <w:p w14:paraId="025E0E4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1049</w:t>
            </w:r>
          </w:p>
        </w:tc>
        <w:tc>
          <w:tcPr>
            <w:tcW w:w="2410" w:type="dxa"/>
            <w:tcBorders>
              <w:top w:val="nil"/>
              <w:left w:val="single" w:sz="2" w:space="0" w:color="000000"/>
              <w:bottom w:val="single" w:sz="2" w:space="0" w:color="666666"/>
              <w:right w:val="nil"/>
            </w:tcBorders>
            <w:shd w:val="clear" w:color="auto" w:fill="808080"/>
            <w:hideMark/>
          </w:tcPr>
          <w:p w14:paraId="6D5642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2186</w:t>
            </w:r>
          </w:p>
        </w:tc>
      </w:tr>
      <w:tr w:rsidR="00947153" w:rsidRPr="00E137D3" w14:paraId="3E8151F1" w14:textId="77777777" w:rsidTr="00947153">
        <w:tc>
          <w:tcPr>
            <w:tcW w:w="2409" w:type="dxa"/>
            <w:tcBorders>
              <w:top w:val="nil"/>
              <w:left w:val="nil"/>
              <w:bottom w:val="single" w:sz="2" w:space="0" w:color="4C4C4C"/>
              <w:right w:val="single" w:sz="8" w:space="0" w:color="000000"/>
            </w:tcBorders>
            <w:shd w:val="clear" w:color="auto" w:fill="666666"/>
            <w:hideMark/>
          </w:tcPr>
          <w:p w14:paraId="65C930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7255DA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1398</w:t>
            </w:r>
          </w:p>
        </w:tc>
        <w:tc>
          <w:tcPr>
            <w:tcW w:w="2410" w:type="dxa"/>
            <w:tcBorders>
              <w:top w:val="nil"/>
              <w:left w:val="nil"/>
              <w:bottom w:val="single" w:sz="2" w:space="0" w:color="808080"/>
              <w:right w:val="nil"/>
            </w:tcBorders>
            <w:hideMark/>
          </w:tcPr>
          <w:p w14:paraId="62AAE3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1244</w:t>
            </w:r>
          </w:p>
        </w:tc>
        <w:tc>
          <w:tcPr>
            <w:tcW w:w="2410" w:type="dxa"/>
            <w:tcBorders>
              <w:top w:val="nil"/>
              <w:left w:val="single" w:sz="2" w:space="0" w:color="000000"/>
              <w:bottom w:val="single" w:sz="2" w:space="0" w:color="666666"/>
              <w:right w:val="nil"/>
            </w:tcBorders>
            <w:shd w:val="clear" w:color="auto" w:fill="808080"/>
            <w:hideMark/>
          </w:tcPr>
          <w:p w14:paraId="50F0BCA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2642</w:t>
            </w:r>
          </w:p>
        </w:tc>
      </w:tr>
      <w:tr w:rsidR="00947153" w:rsidRPr="00E137D3" w14:paraId="2524BBA4" w14:textId="77777777" w:rsidTr="00947153">
        <w:tc>
          <w:tcPr>
            <w:tcW w:w="2409" w:type="dxa"/>
            <w:tcBorders>
              <w:top w:val="nil"/>
              <w:left w:val="nil"/>
              <w:bottom w:val="single" w:sz="2" w:space="0" w:color="4C4C4C"/>
              <w:right w:val="single" w:sz="8" w:space="0" w:color="000000"/>
            </w:tcBorders>
            <w:shd w:val="clear" w:color="auto" w:fill="666666"/>
            <w:hideMark/>
          </w:tcPr>
          <w:p w14:paraId="023162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3B8EE5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1656</w:t>
            </w:r>
          </w:p>
        </w:tc>
        <w:tc>
          <w:tcPr>
            <w:tcW w:w="2410" w:type="dxa"/>
            <w:tcBorders>
              <w:top w:val="nil"/>
              <w:left w:val="nil"/>
              <w:bottom w:val="single" w:sz="2" w:space="0" w:color="808080"/>
              <w:right w:val="nil"/>
            </w:tcBorders>
            <w:hideMark/>
          </w:tcPr>
          <w:p w14:paraId="7415CAA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1507</w:t>
            </w:r>
          </w:p>
        </w:tc>
        <w:tc>
          <w:tcPr>
            <w:tcW w:w="2410" w:type="dxa"/>
            <w:tcBorders>
              <w:top w:val="nil"/>
              <w:left w:val="single" w:sz="2" w:space="0" w:color="000000"/>
              <w:bottom w:val="single" w:sz="2" w:space="0" w:color="666666"/>
              <w:right w:val="nil"/>
            </w:tcBorders>
            <w:shd w:val="clear" w:color="auto" w:fill="808080"/>
            <w:hideMark/>
          </w:tcPr>
          <w:p w14:paraId="030D027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3163</w:t>
            </w:r>
          </w:p>
        </w:tc>
      </w:tr>
      <w:tr w:rsidR="00947153" w:rsidRPr="00E137D3" w14:paraId="162EA3D2" w14:textId="77777777" w:rsidTr="00947153">
        <w:tc>
          <w:tcPr>
            <w:tcW w:w="2409" w:type="dxa"/>
            <w:tcBorders>
              <w:top w:val="nil"/>
              <w:left w:val="nil"/>
              <w:bottom w:val="single" w:sz="2" w:space="0" w:color="4C4C4C"/>
              <w:right w:val="single" w:sz="8" w:space="0" w:color="000000"/>
            </w:tcBorders>
            <w:shd w:val="clear" w:color="auto" w:fill="666666"/>
            <w:hideMark/>
          </w:tcPr>
          <w:p w14:paraId="0D3F5AB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528740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1910</w:t>
            </w:r>
          </w:p>
        </w:tc>
        <w:tc>
          <w:tcPr>
            <w:tcW w:w="2410" w:type="dxa"/>
            <w:tcBorders>
              <w:top w:val="nil"/>
              <w:left w:val="nil"/>
              <w:bottom w:val="single" w:sz="2" w:space="0" w:color="808080"/>
              <w:right w:val="nil"/>
            </w:tcBorders>
            <w:hideMark/>
          </w:tcPr>
          <w:p w14:paraId="29C310B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1725</w:t>
            </w:r>
          </w:p>
        </w:tc>
        <w:tc>
          <w:tcPr>
            <w:tcW w:w="2410" w:type="dxa"/>
            <w:tcBorders>
              <w:top w:val="nil"/>
              <w:left w:val="single" w:sz="2" w:space="0" w:color="000000"/>
              <w:bottom w:val="single" w:sz="2" w:space="0" w:color="666666"/>
              <w:right w:val="nil"/>
            </w:tcBorders>
            <w:shd w:val="clear" w:color="auto" w:fill="808080"/>
            <w:hideMark/>
          </w:tcPr>
          <w:p w14:paraId="3B6469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3635</w:t>
            </w:r>
          </w:p>
        </w:tc>
      </w:tr>
      <w:tr w:rsidR="00947153" w:rsidRPr="00E137D3" w14:paraId="5F6F31EB" w14:textId="77777777" w:rsidTr="00947153">
        <w:tc>
          <w:tcPr>
            <w:tcW w:w="2409" w:type="dxa"/>
            <w:tcBorders>
              <w:top w:val="nil"/>
              <w:left w:val="nil"/>
              <w:bottom w:val="single" w:sz="2" w:space="0" w:color="4C4C4C"/>
              <w:right w:val="single" w:sz="8" w:space="0" w:color="000000"/>
            </w:tcBorders>
            <w:shd w:val="clear" w:color="auto" w:fill="666666"/>
            <w:hideMark/>
          </w:tcPr>
          <w:p w14:paraId="164F5B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7D75F76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1733</w:t>
            </w:r>
          </w:p>
        </w:tc>
        <w:tc>
          <w:tcPr>
            <w:tcW w:w="2410" w:type="dxa"/>
            <w:tcBorders>
              <w:top w:val="nil"/>
              <w:left w:val="nil"/>
              <w:bottom w:val="single" w:sz="2" w:space="0" w:color="808080"/>
              <w:right w:val="nil"/>
            </w:tcBorders>
            <w:hideMark/>
          </w:tcPr>
          <w:p w14:paraId="31A1AD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1560</w:t>
            </w:r>
          </w:p>
        </w:tc>
        <w:tc>
          <w:tcPr>
            <w:tcW w:w="2410" w:type="dxa"/>
            <w:tcBorders>
              <w:top w:val="nil"/>
              <w:left w:val="single" w:sz="2" w:space="0" w:color="000000"/>
              <w:bottom w:val="single" w:sz="2" w:space="0" w:color="666666"/>
              <w:right w:val="nil"/>
            </w:tcBorders>
            <w:shd w:val="clear" w:color="auto" w:fill="808080"/>
            <w:hideMark/>
          </w:tcPr>
          <w:p w14:paraId="2284E5C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3293</w:t>
            </w:r>
          </w:p>
        </w:tc>
      </w:tr>
      <w:tr w:rsidR="00947153" w:rsidRPr="00E137D3" w14:paraId="14A97445" w14:textId="77777777" w:rsidTr="00947153">
        <w:tc>
          <w:tcPr>
            <w:tcW w:w="2409" w:type="dxa"/>
            <w:tcBorders>
              <w:top w:val="nil"/>
              <w:left w:val="nil"/>
              <w:bottom w:val="single" w:sz="2" w:space="0" w:color="4C4C4C"/>
              <w:right w:val="single" w:sz="8" w:space="0" w:color="000000"/>
            </w:tcBorders>
            <w:shd w:val="clear" w:color="auto" w:fill="666666"/>
            <w:hideMark/>
          </w:tcPr>
          <w:p w14:paraId="47DAFA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36CA1E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1355</w:t>
            </w:r>
          </w:p>
        </w:tc>
        <w:tc>
          <w:tcPr>
            <w:tcW w:w="2410" w:type="dxa"/>
            <w:tcBorders>
              <w:top w:val="nil"/>
              <w:left w:val="nil"/>
              <w:bottom w:val="single" w:sz="2" w:space="0" w:color="808080"/>
              <w:right w:val="nil"/>
            </w:tcBorders>
            <w:hideMark/>
          </w:tcPr>
          <w:p w14:paraId="02FD3D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1322</w:t>
            </w:r>
          </w:p>
        </w:tc>
        <w:tc>
          <w:tcPr>
            <w:tcW w:w="2410" w:type="dxa"/>
            <w:tcBorders>
              <w:top w:val="nil"/>
              <w:left w:val="single" w:sz="2" w:space="0" w:color="000000"/>
              <w:bottom w:val="single" w:sz="2" w:space="0" w:color="666666"/>
              <w:right w:val="nil"/>
            </w:tcBorders>
            <w:shd w:val="clear" w:color="auto" w:fill="808080"/>
            <w:hideMark/>
          </w:tcPr>
          <w:p w14:paraId="483E2F4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2677</w:t>
            </w:r>
          </w:p>
        </w:tc>
      </w:tr>
      <w:tr w:rsidR="00947153" w:rsidRPr="00E137D3" w14:paraId="582D1707" w14:textId="77777777" w:rsidTr="00947153">
        <w:tc>
          <w:tcPr>
            <w:tcW w:w="2409" w:type="dxa"/>
            <w:tcBorders>
              <w:top w:val="nil"/>
              <w:left w:val="nil"/>
              <w:bottom w:val="single" w:sz="2" w:space="0" w:color="4C4C4C"/>
              <w:right w:val="single" w:sz="8" w:space="0" w:color="000000"/>
            </w:tcBorders>
            <w:shd w:val="clear" w:color="auto" w:fill="666666"/>
            <w:hideMark/>
          </w:tcPr>
          <w:p w14:paraId="43DE36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3EE2CE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1255</w:t>
            </w:r>
          </w:p>
        </w:tc>
        <w:tc>
          <w:tcPr>
            <w:tcW w:w="2410" w:type="dxa"/>
            <w:tcBorders>
              <w:top w:val="nil"/>
              <w:left w:val="nil"/>
              <w:bottom w:val="single" w:sz="2" w:space="0" w:color="808080"/>
              <w:right w:val="nil"/>
            </w:tcBorders>
            <w:hideMark/>
          </w:tcPr>
          <w:p w14:paraId="1E0D633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1373</w:t>
            </w:r>
          </w:p>
        </w:tc>
        <w:tc>
          <w:tcPr>
            <w:tcW w:w="2410" w:type="dxa"/>
            <w:tcBorders>
              <w:top w:val="nil"/>
              <w:left w:val="single" w:sz="2" w:space="0" w:color="000000"/>
              <w:bottom w:val="single" w:sz="2" w:space="0" w:color="666666"/>
              <w:right w:val="nil"/>
            </w:tcBorders>
            <w:shd w:val="clear" w:color="auto" w:fill="808080"/>
            <w:hideMark/>
          </w:tcPr>
          <w:p w14:paraId="02A392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2628</w:t>
            </w:r>
          </w:p>
        </w:tc>
      </w:tr>
      <w:tr w:rsidR="00947153" w:rsidRPr="00E137D3" w14:paraId="2DB50824" w14:textId="77777777" w:rsidTr="00947153">
        <w:tc>
          <w:tcPr>
            <w:tcW w:w="2409" w:type="dxa"/>
            <w:tcBorders>
              <w:top w:val="nil"/>
              <w:left w:val="nil"/>
              <w:bottom w:val="single" w:sz="2" w:space="0" w:color="4C4C4C"/>
              <w:right w:val="single" w:sz="8" w:space="0" w:color="000000"/>
            </w:tcBorders>
            <w:shd w:val="clear" w:color="auto" w:fill="666666"/>
            <w:hideMark/>
          </w:tcPr>
          <w:p w14:paraId="54D9599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314EAB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1558</w:t>
            </w:r>
          </w:p>
        </w:tc>
        <w:tc>
          <w:tcPr>
            <w:tcW w:w="2410" w:type="dxa"/>
            <w:tcBorders>
              <w:top w:val="nil"/>
              <w:left w:val="nil"/>
              <w:bottom w:val="single" w:sz="2" w:space="0" w:color="808080"/>
              <w:right w:val="nil"/>
            </w:tcBorders>
            <w:hideMark/>
          </w:tcPr>
          <w:p w14:paraId="32164FC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1818</w:t>
            </w:r>
          </w:p>
        </w:tc>
        <w:tc>
          <w:tcPr>
            <w:tcW w:w="2410" w:type="dxa"/>
            <w:tcBorders>
              <w:top w:val="nil"/>
              <w:left w:val="single" w:sz="2" w:space="0" w:color="000000"/>
              <w:bottom w:val="single" w:sz="2" w:space="0" w:color="666666"/>
              <w:right w:val="nil"/>
            </w:tcBorders>
            <w:shd w:val="clear" w:color="auto" w:fill="808080"/>
            <w:hideMark/>
          </w:tcPr>
          <w:p w14:paraId="1D00407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3376</w:t>
            </w:r>
          </w:p>
        </w:tc>
      </w:tr>
      <w:tr w:rsidR="00947153" w:rsidRPr="00E137D3" w14:paraId="3B760305" w14:textId="77777777" w:rsidTr="00947153">
        <w:tc>
          <w:tcPr>
            <w:tcW w:w="2409" w:type="dxa"/>
            <w:tcBorders>
              <w:top w:val="nil"/>
              <w:left w:val="nil"/>
              <w:bottom w:val="single" w:sz="2" w:space="0" w:color="4C4C4C"/>
              <w:right w:val="single" w:sz="8" w:space="0" w:color="000000"/>
            </w:tcBorders>
            <w:shd w:val="clear" w:color="auto" w:fill="666666"/>
            <w:hideMark/>
          </w:tcPr>
          <w:p w14:paraId="150625C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27E4B8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2002</w:t>
            </w:r>
          </w:p>
        </w:tc>
        <w:tc>
          <w:tcPr>
            <w:tcW w:w="2410" w:type="dxa"/>
            <w:tcBorders>
              <w:top w:val="nil"/>
              <w:left w:val="nil"/>
              <w:bottom w:val="single" w:sz="2" w:space="0" w:color="808080"/>
              <w:right w:val="nil"/>
            </w:tcBorders>
            <w:hideMark/>
          </w:tcPr>
          <w:p w14:paraId="0C9966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2424</w:t>
            </w:r>
          </w:p>
        </w:tc>
        <w:tc>
          <w:tcPr>
            <w:tcW w:w="2410" w:type="dxa"/>
            <w:tcBorders>
              <w:top w:val="nil"/>
              <w:left w:val="single" w:sz="2" w:space="0" w:color="000000"/>
              <w:bottom w:val="single" w:sz="2" w:space="0" w:color="666666"/>
              <w:right w:val="nil"/>
            </w:tcBorders>
            <w:shd w:val="clear" w:color="auto" w:fill="808080"/>
            <w:hideMark/>
          </w:tcPr>
          <w:p w14:paraId="73EBE3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4426</w:t>
            </w:r>
          </w:p>
        </w:tc>
      </w:tr>
      <w:tr w:rsidR="00947153" w:rsidRPr="00E137D3" w14:paraId="2EB5C22A" w14:textId="77777777" w:rsidTr="00947153">
        <w:tc>
          <w:tcPr>
            <w:tcW w:w="2409" w:type="dxa"/>
            <w:tcBorders>
              <w:top w:val="nil"/>
              <w:left w:val="nil"/>
              <w:bottom w:val="single" w:sz="2" w:space="0" w:color="4C4C4C"/>
              <w:right w:val="single" w:sz="8" w:space="0" w:color="000000"/>
            </w:tcBorders>
            <w:shd w:val="clear" w:color="auto" w:fill="666666"/>
            <w:hideMark/>
          </w:tcPr>
          <w:p w14:paraId="395EA4F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7EEB82E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1521</w:t>
            </w:r>
          </w:p>
        </w:tc>
        <w:tc>
          <w:tcPr>
            <w:tcW w:w="2410" w:type="dxa"/>
            <w:tcBorders>
              <w:top w:val="nil"/>
              <w:left w:val="nil"/>
              <w:bottom w:val="single" w:sz="2" w:space="0" w:color="808080"/>
              <w:right w:val="nil"/>
            </w:tcBorders>
            <w:hideMark/>
          </w:tcPr>
          <w:p w14:paraId="2C08C1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2058</w:t>
            </w:r>
          </w:p>
        </w:tc>
        <w:tc>
          <w:tcPr>
            <w:tcW w:w="2410" w:type="dxa"/>
            <w:tcBorders>
              <w:top w:val="nil"/>
              <w:left w:val="single" w:sz="2" w:space="0" w:color="000000"/>
              <w:bottom w:val="single" w:sz="2" w:space="0" w:color="666666"/>
              <w:right w:val="nil"/>
            </w:tcBorders>
            <w:shd w:val="clear" w:color="auto" w:fill="808080"/>
            <w:hideMark/>
          </w:tcPr>
          <w:p w14:paraId="67010F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3579</w:t>
            </w:r>
          </w:p>
        </w:tc>
      </w:tr>
      <w:tr w:rsidR="00947153" w:rsidRPr="00E137D3" w14:paraId="089A7CB4" w14:textId="77777777" w:rsidTr="00947153">
        <w:tc>
          <w:tcPr>
            <w:tcW w:w="2409" w:type="dxa"/>
            <w:tcBorders>
              <w:top w:val="nil"/>
              <w:left w:val="nil"/>
              <w:bottom w:val="single" w:sz="2" w:space="0" w:color="4C4C4C"/>
              <w:right w:val="single" w:sz="8" w:space="0" w:color="000000"/>
            </w:tcBorders>
            <w:shd w:val="clear" w:color="auto" w:fill="666666"/>
            <w:hideMark/>
          </w:tcPr>
          <w:p w14:paraId="0DE685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5F8A00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966</w:t>
            </w:r>
          </w:p>
        </w:tc>
        <w:tc>
          <w:tcPr>
            <w:tcW w:w="2410" w:type="dxa"/>
            <w:tcBorders>
              <w:top w:val="nil"/>
              <w:left w:val="nil"/>
              <w:bottom w:val="single" w:sz="2" w:space="0" w:color="808080"/>
              <w:right w:val="nil"/>
            </w:tcBorders>
            <w:hideMark/>
          </w:tcPr>
          <w:p w14:paraId="4C4BFA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1471</w:t>
            </w:r>
          </w:p>
        </w:tc>
        <w:tc>
          <w:tcPr>
            <w:tcW w:w="2410" w:type="dxa"/>
            <w:tcBorders>
              <w:top w:val="nil"/>
              <w:left w:val="single" w:sz="2" w:space="0" w:color="000000"/>
              <w:bottom w:val="single" w:sz="2" w:space="0" w:color="666666"/>
              <w:right w:val="nil"/>
            </w:tcBorders>
            <w:shd w:val="clear" w:color="auto" w:fill="808080"/>
            <w:hideMark/>
          </w:tcPr>
          <w:p w14:paraId="19D7D8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2437</w:t>
            </w:r>
          </w:p>
        </w:tc>
      </w:tr>
      <w:tr w:rsidR="00947153" w:rsidRPr="00E137D3" w14:paraId="6139E670" w14:textId="77777777" w:rsidTr="00947153">
        <w:tc>
          <w:tcPr>
            <w:tcW w:w="2409" w:type="dxa"/>
            <w:tcBorders>
              <w:top w:val="nil"/>
              <w:left w:val="nil"/>
              <w:bottom w:val="single" w:sz="2" w:space="0" w:color="4C4C4C"/>
              <w:right w:val="single" w:sz="8" w:space="0" w:color="000000"/>
            </w:tcBorders>
            <w:shd w:val="clear" w:color="auto" w:fill="666666"/>
            <w:hideMark/>
          </w:tcPr>
          <w:p w14:paraId="29AEA7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2C64AB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512</w:t>
            </w:r>
          </w:p>
        </w:tc>
        <w:tc>
          <w:tcPr>
            <w:tcW w:w="2410" w:type="dxa"/>
            <w:tcBorders>
              <w:top w:val="nil"/>
              <w:left w:val="nil"/>
              <w:bottom w:val="single" w:sz="2" w:space="0" w:color="808080"/>
              <w:right w:val="nil"/>
            </w:tcBorders>
            <w:hideMark/>
          </w:tcPr>
          <w:p w14:paraId="2D24E0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873</w:t>
            </w:r>
          </w:p>
        </w:tc>
        <w:tc>
          <w:tcPr>
            <w:tcW w:w="2410" w:type="dxa"/>
            <w:tcBorders>
              <w:top w:val="nil"/>
              <w:left w:val="single" w:sz="2" w:space="0" w:color="000000"/>
              <w:bottom w:val="single" w:sz="2" w:space="0" w:color="666666"/>
              <w:right w:val="nil"/>
            </w:tcBorders>
            <w:shd w:val="clear" w:color="auto" w:fill="808080"/>
            <w:hideMark/>
          </w:tcPr>
          <w:p w14:paraId="7ABA89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1385</w:t>
            </w:r>
          </w:p>
        </w:tc>
      </w:tr>
      <w:tr w:rsidR="00947153" w:rsidRPr="00E137D3" w14:paraId="45E02EF1" w14:textId="77777777" w:rsidTr="00947153">
        <w:tc>
          <w:tcPr>
            <w:tcW w:w="2409" w:type="dxa"/>
            <w:tcBorders>
              <w:top w:val="nil"/>
              <w:left w:val="nil"/>
              <w:bottom w:val="single" w:sz="2" w:space="0" w:color="4C4C4C"/>
              <w:right w:val="single" w:sz="8" w:space="0" w:color="000000"/>
            </w:tcBorders>
            <w:shd w:val="clear" w:color="auto" w:fill="666666"/>
            <w:hideMark/>
          </w:tcPr>
          <w:p w14:paraId="054A491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0DE3524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453</w:t>
            </w:r>
          </w:p>
        </w:tc>
        <w:tc>
          <w:tcPr>
            <w:tcW w:w="2410" w:type="dxa"/>
            <w:tcBorders>
              <w:top w:val="nil"/>
              <w:left w:val="nil"/>
              <w:bottom w:val="single" w:sz="2" w:space="0" w:color="808080"/>
              <w:right w:val="nil"/>
            </w:tcBorders>
            <w:hideMark/>
          </w:tcPr>
          <w:p w14:paraId="64D8FE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996</w:t>
            </w:r>
          </w:p>
        </w:tc>
        <w:tc>
          <w:tcPr>
            <w:tcW w:w="2410" w:type="dxa"/>
            <w:tcBorders>
              <w:top w:val="nil"/>
              <w:left w:val="single" w:sz="2" w:space="0" w:color="000000"/>
              <w:bottom w:val="single" w:sz="2" w:space="0" w:color="666666"/>
              <w:right w:val="nil"/>
            </w:tcBorders>
            <w:shd w:val="clear" w:color="auto" w:fill="808080"/>
            <w:hideMark/>
          </w:tcPr>
          <w:p w14:paraId="739568B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1449</w:t>
            </w:r>
          </w:p>
        </w:tc>
      </w:tr>
      <w:tr w:rsidR="00947153" w:rsidRPr="00E137D3" w14:paraId="5276E1C4"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4475BF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743B87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400</w:t>
            </w:r>
          </w:p>
        </w:tc>
        <w:tc>
          <w:tcPr>
            <w:tcW w:w="2410" w:type="dxa"/>
            <w:tcBorders>
              <w:top w:val="single" w:sz="2" w:space="0" w:color="000000"/>
              <w:left w:val="nil"/>
              <w:bottom w:val="double" w:sz="4" w:space="0" w:color="000000"/>
              <w:right w:val="nil"/>
            </w:tcBorders>
            <w:hideMark/>
          </w:tcPr>
          <w:p w14:paraId="2ADBCA2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939</w:t>
            </w:r>
          </w:p>
        </w:tc>
        <w:tc>
          <w:tcPr>
            <w:tcW w:w="2410" w:type="dxa"/>
            <w:tcBorders>
              <w:top w:val="single" w:sz="2" w:space="0" w:color="000000"/>
              <w:left w:val="single" w:sz="2" w:space="0" w:color="000000"/>
              <w:bottom w:val="double" w:sz="4" w:space="0" w:color="000000"/>
              <w:right w:val="nil"/>
            </w:tcBorders>
            <w:shd w:val="clear" w:color="auto" w:fill="808080"/>
            <w:hideMark/>
          </w:tcPr>
          <w:p w14:paraId="4CE6EF4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1339</w:t>
            </w:r>
          </w:p>
        </w:tc>
      </w:tr>
    </w:tbl>
    <w:p w14:paraId="72F24D14" w14:textId="77777777" w:rsidR="00C23768" w:rsidRDefault="00C23768" w:rsidP="00947153">
      <w:pPr>
        <w:rPr>
          <w:rFonts w:asciiTheme="minorHAnsi" w:hAnsiTheme="minorHAnsi" w:cstheme="minorHAnsi"/>
        </w:rPr>
      </w:pPr>
    </w:p>
    <w:p w14:paraId="65CEA61D" w14:textId="77777777" w:rsidR="00C23768" w:rsidRDefault="00C23768" w:rsidP="00947153">
      <w:pPr>
        <w:rPr>
          <w:rFonts w:asciiTheme="minorHAnsi" w:hAnsiTheme="minorHAnsi" w:cstheme="minorHAnsi"/>
        </w:rPr>
      </w:pPr>
    </w:p>
    <w:p w14:paraId="7057CE2E" w14:textId="5483F804" w:rsidR="00C23768" w:rsidRPr="00E137D3" w:rsidRDefault="00947153" w:rsidP="00947153">
      <w:pPr>
        <w:rPr>
          <w:rFonts w:asciiTheme="minorHAnsi" w:hAnsiTheme="minorHAnsi" w:cstheme="minorHAnsi"/>
        </w:rPr>
      </w:pPr>
      <w:r w:rsidRPr="00E137D3">
        <w:rPr>
          <w:rFonts w:asciiTheme="minorHAnsi" w:hAnsiTheme="minorHAnsi" w:cstheme="minorHAnsi"/>
        </w:rPr>
        <w:t>Tabela 6:  Skarżysko-Kamienna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4768982E" w14:textId="77777777" w:rsidTr="00947153">
        <w:tc>
          <w:tcPr>
            <w:tcW w:w="2409" w:type="dxa"/>
            <w:tcBorders>
              <w:top w:val="nil"/>
              <w:left w:val="nil"/>
              <w:bottom w:val="single" w:sz="8" w:space="0" w:color="000000"/>
              <w:right w:val="single" w:sz="8" w:space="0" w:color="000000"/>
            </w:tcBorders>
            <w:shd w:val="clear" w:color="auto" w:fill="666666"/>
            <w:hideMark/>
          </w:tcPr>
          <w:p w14:paraId="1F1073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552230B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1BB4E8B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065008A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4D527AB4" w14:textId="77777777" w:rsidTr="00947153">
        <w:tc>
          <w:tcPr>
            <w:tcW w:w="2409" w:type="dxa"/>
            <w:tcBorders>
              <w:top w:val="nil"/>
              <w:left w:val="nil"/>
              <w:bottom w:val="single" w:sz="2" w:space="0" w:color="4C4C4C"/>
              <w:right w:val="single" w:sz="8" w:space="0" w:color="000000"/>
            </w:tcBorders>
            <w:shd w:val="clear" w:color="auto" w:fill="666666"/>
            <w:hideMark/>
          </w:tcPr>
          <w:p w14:paraId="12A2E8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0EB72978"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21845</w:t>
            </w:r>
          </w:p>
        </w:tc>
        <w:tc>
          <w:tcPr>
            <w:tcW w:w="2410" w:type="dxa"/>
            <w:tcBorders>
              <w:top w:val="nil"/>
              <w:left w:val="nil"/>
              <w:bottom w:val="single" w:sz="2" w:space="0" w:color="808080"/>
              <w:right w:val="nil"/>
            </w:tcBorders>
            <w:hideMark/>
          </w:tcPr>
          <w:p w14:paraId="23BEA35B"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24108</w:t>
            </w:r>
          </w:p>
        </w:tc>
        <w:tc>
          <w:tcPr>
            <w:tcW w:w="2410" w:type="dxa"/>
            <w:tcBorders>
              <w:top w:val="nil"/>
              <w:left w:val="single" w:sz="2" w:space="0" w:color="000000"/>
              <w:bottom w:val="single" w:sz="2" w:space="0" w:color="666666"/>
              <w:right w:val="nil"/>
            </w:tcBorders>
            <w:shd w:val="clear" w:color="auto" w:fill="808080"/>
            <w:hideMark/>
          </w:tcPr>
          <w:p w14:paraId="638DADD4"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45953</w:t>
            </w:r>
          </w:p>
        </w:tc>
      </w:tr>
      <w:tr w:rsidR="00947153" w:rsidRPr="00E137D3" w14:paraId="420AF6F5" w14:textId="77777777" w:rsidTr="00947153">
        <w:tc>
          <w:tcPr>
            <w:tcW w:w="2409" w:type="dxa"/>
            <w:tcBorders>
              <w:top w:val="nil"/>
              <w:left w:val="nil"/>
              <w:bottom w:val="single" w:sz="2" w:space="0" w:color="4C4C4C"/>
              <w:right w:val="single" w:sz="8" w:space="0" w:color="000000"/>
            </w:tcBorders>
            <w:shd w:val="clear" w:color="auto" w:fill="666666"/>
            <w:hideMark/>
          </w:tcPr>
          <w:p w14:paraId="703A19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7FEA0EA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873</w:t>
            </w:r>
          </w:p>
        </w:tc>
        <w:tc>
          <w:tcPr>
            <w:tcW w:w="2410" w:type="dxa"/>
            <w:tcBorders>
              <w:top w:val="nil"/>
              <w:left w:val="nil"/>
              <w:bottom w:val="single" w:sz="2" w:space="0" w:color="808080"/>
              <w:right w:val="nil"/>
            </w:tcBorders>
            <w:hideMark/>
          </w:tcPr>
          <w:p w14:paraId="514192A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842</w:t>
            </w:r>
          </w:p>
        </w:tc>
        <w:tc>
          <w:tcPr>
            <w:tcW w:w="2410" w:type="dxa"/>
            <w:tcBorders>
              <w:top w:val="nil"/>
              <w:left w:val="single" w:sz="2" w:space="0" w:color="000000"/>
              <w:bottom w:val="single" w:sz="2" w:space="0" w:color="666666"/>
              <w:right w:val="nil"/>
            </w:tcBorders>
            <w:shd w:val="clear" w:color="auto" w:fill="808080"/>
            <w:hideMark/>
          </w:tcPr>
          <w:p w14:paraId="5BA41D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1715</w:t>
            </w:r>
          </w:p>
        </w:tc>
      </w:tr>
      <w:tr w:rsidR="00947153" w:rsidRPr="00E137D3" w14:paraId="2A06F7F9" w14:textId="77777777" w:rsidTr="00947153">
        <w:tc>
          <w:tcPr>
            <w:tcW w:w="2409" w:type="dxa"/>
            <w:tcBorders>
              <w:top w:val="nil"/>
              <w:left w:val="nil"/>
              <w:bottom w:val="single" w:sz="2" w:space="0" w:color="4C4C4C"/>
              <w:right w:val="single" w:sz="8" w:space="0" w:color="000000"/>
            </w:tcBorders>
            <w:shd w:val="clear" w:color="auto" w:fill="666666"/>
            <w:hideMark/>
          </w:tcPr>
          <w:p w14:paraId="39B0EC9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53716A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993</w:t>
            </w:r>
          </w:p>
        </w:tc>
        <w:tc>
          <w:tcPr>
            <w:tcW w:w="2410" w:type="dxa"/>
            <w:tcBorders>
              <w:top w:val="nil"/>
              <w:left w:val="nil"/>
              <w:bottom w:val="single" w:sz="2" w:space="0" w:color="808080"/>
              <w:right w:val="nil"/>
            </w:tcBorders>
            <w:hideMark/>
          </w:tcPr>
          <w:p w14:paraId="40FD23B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901</w:t>
            </w:r>
          </w:p>
        </w:tc>
        <w:tc>
          <w:tcPr>
            <w:tcW w:w="2410" w:type="dxa"/>
            <w:tcBorders>
              <w:top w:val="nil"/>
              <w:left w:val="single" w:sz="2" w:space="0" w:color="000000"/>
              <w:bottom w:val="single" w:sz="2" w:space="0" w:color="666666"/>
              <w:right w:val="nil"/>
            </w:tcBorders>
            <w:shd w:val="clear" w:color="auto" w:fill="808080"/>
            <w:hideMark/>
          </w:tcPr>
          <w:p w14:paraId="4A513FB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1894</w:t>
            </w:r>
          </w:p>
        </w:tc>
      </w:tr>
      <w:tr w:rsidR="00947153" w:rsidRPr="00E137D3" w14:paraId="30D93DE2" w14:textId="77777777" w:rsidTr="00947153">
        <w:tc>
          <w:tcPr>
            <w:tcW w:w="2409" w:type="dxa"/>
            <w:tcBorders>
              <w:top w:val="nil"/>
              <w:left w:val="nil"/>
              <w:bottom w:val="single" w:sz="2" w:space="0" w:color="4C4C4C"/>
              <w:right w:val="single" w:sz="8" w:space="0" w:color="000000"/>
            </w:tcBorders>
            <w:shd w:val="clear" w:color="auto" w:fill="666666"/>
            <w:hideMark/>
          </w:tcPr>
          <w:p w14:paraId="6863DBC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59F356B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915</w:t>
            </w:r>
          </w:p>
        </w:tc>
        <w:tc>
          <w:tcPr>
            <w:tcW w:w="2410" w:type="dxa"/>
            <w:tcBorders>
              <w:top w:val="nil"/>
              <w:left w:val="nil"/>
              <w:bottom w:val="single" w:sz="2" w:space="0" w:color="808080"/>
              <w:right w:val="nil"/>
            </w:tcBorders>
            <w:hideMark/>
          </w:tcPr>
          <w:p w14:paraId="675229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848</w:t>
            </w:r>
          </w:p>
        </w:tc>
        <w:tc>
          <w:tcPr>
            <w:tcW w:w="2410" w:type="dxa"/>
            <w:tcBorders>
              <w:top w:val="nil"/>
              <w:left w:val="single" w:sz="2" w:space="0" w:color="000000"/>
              <w:bottom w:val="single" w:sz="2" w:space="0" w:color="666666"/>
              <w:right w:val="nil"/>
            </w:tcBorders>
            <w:shd w:val="clear" w:color="auto" w:fill="808080"/>
            <w:hideMark/>
          </w:tcPr>
          <w:p w14:paraId="560C4C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1763</w:t>
            </w:r>
          </w:p>
        </w:tc>
      </w:tr>
      <w:tr w:rsidR="00947153" w:rsidRPr="00E137D3" w14:paraId="6C43FA68" w14:textId="77777777" w:rsidTr="00947153">
        <w:tc>
          <w:tcPr>
            <w:tcW w:w="2409" w:type="dxa"/>
            <w:tcBorders>
              <w:top w:val="nil"/>
              <w:left w:val="nil"/>
              <w:bottom w:val="single" w:sz="2" w:space="0" w:color="4C4C4C"/>
              <w:right w:val="single" w:sz="8" w:space="0" w:color="000000"/>
            </w:tcBorders>
            <w:shd w:val="clear" w:color="auto" w:fill="666666"/>
            <w:hideMark/>
          </w:tcPr>
          <w:p w14:paraId="1927DB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2912D90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949</w:t>
            </w:r>
          </w:p>
        </w:tc>
        <w:tc>
          <w:tcPr>
            <w:tcW w:w="2410" w:type="dxa"/>
            <w:tcBorders>
              <w:top w:val="nil"/>
              <w:left w:val="nil"/>
              <w:bottom w:val="single" w:sz="2" w:space="0" w:color="808080"/>
              <w:right w:val="nil"/>
            </w:tcBorders>
            <w:hideMark/>
          </w:tcPr>
          <w:p w14:paraId="531DA7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867</w:t>
            </w:r>
          </w:p>
        </w:tc>
        <w:tc>
          <w:tcPr>
            <w:tcW w:w="2410" w:type="dxa"/>
            <w:tcBorders>
              <w:top w:val="nil"/>
              <w:left w:val="single" w:sz="2" w:space="0" w:color="000000"/>
              <w:bottom w:val="single" w:sz="2" w:space="0" w:color="666666"/>
              <w:right w:val="nil"/>
            </w:tcBorders>
            <w:shd w:val="clear" w:color="auto" w:fill="808080"/>
            <w:hideMark/>
          </w:tcPr>
          <w:p w14:paraId="33AC18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1816</w:t>
            </w:r>
          </w:p>
        </w:tc>
      </w:tr>
      <w:tr w:rsidR="00947153" w:rsidRPr="00E137D3" w14:paraId="0D992EA1" w14:textId="77777777" w:rsidTr="00947153">
        <w:tc>
          <w:tcPr>
            <w:tcW w:w="2409" w:type="dxa"/>
            <w:tcBorders>
              <w:top w:val="nil"/>
              <w:left w:val="nil"/>
              <w:bottom w:val="single" w:sz="2" w:space="0" w:color="4C4C4C"/>
              <w:right w:val="single" w:sz="8" w:space="0" w:color="000000"/>
            </w:tcBorders>
            <w:shd w:val="clear" w:color="auto" w:fill="666666"/>
            <w:hideMark/>
          </w:tcPr>
          <w:p w14:paraId="06EA53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6687C4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1248</w:t>
            </w:r>
          </w:p>
        </w:tc>
        <w:tc>
          <w:tcPr>
            <w:tcW w:w="2410" w:type="dxa"/>
            <w:tcBorders>
              <w:top w:val="nil"/>
              <w:left w:val="nil"/>
              <w:bottom w:val="single" w:sz="2" w:space="0" w:color="808080"/>
              <w:right w:val="nil"/>
            </w:tcBorders>
            <w:hideMark/>
          </w:tcPr>
          <w:p w14:paraId="017E69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1120</w:t>
            </w:r>
          </w:p>
        </w:tc>
        <w:tc>
          <w:tcPr>
            <w:tcW w:w="2410" w:type="dxa"/>
            <w:tcBorders>
              <w:top w:val="nil"/>
              <w:left w:val="single" w:sz="2" w:space="0" w:color="000000"/>
              <w:bottom w:val="single" w:sz="2" w:space="0" w:color="666666"/>
              <w:right w:val="nil"/>
            </w:tcBorders>
            <w:shd w:val="clear" w:color="auto" w:fill="808080"/>
            <w:hideMark/>
          </w:tcPr>
          <w:p w14:paraId="69AC2F2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2368</w:t>
            </w:r>
          </w:p>
        </w:tc>
      </w:tr>
      <w:tr w:rsidR="00947153" w:rsidRPr="00E137D3" w14:paraId="272AFE16" w14:textId="77777777" w:rsidTr="00947153">
        <w:tc>
          <w:tcPr>
            <w:tcW w:w="2409" w:type="dxa"/>
            <w:tcBorders>
              <w:top w:val="nil"/>
              <w:left w:val="nil"/>
              <w:bottom w:val="single" w:sz="2" w:space="0" w:color="4C4C4C"/>
              <w:right w:val="single" w:sz="8" w:space="0" w:color="000000"/>
            </w:tcBorders>
            <w:shd w:val="clear" w:color="auto" w:fill="666666"/>
            <w:hideMark/>
          </w:tcPr>
          <w:p w14:paraId="489E9E6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0830571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1463</w:t>
            </w:r>
          </w:p>
        </w:tc>
        <w:tc>
          <w:tcPr>
            <w:tcW w:w="2410" w:type="dxa"/>
            <w:tcBorders>
              <w:top w:val="nil"/>
              <w:left w:val="nil"/>
              <w:bottom w:val="single" w:sz="2" w:space="0" w:color="808080"/>
              <w:right w:val="nil"/>
            </w:tcBorders>
            <w:hideMark/>
          </w:tcPr>
          <w:p w14:paraId="418A26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1347</w:t>
            </w:r>
          </w:p>
        </w:tc>
        <w:tc>
          <w:tcPr>
            <w:tcW w:w="2410" w:type="dxa"/>
            <w:tcBorders>
              <w:top w:val="nil"/>
              <w:left w:val="single" w:sz="2" w:space="0" w:color="000000"/>
              <w:bottom w:val="single" w:sz="2" w:space="0" w:color="666666"/>
              <w:right w:val="nil"/>
            </w:tcBorders>
            <w:shd w:val="clear" w:color="auto" w:fill="808080"/>
            <w:hideMark/>
          </w:tcPr>
          <w:p w14:paraId="6C056CC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2810</w:t>
            </w:r>
          </w:p>
        </w:tc>
      </w:tr>
      <w:tr w:rsidR="00947153" w:rsidRPr="00E137D3" w14:paraId="68B46811" w14:textId="77777777" w:rsidTr="00947153">
        <w:tc>
          <w:tcPr>
            <w:tcW w:w="2409" w:type="dxa"/>
            <w:tcBorders>
              <w:top w:val="nil"/>
              <w:left w:val="nil"/>
              <w:bottom w:val="single" w:sz="2" w:space="0" w:color="4C4C4C"/>
              <w:right w:val="single" w:sz="8" w:space="0" w:color="000000"/>
            </w:tcBorders>
            <w:shd w:val="clear" w:color="auto" w:fill="666666"/>
            <w:hideMark/>
          </w:tcPr>
          <w:p w14:paraId="37626C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55DB1B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1769</w:t>
            </w:r>
          </w:p>
        </w:tc>
        <w:tc>
          <w:tcPr>
            <w:tcW w:w="2410" w:type="dxa"/>
            <w:tcBorders>
              <w:top w:val="nil"/>
              <w:left w:val="nil"/>
              <w:bottom w:val="single" w:sz="2" w:space="0" w:color="808080"/>
              <w:right w:val="nil"/>
            </w:tcBorders>
            <w:hideMark/>
          </w:tcPr>
          <w:p w14:paraId="51BC1F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1597</w:t>
            </w:r>
          </w:p>
        </w:tc>
        <w:tc>
          <w:tcPr>
            <w:tcW w:w="2410" w:type="dxa"/>
            <w:tcBorders>
              <w:top w:val="nil"/>
              <w:left w:val="single" w:sz="2" w:space="0" w:color="000000"/>
              <w:bottom w:val="single" w:sz="2" w:space="0" w:color="666666"/>
              <w:right w:val="nil"/>
            </w:tcBorders>
            <w:shd w:val="clear" w:color="auto" w:fill="808080"/>
            <w:hideMark/>
          </w:tcPr>
          <w:p w14:paraId="3917FF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3366</w:t>
            </w:r>
          </w:p>
        </w:tc>
      </w:tr>
      <w:tr w:rsidR="00947153" w:rsidRPr="00E137D3" w14:paraId="15D00F7A" w14:textId="77777777" w:rsidTr="00947153">
        <w:tc>
          <w:tcPr>
            <w:tcW w:w="2409" w:type="dxa"/>
            <w:tcBorders>
              <w:top w:val="nil"/>
              <w:left w:val="nil"/>
              <w:bottom w:val="single" w:sz="2" w:space="0" w:color="4C4C4C"/>
              <w:right w:val="single" w:sz="8" w:space="0" w:color="000000"/>
            </w:tcBorders>
            <w:shd w:val="clear" w:color="auto" w:fill="666666"/>
            <w:hideMark/>
          </w:tcPr>
          <w:p w14:paraId="6C0940D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3A08A0A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1916</w:t>
            </w:r>
          </w:p>
        </w:tc>
        <w:tc>
          <w:tcPr>
            <w:tcW w:w="2410" w:type="dxa"/>
            <w:tcBorders>
              <w:top w:val="nil"/>
              <w:left w:val="nil"/>
              <w:bottom w:val="single" w:sz="2" w:space="0" w:color="808080"/>
              <w:right w:val="nil"/>
            </w:tcBorders>
            <w:hideMark/>
          </w:tcPr>
          <w:p w14:paraId="780874A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1722</w:t>
            </w:r>
          </w:p>
        </w:tc>
        <w:tc>
          <w:tcPr>
            <w:tcW w:w="2410" w:type="dxa"/>
            <w:tcBorders>
              <w:top w:val="nil"/>
              <w:left w:val="single" w:sz="2" w:space="0" w:color="000000"/>
              <w:bottom w:val="single" w:sz="2" w:space="0" w:color="666666"/>
              <w:right w:val="nil"/>
            </w:tcBorders>
            <w:shd w:val="clear" w:color="auto" w:fill="808080"/>
            <w:hideMark/>
          </w:tcPr>
          <w:p w14:paraId="776FC4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3638</w:t>
            </w:r>
          </w:p>
        </w:tc>
      </w:tr>
      <w:tr w:rsidR="00947153" w:rsidRPr="00E137D3" w14:paraId="3D4D0C1F" w14:textId="77777777" w:rsidTr="00947153">
        <w:tc>
          <w:tcPr>
            <w:tcW w:w="2409" w:type="dxa"/>
            <w:tcBorders>
              <w:top w:val="nil"/>
              <w:left w:val="nil"/>
              <w:bottom w:val="single" w:sz="2" w:space="0" w:color="4C4C4C"/>
              <w:right w:val="single" w:sz="8" w:space="0" w:color="000000"/>
            </w:tcBorders>
            <w:shd w:val="clear" w:color="auto" w:fill="666666"/>
            <w:hideMark/>
          </w:tcPr>
          <w:p w14:paraId="69EE68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7A2BE4A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1715</w:t>
            </w:r>
          </w:p>
        </w:tc>
        <w:tc>
          <w:tcPr>
            <w:tcW w:w="2410" w:type="dxa"/>
            <w:tcBorders>
              <w:top w:val="nil"/>
              <w:left w:val="nil"/>
              <w:bottom w:val="single" w:sz="2" w:space="0" w:color="808080"/>
              <w:right w:val="nil"/>
            </w:tcBorders>
            <w:hideMark/>
          </w:tcPr>
          <w:p w14:paraId="00EF683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1494</w:t>
            </w:r>
          </w:p>
        </w:tc>
        <w:tc>
          <w:tcPr>
            <w:tcW w:w="2410" w:type="dxa"/>
            <w:tcBorders>
              <w:top w:val="nil"/>
              <w:left w:val="single" w:sz="2" w:space="0" w:color="000000"/>
              <w:bottom w:val="single" w:sz="2" w:space="0" w:color="666666"/>
              <w:right w:val="nil"/>
            </w:tcBorders>
            <w:shd w:val="clear" w:color="auto" w:fill="808080"/>
            <w:hideMark/>
          </w:tcPr>
          <w:p w14:paraId="7B7E74A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3209</w:t>
            </w:r>
          </w:p>
        </w:tc>
      </w:tr>
      <w:tr w:rsidR="00947153" w:rsidRPr="00E137D3" w14:paraId="74CED3B7" w14:textId="77777777" w:rsidTr="00947153">
        <w:tc>
          <w:tcPr>
            <w:tcW w:w="2409" w:type="dxa"/>
            <w:tcBorders>
              <w:top w:val="nil"/>
              <w:left w:val="nil"/>
              <w:bottom w:val="single" w:sz="2" w:space="0" w:color="4C4C4C"/>
              <w:right w:val="single" w:sz="8" w:space="0" w:color="000000"/>
            </w:tcBorders>
            <w:shd w:val="clear" w:color="auto" w:fill="666666"/>
            <w:hideMark/>
          </w:tcPr>
          <w:p w14:paraId="4FD6D92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005589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1280</w:t>
            </w:r>
          </w:p>
        </w:tc>
        <w:tc>
          <w:tcPr>
            <w:tcW w:w="2410" w:type="dxa"/>
            <w:tcBorders>
              <w:top w:val="nil"/>
              <w:left w:val="nil"/>
              <w:bottom w:val="single" w:sz="2" w:space="0" w:color="808080"/>
              <w:right w:val="nil"/>
            </w:tcBorders>
            <w:hideMark/>
          </w:tcPr>
          <w:p w14:paraId="6C88052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1332</w:t>
            </w:r>
          </w:p>
        </w:tc>
        <w:tc>
          <w:tcPr>
            <w:tcW w:w="2410" w:type="dxa"/>
            <w:tcBorders>
              <w:top w:val="nil"/>
              <w:left w:val="single" w:sz="2" w:space="0" w:color="000000"/>
              <w:bottom w:val="single" w:sz="2" w:space="0" w:color="666666"/>
              <w:right w:val="nil"/>
            </w:tcBorders>
            <w:shd w:val="clear" w:color="auto" w:fill="808080"/>
            <w:hideMark/>
          </w:tcPr>
          <w:p w14:paraId="3939AD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2612</w:t>
            </w:r>
          </w:p>
        </w:tc>
      </w:tr>
      <w:tr w:rsidR="00947153" w:rsidRPr="00E137D3" w14:paraId="6C1C2A0B" w14:textId="77777777" w:rsidTr="00947153">
        <w:tc>
          <w:tcPr>
            <w:tcW w:w="2409" w:type="dxa"/>
            <w:tcBorders>
              <w:top w:val="nil"/>
              <w:left w:val="nil"/>
              <w:bottom w:val="single" w:sz="2" w:space="0" w:color="4C4C4C"/>
              <w:right w:val="single" w:sz="8" w:space="0" w:color="000000"/>
            </w:tcBorders>
            <w:shd w:val="clear" w:color="auto" w:fill="666666"/>
            <w:hideMark/>
          </w:tcPr>
          <w:p w14:paraId="3D9CFF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4B0974C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1292</w:t>
            </w:r>
          </w:p>
        </w:tc>
        <w:tc>
          <w:tcPr>
            <w:tcW w:w="2410" w:type="dxa"/>
            <w:tcBorders>
              <w:top w:val="nil"/>
              <w:left w:val="nil"/>
              <w:bottom w:val="single" w:sz="2" w:space="0" w:color="808080"/>
              <w:right w:val="nil"/>
            </w:tcBorders>
            <w:hideMark/>
          </w:tcPr>
          <w:p w14:paraId="44D1C37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1435</w:t>
            </w:r>
          </w:p>
        </w:tc>
        <w:tc>
          <w:tcPr>
            <w:tcW w:w="2410" w:type="dxa"/>
            <w:tcBorders>
              <w:top w:val="nil"/>
              <w:left w:val="single" w:sz="2" w:space="0" w:color="000000"/>
              <w:bottom w:val="single" w:sz="2" w:space="0" w:color="666666"/>
              <w:right w:val="nil"/>
            </w:tcBorders>
            <w:shd w:val="clear" w:color="auto" w:fill="808080"/>
            <w:hideMark/>
          </w:tcPr>
          <w:p w14:paraId="3E44AF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2727</w:t>
            </w:r>
          </w:p>
        </w:tc>
      </w:tr>
      <w:tr w:rsidR="00947153" w:rsidRPr="00E137D3" w14:paraId="3753E678" w14:textId="77777777" w:rsidTr="00947153">
        <w:tc>
          <w:tcPr>
            <w:tcW w:w="2409" w:type="dxa"/>
            <w:tcBorders>
              <w:top w:val="nil"/>
              <w:left w:val="nil"/>
              <w:bottom w:val="single" w:sz="2" w:space="0" w:color="4C4C4C"/>
              <w:right w:val="single" w:sz="8" w:space="0" w:color="000000"/>
            </w:tcBorders>
            <w:shd w:val="clear" w:color="auto" w:fill="666666"/>
            <w:hideMark/>
          </w:tcPr>
          <w:p w14:paraId="0F85EA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1F6EBB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1672</w:t>
            </w:r>
          </w:p>
        </w:tc>
        <w:tc>
          <w:tcPr>
            <w:tcW w:w="2410" w:type="dxa"/>
            <w:tcBorders>
              <w:top w:val="nil"/>
              <w:left w:val="nil"/>
              <w:bottom w:val="single" w:sz="2" w:space="0" w:color="808080"/>
              <w:right w:val="nil"/>
            </w:tcBorders>
            <w:hideMark/>
          </w:tcPr>
          <w:p w14:paraId="760F51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1992</w:t>
            </w:r>
          </w:p>
        </w:tc>
        <w:tc>
          <w:tcPr>
            <w:tcW w:w="2410" w:type="dxa"/>
            <w:tcBorders>
              <w:top w:val="nil"/>
              <w:left w:val="single" w:sz="2" w:space="0" w:color="000000"/>
              <w:bottom w:val="single" w:sz="2" w:space="0" w:color="666666"/>
              <w:right w:val="nil"/>
            </w:tcBorders>
            <w:shd w:val="clear" w:color="auto" w:fill="808080"/>
            <w:hideMark/>
          </w:tcPr>
          <w:p w14:paraId="44A98B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3664</w:t>
            </w:r>
          </w:p>
        </w:tc>
      </w:tr>
      <w:tr w:rsidR="00947153" w:rsidRPr="00E137D3" w14:paraId="7D2E51B0" w14:textId="77777777" w:rsidTr="00947153">
        <w:tc>
          <w:tcPr>
            <w:tcW w:w="2409" w:type="dxa"/>
            <w:tcBorders>
              <w:top w:val="nil"/>
              <w:left w:val="nil"/>
              <w:bottom w:val="single" w:sz="2" w:space="0" w:color="4C4C4C"/>
              <w:right w:val="single" w:sz="8" w:space="0" w:color="000000"/>
            </w:tcBorders>
            <w:shd w:val="clear" w:color="auto" w:fill="666666"/>
            <w:hideMark/>
          </w:tcPr>
          <w:p w14:paraId="28BD5D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03ADD5B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2016</w:t>
            </w:r>
          </w:p>
        </w:tc>
        <w:tc>
          <w:tcPr>
            <w:tcW w:w="2410" w:type="dxa"/>
            <w:tcBorders>
              <w:top w:val="nil"/>
              <w:left w:val="nil"/>
              <w:bottom w:val="single" w:sz="2" w:space="0" w:color="808080"/>
              <w:right w:val="nil"/>
            </w:tcBorders>
            <w:hideMark/>
          </w:tcPr>
          <w:p w14:paraId="3EED3D1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2459</w:t>
            </w:r>
          </w:p>
        </w:tc>
        <w:tc>
          <w:tcPr>
            <w:tcW w:w="2410" w:type="dxa"/>
            <w:tcBorders>
              <w:top w:val="nil"/>
              <w:left w:val="single" w:sz="2" w:space="0" w:color="000000"/>
              <w:bottom w:val="single" w:sz="2" w:space="0" w:color="666666"/>
              <w:right w:val="nil"/>
            </w:tcBorders>
            <w:shd w:val="clear" w:color="auto" w:fill="808080"/>
            <w:hideMark/>
          </w:tcPr>
          <w:p w14:paraId="2E4DE3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4475</w:t>
            </w:r>
          </w:p>
        </w:tc>
      </w:tr>
      <w:tr w:rsidR="00947153" w:rsidRPr="00E137D3" w14:paraId="66F63882" w14:textId="77777777" w:rsidTr="00947153">
        <w:tc>
          <w:tcPr>
            <w:tcW w:w="2409" w:type="dxa"/>
            <w:tcBorders>
              <w:top w:val="nil"/>
              <w:left w:val="nil"/>
              <w:bottom w:val="single" w:sz="2" w:space="0" w:color="4C4C4C"/>
              <w:right w:val="single" w:sz="8" w:space="0" w:color="000000"/>
            </w:tcBorders>
            <w:shd w:val="clear" w:color="auto" w:fill="666666"/>
            <w:hideMark/>
          </w:tcPr>
          <w:p w14:paraId="7500D5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3C0CA1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1478</w:t>
            </w:r>
          </w:p>
        </w:tc>
        <w:tc>
          <w:tcPr>
            <w:tcW w:w="2410" w:type="dxa"/>
            <w:tcBorders>
              <w:top w:val="nil"/>
              <w:left w:val="nil"/>
              <w:bottom w:val="single" w:sz="2" w:space="0" w:color="808080"/>
              <w:right w:val="nil"/>
            </w:tcBorders>
            <w:hideMark/>
          </w:tcPr>
          <w:p w14:paraId="4B9665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1993</w:t>
            </w:r>
          </w:p>
        </w:tc>
        <w:tc>
          <w:tcPr>
            <w:tcW w:w="2410" w:type="dxa"/>
            <w:tcBorders>
              <w:top w:val="nil"/>
              <w:left w:val="single" w:sz="2" w:space="0" w:color="000000"/>
              <w:bottom w:val="single" w:sz="2" w:space="0" w:color="666666"/>
              <w:right w:val="nil"/>
            </w:tcBorders>
            <w:shd w:val="clear" w:color="auto" w:fill="808080"/>
            <w:hideMark/>
          </w:tcPr>
          <w:p w14:paraId="63CDBD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3471</w:t>
            </w:r>
          </w:p>
        </w:tc>
      </w:tr>
      <w:tr w:rsidR="00947153" w:rsidRPr="00E137D3" w14:paraId="0C71E739" w14:textId="77777777" w:rsidTr="00947153">
        <w:tc>
          <w:tcPr>
            <w:tcW w:w="2409" w:type="dxa"/>
            <w:tcBorders>
              <w:top w:val="nil"/>
              <w:left w:val="nil"/>
              <w:bottom w:val="single" w:sz="2" w:space="0" w:color="4C4C4C"/>
              <w:right w:val="single" w:sz="8" w:space="0" w:color="000000"/>
            </w:tcBorders>
            <w:shd w:val="clear" w:color="auto" w:fill="666666"/>
            <w:hideMark/>
          </w:tcPr>
          <w:p w14:paraId="0EE2BC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2B637C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853</w:t>
            </w:r>
          </w:p>
        </w:tc>
        <w:tc>
          <w:tcPr>
            <w:tcW w:w="2410" w:type="dxa"/>
            <w:tcBorders>
              <w:top w:val="nil"/>
              <w:left w:val="nil"/>
              <w:bottom w:val="single" w:sz="2" w:space="0" w:color="808080"/>
              <w:right w:val="nil"/>
            </w:tcBorders>
            <w:hideMark/>
          </w:tcPr>
          <w:p w14:paraId="22A5C7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1300</w:t>
            </w:r>
          </w:p>
        </w:tc>
        <w:tc>
          <w:tcPr>
            <w:tcW w:w="2410" w:type="dxa"/>
            <w:tcBorders>
              <w:top w:val="nil"/>
              <w:left w:val="single" w:sz="2" w:space="0" w:color="000000"/>
              <w:bottom w:val="single" w:sz="2" w:space="0" w:color="666666"/>
              <w:right w:val="nil"/>
            </w:tcBorders>
            <w:shd w:val="clear" w:color="auto" w:fill="808080"/>
            <w:hideMark/>
          </w:tcPr>
          <w:p w14:paraId="4CEF1E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2153</w:t>
            </w:r>
          </w:p>
        </w:tc>
      </w:tr>
      <w:tr w:rsidR="00947153" w:rsidRPr="00E137D3" w14:paraId="460CAB70" w14:textId="77777777" w:rsidTr="00947153">
        <w:tc>
          <w:tcPr>
            <w:tcW w:w="2409" w:type="dxa"/>
            <w:tcBorders>
              <w:top w:val="nil"/>
              <w:left w:val="nil"/>
              <w:bottom w:val="single" w:sz="2" w:space="0" w:color="4C4C4C"/>
              <w:right w:val="single" w:sz="8" w:space="0" w:color="000000"/>
            </w:tcBorders>
            <w:shd w:val="clear" w:color="auto" w:fill="666666"/>
            <w:hideMark/>
          </w:tcPr>
          <w:p w14:paraId="08C03D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52069E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559</w:t>
            </w:r>
          </w:p>
        </w:tc>
        <w:tc>
          <w:tcPr>
            <w:tcW w:w="2410" w:type="dxa"/>
            <w:tcBorders>
              <w:top w:val="nil"/>
              <w:left w:val="nil"/>
              <w:bottom w:val="single" w:sz="2" w:space="0" w:color="808080"/>
              <w:right w:val="nil"/>
            </w:tcBorders>
            <w:hideMark/>
          </w:tcPr>
          <w:p w14:paraId="62FE180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939</w:t>
            </w:r>
          </w:p>
        </w:tc>
        <w:tc>
          <w:tcPr>
            <w:tcW w:w="2410" w:type="dxa"/>
            <w:tcBorders>
              <w:top w:val="nil"/>
              <w:left w:val="single" w:sz="2" w:space="0" w:color="000000"/>
              <w:bottom w:val="single" w:sz="2" w:space="0" w:color="666666"/>
              <w:right w:val="nil"/>
            </w:tcBorders>
            <w:shd w:val="clear" w:color="auto" w:fill="808080"/>
            <w:hideMark/>
          </w:tcPr>
          <w:p w14:paraId="48ECF8A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1498</w:t>
            </w:r>
          </w:p>
        </w:tc>
      </w:tr>
      <w:tr w:rsidR="00947153" w:rsidRPr="00E137D3" w14:paraId="337B03D4" w14:textId="77777777" w:rsidTr="00947153">
        <w:tc>
          <w:tcPr>
            <w:tcW w:w="2409" w:type="dxa"/>
            <w:tcBorders>
              <w:top w:val="nil"/>
              <w:left w:val="nil"/>
              <w:bottom w:val="single" w:sz="2" w:space="0" w:color="4C4C4C"/>
              <w:right w:val="single" w:sz="8" w:space="0" w:color="000000"/>
            </w:tcBorders>
            <w:shd w:val="clear" w:color="auto" w:fill="666666"/>
            <w:hideMark/>
          </w:tcPr>
          <w:p w14:paraId="6F19B01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478467D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455</w:t>
            </w:r>
          </w:p>
        </w:tc>
        <w:tc>
          <w:tcPr>
            <w:tcW w:w="2410" w:type="dxa"/>
            <w:tcBorders>
              <w:top w:val="nil"/>
              <w:left w:val="nil"/>
              <w:bottom w:val="single" w:sz="2" w:space="0" w:color="808080"/>
              <w:right w:val="nil"/>
            </w:tcBorders>
            <w:hideMark/>
          </w:tcPr>
          <w:p w14:paraId="3D90CA6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1011</w:t>
            </w:r>
          </w:p>
        </w:tc>
        <w:tc>
          <w:tcPr>
            <w:tcW w:w="2410" w:type="dxa"/>
            <w:tcBorders>
              <w:top w:val="nil"/>
              <w:left w:val="single" w:sz="2" w:space="0" w:color="000000"/>
              <w:bottom w:val="single" w:sz="2" w:space="0" w:color="666666"/>
              <w:right w:val="nil"/>
            </w:tcBorders>
            <w:shd w:val="clear" w:color="auto" w:fill="808080"/>
            <w:hideMark/>
          </w:tcPr>
          <w:p w14:paraId="76B25BD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1466</w:t>
            </w:r>
          </w:p>
        </w:tc>
      </w:tr>
      <w:tr w:rsidR="00947153" w:rsidRPr="00E137D3" w14:paraId="6C4A651D"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114EAE1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127871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399</w:t>
            </w:r>
          </w:p>
        </w:tc>
        <w:tc>
          <w:tcPr>
            <w:tcW w:w="2410" w:type="dxa"/>
            <w:tcBorders>
              <w:top w:val="single" w:sz="2" w:space="0" w:color="000000"/>
              <w:left w:val="nil"/>
              <w:bottom w:val="double" w:sz="4" w:space="0" w:color="000000"/>
              <w:right w:val="nil"/>
            </w:tcBorders>
            <w:hideMark/>
          </w:tcPr>
          <w:p w14:paraId="31AE00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909</w:t>
            </w:r>
          </w:p>
        </w:tc>
        <w:tc>
          <w:tcPr>
            <w:tcW w:w="2410" w:type="dxa"/>
            <w:tcBorders>
              <w:top w:val="single" w:sz="2" w:space="0" w:color="000000"/>
              <w:left w:val="single" w:sz="2" w:space="0" w:color="000000"/>
              <w:bottom w:val="double" w:sz="4" w:space="0" w:color="000000"/>
              <w:right w:val="nil"/>
            </w:tcBorders>
            <w:shd w:val="clear" w:color="auto" w:fill="808080"/>
            <w:hideMark/>
          </w:tcPr>
          <w:p w14:paraId="7B4A4BC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1308</w:t>
            </w:r>
          </w:p>
        </w:tc>
      </w:tr>
    </w:tbl>
    <w:p w14:paraId="03F72A26" w14:textId="77777777" w:rsidR="00947153" w:rsidRPr="00E137D3" w:rsidRDefault="00947153" w:rsidP="00947153">
      <w:pPr>
        <w:rPr>
          <w:rFonts w:asciiTheme="minorHAnsi" w:hAnsiTheme="minorHAnsi" w:cstheme="minorHAnsi"/>
        </w:rPr>
      </w:pPr>
    </w:p>
    <w:p w14:paraId="0CE85239" w14:textId="5DF246E2" w:rsidR="00947153" w:rsidRPr="00E137D3" w:rsidRDefault="00947153" w:rsidP="00947153">
      <w:pPr>
        <w:rPr>
          <w:rFonts w:asciiTheme="minorHAnsi" w:hAnsiTheme="minorHAnsi" w:cstheme="minorHAnsi"/>
        </w:rPr>
      </w:pPr>
      <w:r w:rsidRPr="00E137D3">
        <w:rPr>
          <w:rFonts w:asciiTheme="minorHAnsi" w:hAnsiTheme="minorHAnsi" w:cstheme="minorHAnsi"/>
        </w:rPr>
        <w:t>Tabela 7:  Gmina Bliżyn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6CD46083" w14:textId="77777777" w:rsidTr="00947153">
        <w:tc>
          <w:tcPr>
            <w:tcW w:w="2409" w:type="dxa"/>
            <w:tcBorders>
              <w:top w:val="nil"/>
              <w:left w:val="nil"/>
              <w:bottom w:val="single" w:sz="8" w:space="0" w:color="000000"/>
              <w:right w:val="single" w:sz="8" w:space="0" w:color="000000"/>
            </w:tcBorders>
            <w:shd w:val="clear" w:color="auto" w:fill="666666"/>
            <w:hideMark/>
          </w:tcPr>
          <w:p w14:paraId="47A704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6D53ABD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3DF4EC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782CE18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1E4CCCBB" w14:textId="77777777" w:rsidTr="00947153">
        <w:tc>
          <w:tcPr>
            <w:tcW w:w="2409" w:type="dxa"/>
            <w:tcBorders>
              <w:top w:val="nil"/>
              <w:left w:val="nil"/>
              <w:bottom w:val="single" w:sz="2" w:space="0" w:color="4C4C4C"/>
              <w:right w:val="single" w:sz="8" w:space="0" w:color="000000"/>
            </w:tcBorders>
            <w:shd w:val="clear" w:color="auto" w:fill="666666"/>
            <w:hideMark/>
          </w:tcPr>
          <w:p w14:paraId="2A87809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2B5D1C90" w14:textId="77777777" w:rsidR="00947153" w:rsidRPr="00E137D3" w:rsidRDefault="00947153">
            <w:pPr>
              <w:jc w:val="center"/>
              <w:rPr>
                <w:rFonts w:asciiTheme="minorHAnsi" w:hAnsiTheme="minorHAnsi" w:cstheme="minorHAnsi"/>
              </w:rPr>
            </w:pPr>
            <w:r w:rsidRPr="00E137D3">
              <w:rPr>
                <w:rFonts w:asciiTheme="minorHAnsi" w:hAnsiTheme="minorHAnsi" w:cstheme="minorHAnsi"/>
              </w:rPr>
              <w:t>3983</w:t>
            </w:r>
          </w:p>
        </w:tc>
        <w:tc>
          <w:tcPr>
            <w:tcW w:w="2410" w:type="dxa"/>
            <w:tcBorders>
              <w:top w:val="nil"/>
              <w:left w:val="nil"/>
              <w:bottom w:val="single" w:sz="2" w:space="0" w:color="808080"/>
              <w:right w:val="nil"/>
            </w:tcBorders>
            <w:hideMark/>
          </w:tcPr>
          <w:p w14:paraId="2E1D95E2" w14:textId="77777777" w:rsidR="00947153" w:rsidRPr="00E137D3" w:rsidRDefault="00947153">
            <w:pPr>
              <w:jc w:val="center"/>
              <w:rPr>
                <w:rFonts w:asciiTheme="minorHAnsi" w:hAnsiTheme="minorHAnsi" w:cstheme="minorHAnsi"/>
              </w:rPr>
            </w:pPr>
            <w:r w:rsidRPr="00E137D3">
              <w:rPr>
                <w:rFonts w:asciiTheme="minorHAnsi" w:hAnsiTheme="minorHAnsi" w:cstheme="minorHAnsi"/>
              </w:rPr>
              <w:t>4054</w:t>
            </w:r>
          </w:p>
        </w:tc>
        <w:tc>
          <w:tcPr>
            <w:tcW w:w="2410" w:type="dxa"/>
            <w:tcBorders>
              <w:top w:val="nil"/>
              <w:left w:val="single" w:sz="2" w:space="0" w:color="000000"/>
              <w:bottom w:val="single" w:sz="2" w:space="0" w:color="666666"/>
              <w:right w:val="nil"/>
            </w:tcBorders>
            <w:shd w:val="clear" w:color="auto" w:fill="808080"/>
            <w:hideMark/>
          </w:tcPr>
          <w:p w14:paraId="400BC336" w14:textId="77777777" w:rsidR="00947153" w:rsidRPr="00E137D3" w:rsidRDefault="00947153">
            <w:pPr>
              <w:jc w:val="center"/>
              <w:rPr>
                <w:rFonts w:asciiTheme="minorHAnsi" w:hAnsiTheme="minorHAnsi" w:cstheme="minorHAnsi"/>
              </w:rPr>
            </w:pPr>
            <w:r w:rsidRPr="00E137D3">
              <w:rPr>
                <w:rFonts w:asciiTheme="minorHAnsi" w:hAnsiTheme="minorHAnsi" w:cstheme="minorHAnsi"/>
              </w:rPr>
              <w:t>8037</w:t>
            </w:r>
          </w:p>
        </w:tc>
      </w:tr>
      <w:tr w:rsidR="00947153" w:rsidRPr="00E137D3" w14:paraId="60F25AFD" w14:textId="77777777" w:rsidTr="00947153">
        <w:tc>
          <w:tcPr>
            <w:tcW w:w="2409" w:type="dxa"/>
            <w:tcBorders>
              <w:top w:val="nil"/>
              <w:left w:val="nil"/>
              <w:bottom w:val="single" w:sz="2" w:space="0" w:color="4C4C4C"/>
              <w:right w:val="single" w:sz="8" w:space="0" w:color="000000"/>
            </w:tcBorders>
            <w:shd w:val="clear" w:color="auto" w:fill="666666"/>
            <w:hideMark/>
          </w:tcPr>
          <w:p w14:paraId="0356DA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3614E5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147</w:t>
            </w:r>
          </w:p>
        </w:tc>
        <w:tc>
          <w:tcPr>
            <w:tcW w:w="2410" w:type="dxa"/>
            <w:tcBorders>
              <w:top w:val="nil"/>
              <w:left w:val="nil"/>
              <w:bottom w:val="single" w:sz="2" w:space="0" w:color="808080"/>
              <w:right w:val="nil"/>
            </w:tcBorders>
            <w:hideMark/>
          </w:tcPr>
          <w:p w14:paraId="5AB569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123</w:t>
            </w:r>
          </w:p>
        </w:tc>
        <w:tc>
          <w:tcPr>
            <w:tcW w:w="2410" w:type="dxa"/>
            <w:tcBorders>
              <w:top w:val="nil"/>
              <w:left w:val="single" w:sz="2" w:space="0" w:color="000000"/>
              <w:bottom w:val="single" w:sz="2" w:space="0" w:color="666666"/>
              <w:right w:val="nil"/>
            </w:tcBorders>
            <w:shd w:val="clear" w:color="auto" w:fill="808080"/>
            <w:hideMark/>
          </w:tcPr>
          <w:p w14:paraId="7C9AFD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270</w:t>
            </w:r>
          </w:p>
        </w:tc>
      </w:tr>
      <w:tr w:rsidR="00947153" w:rsidRPr="00E137D3" w14:paraId="15F03A8C" w14:textId="77777777" w:rsidTr="00947153">
        <w:tc>
          <w:tcPr>
            <w:tcW w:w="2409" w:type="dxa"/>
            <w:tcBorders>
              <w:top w:val="nil"/>
              <w:left w:val="nil"/>
              <w:bottom w:val="single" w:sz="2" w:space="0" w:color="4C4C4C"/>
              <w:right w:val="single" w:sz="8" w:space="0" w:color="000000"/>
            </w:tcBorders>
            <w:shd w:val="clear" w:color="auto" w:fill="666666"/>
            <w:hideMark/>
          </w:tcPr>
          <w:p w14:paraId="4C9974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36191A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174</w:t>
            </w:r>
          </w:p>
        </w:tc>
        <w:tc>
          <w:tcPr>
            <w:tcW w:w="2410" w:type="dxa"/>
            <w:tcBorders>
              <w:top w:val="nil"/>
              <w:left w:val="nil"/>
              <w:bottom w:val="single" w:sz="2" w:space="0" w:color="808080"/>
              <w:right w:val="nil"/>
            </w:tcBorders>
            <w:hideMark/>
          </w:tcPr>
          <w:p w14:paraId="7C1A22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164</w:t>
            </w:r>
          </w:p>
        </w:tc>
        <w:tc>
          <w:tcPr>
            <w:tcW w:w="2410" w:type="dxa"/>
            <w:tcBorders>
              <w:top w:val="nil"/>
              <w:left w:val="single" w:sz="2" w:space="0" w:color="000000"/>
              <w:bottom w:val="single" w:sz="2" w:space="0" w:color="666666"/>
              <w:right w:val="nil"/>
            </w:tcBorders>
            <w:shd w:val="clear" w:color="auto" w:fill="808080"/>
            <w:hideMark/>
          </w:tcPr>
          <w:p w14:paraId="11A5851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338</w:t>
            </w:r>
          </w:p>
        </w:tc>
      </w:tr>
      <w:tr w:rsidR="00947153" w:rsidRPr="00E137D3" w14:paraId="147A0BE6" w14:textId="77777777" w:rsidTr="00947153">
        <w:tc>
          <w:tcPr>
            <w:tcW w:w="2409" w:type="dxa"/>
            <w:tcBorders>
              <w:top w:val="nil"/>
              <w:left w:val="nil"/>
              <w:bottom w:val="single" w:sz="2" w:space="0" w:color="4C4C4C"/>
              <w:right w:val="single" w:sz="8" w:space="0" w:color="000000"/>
            </w:tcBorders>
            <w:shd w:val="clear" w:color="auto" w:fill="666666"/>
            <w:hideMark/>
          </w:tcPr>
          <w:p w14:paraId="3C02C9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51EF85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199</w:t>
            </w:r>
          </w:p>
        </w:tc>
        <w:tc>
          <w:tcPr>
            <w:tcW w:w="2410" w:type="dxa"/>
            <w:tcBorders>
              <w:top w:val="nil"/>
              <w:left w:val="nil"/>
              <w:bottom w:val="single" w:sz="2" w:space="0" w:color="808080"/>
              <w:right w:val="nil"/>
            </w:tcBorders>
            <w:hideMark/>
          </w:tcPr>
          <w:p w14:paraId="6CE2476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177</w:t>
            </w:r>
          </w:p>
        </w:tc>
        <w:tc>
          <w:tcPr>
            <w:tcW w:w="2410" w:type="dxa"/>
            <w:tcBorders>
              <w:top w:val="nil"/>
              <w:left w:val="single" w:sz="2" w:space="0" w:color="000000"/>
              <w:bottom w:val="single" w:sz="2" w:space="0" w:color="666666"/>
              <w:right w:val="nil"/>
            </w:tcBorders>
            <w:shd w:val="clear" w:color="auto" w:fill="808080"/>
            <w:hideMark/>
          </w:tcPr>
          <w:p w14:paraId="3FD9756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376</w:t>
            </w:r>
          </w:p>
        </w:tc>
      </w:tr>
      <w:tr w:rsidR="00947153" w:rsidRPr="00E137D3" w14:paraId="3B6D9E39" w14:textId="77777777" w:rsidTr="00947153">
        <w:tc>
          <w:tcPr>
            <w:tcW w:w="2409" w:type="dxa"/>
            <w:tcBorders>
              <w:top w:val="nil"/>
              <w:left w:val="nil"/>
              <w:bottom w:val="single" w:sz="2" w:space="0" w:color="4C4C4C"/>
              <w:right w:val="single" w:sz="8" w:space="0" w:color="000000"/>
            </w:tcBorders>
            <w:shd w:val="clear" w:color="auto" w:fill="666666"/>
            <w:hideMark/>
          </w:tcPr>
          <w:p w14:paraId="2927265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5DF76CE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186</w:t>
            </w:r>
          </w:p>
        </w:tc>
        <w:tc>
          <w:tcPr>
            <w:tcW w:w="2410" w:type="dxa"/>
            <w:tcBorders>
              <w:top w:val="nil"/>
              <w:left w:val="nil"/>
              <w:bottom w:val="single" w:sz="2" w:space="0" w:color="808080"/>
              <w:right w:val="nil"/>
            </w:tcBorders>
            <w:hideMark/>
          </w:tcPr>
          <w:p w14:paraId="781A308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166</w:t>
            </w:r>
          </w:p>
        </w:tc>
        <w:tc>
          <w:tcPr>
            <w:tcW w:w="2410" w:type="dxa"/>
            <w:tcBorders>
              <w:top w:val="nil"/>
              <w:left w:val="single" w:sz="2" w:space="0" w:color="000000"/>
              <w:bottom w:val="single" w:sz="2" w:space="0" w:color="666666"/>
              <w:right w:val="nil"/>
            </w:tcBorders>
            <w:shd w:val="clear" w:color="auto" w:fill="808080"/>
            <w:hideMark/>
          </w:tcPr>
          <w:p w14:paraId="1FC3F3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352</w:t>
            </w:r>
          </w:p>
        </w:tc>
      </w:tr>
      <w:tr w:rsidR="00947153" w:rsidRPr="00E137D3" w14:paraId="7D252415" w14:textId="77777777" w:rsidTr="00947153">
        <w:tc>
          <w:tcPr>
            <w:tcW w:w="2409" w:type="dxa"/>
            <w:tcBorders>
              <w:top w:val="nil"/>
              <w:left w:val="nil"/>
              <w:bottom w:val="single" w:sz="2" w:space="0" w:color="4C4C4C"/>
              <w:right w:val="single" w:sz="8" w:space="0" w:color="000000"/>
            </w:tcBorders>
            <w:shd w:val="clear" w:color="auto" w:fill="666666"/>
            <w:hideMark/>
          </w:tcPr>
          <w:p w14:paraId="775BCFD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84245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237</w:t>
            </w:r>
          </w:p>
        </w:tc>
        <w:tc>
          <w:tcPr>
            <w:tcW w:w="2410" w:type="dxa"/>
            <w:tcBorders>
              <w:top w:val="nil"/>
              <w:left w:val="nil"/>
              <w:bottom w:val="single" w:sz="2" w:space="0" w:color="808080"/>
              <w:right w:val="nil"/>
            </w:tcBorders>
            <w:hideMark/>
          </w:tcPr>
          <w:p w14:paraId="416B4F1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226</w:t>
            </w:r>
          </w:p>
        </w:tc>
        <w:tc>
          <w:tcPr>
            <w:tcW w:w="2410" w:type="dxa"/>
            <w:tcBorders>
              <w:top w:val="nil"/>
              <w:left w:val="single" w:sz="2" w:space="0" w:color="000000"/>
              <w:bottom w:val="single" w:sz="2" w:space="0" w:color="666666"/>
              <w:right w:val="nil"/>
            </w:tcBorders>
            <w:shd w:val="clear" w:color="auto" w:fill="808080"/>
            <w:hideMark/>
          </w:tcPr>
          <w:p w14:paraId="4CC6AE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463</w:t>
            </w:r>
          </w:p>
        </w:tc>
      </w:tr>
      <w:tr w:rsidR="00947153" w:rsidRPr="00E137D3" w14:paraId="02D55E1F" w14:textId="77777777" w:rsidTr="00947153">
        <w:tc>
          <w:tcPr>
            <w:tcW w:w="2409" w:type="dxa"/>
            <w:tcBorders>
              <w:top w:val="nil"/>
              <w:left w:val="nil"/>
              <w:bottom w:val="single" w:sz="2" w:space="0" w:color="4C4C4C"/>
              <w:right w:val="single" w:sz="8" w:space="0" w:color="000000"/>
            </w:tcBorders>
            <w:shd w:val="clear" w:color="auto" w:fill="666666"/>
            <w:hideMark/>
          </w:tcPr>
          <w:p w14:paraId="14E627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5C79B26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295</w:t>
            </w:r>
          </w:p>
        </w:tc>
        <w:tc>
          <w:tcPr>
            <w:tcW w:w="2410" w:type="dxa"/>
            <w:tcBorders>
              <w:top w:val="nil"/>
              <w:left w:val="nil"/>
              <w:bottom w:val="single" w:sz="2" w:space="0" w:color="808080"/>
              <w:right w:val="nil"/>
            </w:tcBorders>
            <w:hideMark/>
          </w:tcPr>
          <w:p w14:paraId="43BDF71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260</w:t>
            </w:r>
          </w:p>
        </w:tc>
        <w:tc>
          <w:tcPr>
            <w:tcW w:w="2410" w:type="dxa"/>
            <w:tcBorders>
              <w:top w:val="nil"/>
              <w:left w:val="single" w:sz="2" w:space="0" w:color="000000"/>
              <w:bottom w:val="single" w:sz="2" w:space="0" w:color="666666"/>
              <w:right w:val="nil"/>
            </w:tcBorders>
            <w:shd w:val="clear" w:color="auto" w:fill="808080"/>
            <w:hideMark/>
          </w:tcPr>
          <w:p w14:paraId="69BC96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555</w:t>
            </w:r>
          </w:p>
        </w:tc>
      </w:tr>
      <w:tr w:rsidR="00947153" w:rsidRPr="00E137D3" w14:paraId="6C26EF54" w14:textId="77777777" w:rsidTr="00947153">
        <w:tc>
          <w:tcPr>
            <w:tcW w:w="2409" w:type="dxa"/>
            <w:tcBorders>
              <w:top w:val="nil"/>
              <w:left w:val="nil"/>
              <w:bottom w:val="single" w:sz="2" w:space="0" w:color="4C4C4C"/>
              <w:right w:val="single" w:sz="8" w:space="0" w:color="000000"/>
            </w:tcBorders>
            <w:shd w:val="clear" w:color="auto" w:fill="666666"/>
            <w:hideMark/>
          </w:tcPr>
          <w:p w14:paraId="4E8886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66925D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328</w:t>
            </w:r>
          </w:p>
        </w:tc>
        <w:tc>
          <w:tcPr>
            <w:tcW w:w="2410" w:type="dxa"/>
            <w:tcBorders>
              <w:top w:val="nil"/>
              <w:left w:val="nil"/>
              <w:bottom w:val="single" w:sz="2" w:space="0" w:color="808080"/>
              <w:right w:val="nil"/>
            </w:tcBorders>
            <w:hideMark/>
          </w:tcPr>
          <w:p w14:paraId="18160C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269</w:t>
            </w:r>
          </w:p>
        </w:tc>
        <w:tc>
          <w:tcPr>
            <w:tcW w:w="2410" w:type="dxa"/>
            <w:tcBorders>
              <w:top w:val="nil"/>
              <w:left w:val="single" w:sz="2" w:space="0" w:color="000000"/>
              <w:bottom w:val="single" w:sz="2" w:space="0" w:color="666666"/>
              <w:right w:val="nil"/>
            </w:tcBorders>
            <w:shd w:val="clear" w:color="auto" w:fill="808080"/>
            <w:hideMark/>
          </w:tcPr>
          <w:p w14:paraId="20E429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597</w:t>
            </w:r>
          </w:p>
        </w:tc>
      </w:tr>
      <w:tr w:rsidR="00947153" w:rsidRPr="00E137D3" w14:paraId="2FD7FE19" w14:textId="77777777" w:rsidTr="00947153">
        <w:tc>
          <w:tcPr>
            <w:tcW w:w="2409" w:type="dxa"/>
            <w:tcBorders>
              <w:top w:val="nil"/>
              <w:left w:val="nil"/>
              <w:bottom w:val="single" w:sz="2" w:space="0" w:color="4C4C4C"/>
              <w:right w:val="single" w:sz="8" w:space="0" w:color="000000"/>
            </w:tcBorders>
            <w:shd w:val="clear" w:color="auto" w:fill="666666"/>
            <w:hideMark/>
          </w:tcPr>
          <w:p w14:paraId="2CB866D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394F4E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338</w:t>
            </w:r>
          </w:p>
        </w:tc>
        <w:tc>
          <w:tcPr>
            <w:tcW w:w="2410" w:type="dxa"/>
            <w:tcBorders>
              <w:top w:val="nil"/>
              <w:left w:val="nil"/>
              <w:bottom w:val="single" w:sz="2" w:space="0" w:color="808080"/>
              <w:right w:val="nil"/>
            </w:tcBorders>
            <w:hideMark/>
          </w:tcPr>
          <w:p w14:paraId="32838E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285</w:t>
            </w:r>
          </w:p>
        </w:tc>
        <w:tc>
          <w:tcPr>
            <w:tcW w:w="2410" w:type="dxa"/>
            <w:tcBorders>
              <w:top w:val="nil"/>
              <w:left w:val="single" w:sz="2" w:space="0" w:color="000000"/>
              <w:bottom w:val="single" w:sz="2" w:space="0" w:color="666666"/>
              <w:right w:val="nil"/>
            </w:tcBorders>
            <w:shd w:val="clear" w:color="auto" w:fill="808080"/>
            <w:hideMark/>
          </w:tcPr>
          <w:p w14:paraId="7BF98E6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623</w:t>
            </w:r>
          </w:p>
        </w:tc>
      </w:tr>
      <w:tr w:rsidR="00947153" w:rsidRPr="00E137D3" w14:paraId="22D84DF0" w14:textId="77777777" w:rsidTr="00947153">
        <w:tc>
          <w:tcPr>
            <w:tcW w:w="2409" w:type="dxa"/>
            <w:tcBorders>
              <w:top w:val="nil"/>
              <w:left w:val="nil"/>
              <w:bottom w:val="single" w:sz="2" w:space="0" w:color="4C4C4C"/>
              <w:right w:val="single" w:sz="8" w:space="0" w:color="000000"/>
            </w:tcBorders>
            <w:shd w:val="clear" w:color="auto" w:fill="666666"/>
            <w:hideMark/>
          </w:tcPr>
          <w:p w14:paraId="0C3BDD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6FAA57F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276</w:t>
            </w:r>
          </w:p>
        </w:tc>
        <w:tc>
          <w:tcPr>
            <w:tcW w:w="2410" w:type="dxa"/>
            <w:tcBorders>
              <w:top w:val="nil"/>
              <w:left w:val="nil"/>
              <w:bottom w:val="single" w:sz="2" w:space="0" w:color="808080"/>
              <w:right w:val="nil"/>
            </w:tcBorders>
            <w:hideMark/>
          </w:tcPr>
          <w:p w14:paraId="74FE8A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294</w:t>
            </w:r>
          </w:p>
        </w:tc>
        <w:tc>
          <w:tcPr>
            <w:tcW w:w="2410" w:type="dxa"/>
            <w:tcBorders>
              <w:top w:val="nil"/>
              <w:left w:val="single" w:sz="2" w:space="0" w:color="000000"/>
              <w:bottom w:val="single" w:sz="2" w:space="0" w:color="666666"/>
              <w:right w:val="nil"/>
            </w:tcBorders>
            <w:shd w:val="clear" w:color="auto" w:fill="808080"/>
            <w:hideMark/>
          </w:tcPr>
          <w:p w14:paraId="640EB23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570</w:t>
            </w:r>
          </w:p>
        </w:tc>
      </w:tr>
      <w:tr w:rsidR="00947153" w:rsidRPr="00E137D3" w14:paraId="7B295776" w14:textId="77777777" w:rsidTr="00947153">
        <w:tc>
          <w:tcPr>
            <w:tcW w:w="2409" w:type="dxa"/>
            <w:tcBorders>
              <w:top w:val="nil"/>
              <w:left w:val="nil"/>
              <w:bottom w:val="single" w:sz="2" w:space="0" w:color="4C4C4C"/>
              <w:right w:val="single" w:sz="8" w:space="0" w:color="000000"/>
            </w:tcBorders>
            <w:shd w:val="clear" w:color="auto" w:fill="666666"/>
            <w:hideMark/>
          </w:tcPr>
          <w:p w14:paraId="5F32B5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375B44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307</w:t>
            </w:r>
          </w:p>
        </w:tc>
        <w:tc>
          <w:tcPr>
            <w:tcW w:w="2410" w:type="dxa"/>
            <w:tcBorders>
              <w:top w:val="nil"/>
              <w:left w:val="nil"/>
              <w:bottom w:val="single" w:sz="2" w:space="0" w:color="808080"/>
              <w:right w:val="nil"/>
            </w:tcBorders>
            <w:hideMark/>
          </w:tcPr>
          <w:p w14:paraId="4357EFE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293</w:t>
            </w:r>
          </w:p>
        </w:tc>
        <w:tc>
          <w:tcPr>
            <w:tcW w:w="2410" w:type="dxa"/>
            <w:tcBorders>
              <w:top w:val="nil"/>
              <w:left w:val="single" w:sz="2" w:space="0" w:color="000000"/>
              <w:bottom w:val="single" w:sz="2" w:space="0" w:color="666666"/>
              <w:right w:val="nil"/>
            </w:tcBorders>
            <w:shd w:val="clear" w:color="auto" w:fill="808080"/>
            <w:hideMark/>
          </w:tcPr>
          <w:p w14:paraId="1F9A3D2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600</w:t>
            </w:r>
          </w:p>
        </w:tc>
      </w:tr>
      <w:tr w:rsidR="00947153" w:rsidRPr="00E137D3" w14:paraId="7173038C" w14:textId="77777777" w:rsidTr="00947153">
        <w:tc>
          <w:tcPr>
            <w:tcW w:w="2409" w:type="dxa"/>
            <w:tcBorders>
              <w:top w:val="nil"/>
              <w:left w:val="nil"/>
              <w:bottom w:val="single" w:sz="2" w:space="0" w:color="4C4C4C"/>
              <w:right w:val="single" w:sz="8" w:space="0" w:color="000000"/>
            </w:tcBorders>
            <w:shd w:val="clear" w:color="auto" w:fill="666666"/>
            <w:hideMark/>
          </w:tcPr>
          <w:p w14:paraId="7C0D369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21F407E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268</w:t>
            </w:r>
          </w:p>
        </w:tc>
        <w:tc>
          <w:tcPr>
            <w:tcW w:w="2410" w:type="dxa"/>
            <w:tcBorders>
              <w:top w:val="nil"/>
              <w:left w:val="nil"/>
              <w:bottom w:val="single" w:sz="2" w:space="0" w:color="808080"/>
              <w:right w:val="nil"/>
            </w:tcBorders>
            <w:hideMark/>
          </w:tcPr>
          <w:p w14:paraId="29E0536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250</w:t>
            </w:r>
          </w:p>
        </w:tc>
        <w:tc>
          <w:tcPr>
            <w:tcW w:w="2410" w:type="dxa"/>
            <w:tcBorders>
              <w:top w:val="nil"/>
              <w:left w:val="single" w:sz="2" w:space="0" w:color="000000"/>
              <w:bottom w:val="single" w:sz="2" w:space="0" w:color="666666"/>
              <w:right w:val="nil"/>
            </w:tcBorders>
            <w:shd w:val="clear" w:color="auto" w:fill="808080"/>
            <w:hideMark/>
          </w:tcPr>
          <w:p w14:paraId="1DEB92F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518</w:t>
            </w:r>
          </w:p>
        </w:tc>
      </w:tr>
      <w:tr w:rsidR="00947153" w:rsidRPr="00E137D3" w14:paraId="5B0D1694" w14:textId="77777777" w:rsidTr="00947153">
        <w:tc>
          <w:tcPr>
            <w:tcW w:w="2409" w:type="dxa"/>
            <w:tcBorders>
              <w:top w:val="nil"/>
              <w:left w:val="nil"/>
              <w:bottom w:val="single" w:sz="2" w:space="0" w:color="4C4C4C"/>
              <w:right w:val="single" w:sz="8" w:space="0" w:color="000000"/>
            </w:tcBorders>
            <w:shd w:val="clear" w:color="auto" w:fill="666666"/>
            <w:hideMark/>
          </w:tcPr>
          <w:p w14:paraId="645BF3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369BD6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300</w:t>
            </w:r>
          </w:p>
        </w:tc>
        <w:tc>
          <w:tcPr>
            <w:tcW w:w="2410" w:type="dxa"/>
            <w:tcBorders>
              <w:top w:val="nil"/>
              <w:left w:val="nil"/>
              <w:bottom w:val="single" w:sz="2" w:space="0" w:color="808080"/>
              <w:right w:val="nil"/>
            </w:tcBorders>
            <w:hideMark/>
          </w:tcPr>
          <w:p w14:paraId="137231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285</w:t>
            </w:r>
          </w:p>
        </w:tc>
        <w:tc>
          <w:tcPr>
            <w:tcW w:w="2410" w:type="dxa"/>
            <w:tcBorders>
              <w:top w:val="nil"/>
              <w:left w:val="single" w:sz="2" w:space="0" w:color="000000"/>
              <w:bottom w:val="single" w:sz="2" w:space="0" w:color="666666"/>
              <w:right w:val="nil"/>
            </w:tcBorders>
            <w:shd w:val="clear" w:color="auto" w:fill="808080"/>
            <w:hideMark/>
          </w:tcPr>
          <w:p w14:paraId="1EF2936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585</w:t>
            </w:r>
          </w:p>
        </w:tc>
      </w:tr>
      <w:tr w:rsidR="00947153" w:rsidRPr="00E137D3" w14:paraId="3A0A90FF" w14:textId="77777777" w:rsidTr="00947153">
        <w:tc>
          <w:tcPr>
            <w:tcW w:w="2409" w:type="dxa"/>
            <w:tcBorders>
              <w:top w:val="nil"/>
              <w:left w:val="nil"/>
              <w:bottom w:val="single" w:sz="2" w:space="0" w:color="4C4C4C"/>
              <w:right w:val="single" w:sz="8" w:space="0" w:color="000000"/>
            </w:tcBorders>
            <w:shd w:val="clear" w:color="auto" w:fill="666666"/>
            <w:hideMark/>
          </w:tcPr>
          <w:p w14:paraId="20280E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3BD04C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293</w:t>
            </w:r>
          </w:p>
        </w:tc>
        <w:tc>
          <w:tcPr>
            <w:tcW w:w="2410" w:type="dxa"/>
            <w:tcBorders>
              <w:top w:val="nil"/>
              <w:left w:val="nil"/>
              <w:bottom w:val="single" w:sz="2" w:space="0" w:color="808080"/>
              <w:right w:val="nil"/>
            </w:tcBorders>
            <w:hideMark/>
          </w:tcPr>
          <w:p w14:paraId="4124AD0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304</w:t>
            </w:r>
          </w:p>
        </w:tc>
        <w:tc>
          <w:tcPr>
            <w:tcW w:w="2410" w:type="dxa"/>
            <w:tcBorders>
              <w:top w:val="nil"/>
              <w:left w:val="single" w:sz="2" w:space="0" w:color="000000"/>
              <w:bottom w:val="single" w:sz="2" w:space="0" w:color="666666"/>
              <w:right w:val="nil"/>
            </w:tcBorders>
            <w:shd w:val="clear" w:color="auto" w:fill="808080"/>
            <w:hideMark/>
          </w:tcPr>
          <w:p w14:paraId="370E48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597</w:t>
            </w:r>
          </w:p>
        </w:tc>
      </w:tr>
      <w:tr w:rsidR="00947153" w:rsidRPr="00E137D3" w14:paraId="785D244F" w14:textId="77777777" w:rsidTr="00947153">
        <w:tc>
          <w:tcPr>
            <w:tcW w:w="2409" w:type="dxa"/>
            <w:tcBorders>
              <w:top w:val="nil"/>
              <w:left w:val="nil"/>
              <w:bottom w:val="single" w:sz="2" w:space="0" w:color="4C4C4C"/>
              <w:right w:val="single" w:sz="8" w:space="0" w:color="000000"/>
            </w:tcBorders>
            <w:shd w:val="clear" w:color="auto" w:fill="666666"/>
            <w:hideMark/>
          </w:tcPr>
          <w:p w14:paraId="426961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5FDD97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239</w:t>
            </w:r>
          </w:p>
        </w:tc>
        <w:tc>
          <w:tcPr>
            <w:tcW w:w="2410" w:type="dxa"/>
            <w:tcBorders>
              <w:top w:val="nil"/>
              <w:left w:val="nil"/>
              <w:bottom w:val="single" w:sz="2" w:space="0" w:color="808080"/>
              <w:right w:val="nil"/>
            </w:tcBorders>
            <w:hideMark/>
          </w:tcPr>
          <w:p w14:paraId="530B3A9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272</w:t>
            </w:r>
          </w:p>
        </w:tc>
        <w:tc>
          <w:tcPr>
            <w:tcW w:w="2410" w:type="dxa"/>
            <w:tcBorders>
              <w:top w:val="nil"/>
              <w:left w:val="single" w:sz="2" w:space="0" w:color="000000"/>
              <w:bottom w:val="single" w:sz="2" w:space="0" w:color="666666"/>
              <w:right w:val="nil"/>
            </w:tcBorders>
            <w:shd w:val="clear" w:color="auto" w:fill="808080"/>
            <w:hideMark/>
          </w:tcPr>
          <w:p w14:paraId="70D361D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511</w:t>
            </w:r>
          </w:p>
        </w:tc>
      </w:tr>
      <w:tr w:rsidR="00947153" w:rsidRPr="00E137D3" w14:paraId="11770C39" w14:textId="77777777" w:rsidTr="00947153">
        <w:tc>
          <w:tcPr>
            <w:tcW w:w="2409" w:type="dxa"/>
            <w:tcBorders>
              <w:top w:val="nil"/>
              <w:left w:val="nil"/>
              <w:bottom w:val="single" w:sz="2" w:space="0" w:color="4C4C4C"/>
              <w:right w:val="single" w:sz="8" w:space="0" w:color="000000"/>
            </w:tcBorders>
            <w:shd w:val="clear" w:color="auto" w:fill="666666"/>
            <w:hideMark/>
          </w:tcPr>
          <w:p w14:paraId="2846D5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407296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183</w:t>
            </w:r>
          </w:p>
        </w:tc>
        <w:tc>
          <w:tcPr>
            <w:tcW w:w="2410" w:type="dxa"/>
            <w:tcBorders>
              <w:top w:val="nil"/>
              <w:left w:val="nil"/>
              <w:bottom w:val="single" w:sz="2" w:space="0" w:color="808080"/>
              <w:right w:val="nil"/>
            </w:tcBorders>
            <w:hideMark/>
          </w:tcPr>
          <w:p w14:paraId="071446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222</w:t>
            </w:r>
          </w:p>
        </w:tc>
        <w:tc>
          <w:tcPr>
            <w:tcW w:w="2410" w:type="dxa"/>
            <w:tcBorders>
              <w:top w:val="nil"/>
              <w:left w:val="single" w:sz="2" w:space="0" w:color="000000"/>
              <w:bottom w:val="single" w:sz="2" w:space="0" w:color="666666"/>
              <w:right w:val="nil"/>
            </w:tcBorders>
            <w:shd w:val="clear" w:color="auto" w:fill="808080"/>
            <w:hideMark/>
          </w:tcPr>
          <w:p w14:paraId="2FE5799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405</w:t>
            </w:r>
          </w:p>
        </w:tc>
      </w:tr>
      <w:tr w:rsidR="00947153" w:rsidRPr="00E137D3" w14:paraId="697C0C59" w14:textId="77777777" w:rsidTr="00947153">
        <w:tc>
          <w:tcPr>
            <w:tcW w:w="2409" w:type="dxa"/>
            <w:tcBorders>
              <w:top w:val="nil"/>
              <w:left w:val="nil"/>
              <w:bottom w:val="single" w:sz="2" w:space="0" w:color="4C4C4C"/>
              <w:right w:val="single" w:sz="8" w:space="0" w:color="000000"/>
            </w:tcBorders>
            <w:shd w:val="clear" w:color="auto" w:fill="666666"/>
            <w:hideMark/>
          </w:tcPr>
          <w:p w14:paraId="1F1CA3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28ACBF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83</w:t>
            </w:r>
          </w:p>
        </w:tc>
        <w:tc>
          <w:tcPr>
            <w:tcW w:w="2410" w:type="dxa"/>
            <w:tcBorders>
              <w:top w:val="nil"/>
              <w:left w:val="nil"/>
              <w:bottom w:val="single" w:sz="2" w:space="0" w:color="808080"/>
              <w:right w:val="nil"/>
            </w:tcBorders>
            <w:hideMark/>
          </w:tcPr>
          <w:p w14:paraId="0630F1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145</w:t>
            </w:r>
          </w:p>
        </w:tc>
        <w:tc>
          <w:tcPr>
            <w:tcW w:w="2410" w:type="dxa"/>
            <w:tcBorders>
              <w:top w:val="nil"/>
              <w:left w:val="single" w:sz="2" w:space="0" w:color="000000"/>
              <w:bottom w:val="single" w:sz="2" w:space="0" w:color="666666"/>
              <w:right w:val="nil"/>
            </w:tcBorders>
            <w:shd w:val="clear" w:color="auto" w:fill="808080"/>
            <w:hideMark/>
          </w:tcPr>
          <w:p w14:paraId="1EB38E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228</w:t>
            </w:r>
          </w:p>
        </w:tc>
      </w:tr>
      <w:tr w:rsidR="00947153" w:rsidRPr="00E137D3" w14:paraId="63EE5EAC" w14:textId="77777777" w:rsidTr="00947153">
        <w:tc>
          <w:tcPr>
            <w:tcW w:w="2409" w:type="dxa"/>
            <w:tcBorders>
              <w:top w:val="nil"/>
              <w:left w:val="nil"/>
              <w:bottom w:val="single" w:sz="2" w:space="0" w:color="4C4C4C"/>
              <w:right w:val="single" w:sz="8" w:space="0" w:color="000000"/>
            </w:tcBorders>
            <w:shd w:val="clear" w:color="auto" w:fill="666666"/>
            <w:hideMark/>
          </w:tcPr>
          <w:p w14:paraId="56F2934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330959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66</w:t>
            </w:r>
          </w:p>
        </w:tc>
        <w:tc>
          <w:tcPr>
            <w:tcW w:w="2410" w:type="dxa"/>
            <w:tcBorders>
              <w:top w:val="nil"/>
              <w:left w:val="nil"/>
              <w:bottom w:val="single" w:sz="2" w:space="0" w:color="808080"/>
              <w:right w:val="nil"/>
            </w:tcBorders>
            <w:hideMark/>
          </w:tcPr>
          <w:p w14:paraId="08B6630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161</w:t>
            </w:r>
          </w:p>
        </w:tc>
        <w:tc>
          <w:tcPr>
            <w:tcW w:w="2410" w:type="dxa"/>
            <w:tcBorders>
              <w:top w:val="nil"/>
              <w:left w:val="single" w:sz="2" w:space="0" w:color="000000"/>
              <w:bottom w:val="single" w:sz="2" w:space="0" w:color="666666"/>
              <w:right w:val="nil"/>
            </w:tcBorders>
            <w:shd w:val="clear" w:color="auto" w:fill="808080"/>
            <w:hideMark/>
          </w:tcPr>
          <w:p w14:paraId="58021BB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227</w:t>
            </w:r>
          </w:p>
        </w:tc>
      </w:tr>
      <w:tr w:rsidR="00947153" w:rsidRPr="00E137D3" w14:paraId="673BC752"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4AB2DD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4AF5C7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64</w:t>
            </w:r>
          </w:p>
        </w:tc>
        <w:tc>
          <w:tcPr>
            <w:tcW w:w="2410" w:type="dxa"/>
            <w:tcBorders>
              <w:top w:val="single" w:sz="2" w:space="0" w:color="000000"/>
              <w:left w:val="nil"/>
              <w:bottom w:val="double" w:sz="4" w:space="0" w:color="000000"/>
              <w:right w:val="nil"/>
            </w:tcBorders>
            <w:hideMark/>
          </w:tcPr>
          <w:p w14:paraId="51E86C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158</w:t>
            </w:r>
          </w:p>
        </w:tc>
        <w:tc>
          <w:tcPr>
            <w:tcW w:w="2410" w:type="dxa"/>
            <w:tcBorders>
              <w:top w:val="single" w:sz="2" w:space="0" w:color="000000"/>
              <w:left w:val="single" w:sz="2" w:space="0" w:color="000000"/>
              <w:bottom w:val="double" w:sz="4" w:space="0" w:color="000000"/>
              <w:right w:val="nil"/>
            </w:tcBorders>
            <w:shd w:val="clear" w:color="auto" w:fill="808080"/>
            <w:hideMark/>
          </w:tcPr>
          <w:p w14:paraId="5C9F52E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sz w:val="22"/>
                <w:szCs w:val="22"/>
              </w:rPr>
              <w:t>222</w:t>
            </w:r>
          </w:p>
        </w:tc>
      </w:tr>
    </w:tbl>
    <w:p w14:paraId="52607506" w14:textId="77777777" w:rsidR="00DE014B" w:rsidRDefault="00DE014B" w:rsidP="00947153">
      <w:pPr>
        <w:rPr>
          <w:rFonts w:asciiTheme="minorHAnsi" w:eastAsia="WenQuanYi Micro Hei" w:hAnsiTheme="minorHAnsi" w:cstheme="minorHAnsi"/>
          <w:kern w:val="2"/>
          <w:lang w:eastAsia="zh-CN" w:bidi="hi-IN"/>
        </w:rPr>
      </w:pPr>
    </w:p>
    <w:p w14:paraId="219F4304" w14:textId="27E33477" w:rsidR="00947153" w:rsidRPr="00E137D3" w:rsidRDefault="00947153" w:rsidP="00947153">
      <w:pPr>
        <w:rPr>
          <w:rFonts w:asciiTheme="minorHAnsi" w:hAnsiTheme="minorHAnsi" w:cstheme="minorHAnsi"/>
        </w:rPr>
      </w:pPr>
      <w:r w:rsidRPr="00E137D3">
        <w:rPr>
          <w:rFonts w:asciiTheme="minorHAnsi" w:hAnsiTheme="minorHAnsi" w:cstheme="minorHAnsi"/>
        </w:rPr>
        <w:t>Tabela 8:  Gmina Bliżyn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4E913FBC" w14:textId="77777777" w:rsidTr="00947153">
        <w:tc>
          <w:tcPr>
            <w:tcW w:w="2409" w:type="dxa"/>
            <w:tcBorders>
              <w:top w:val="nil"/>
              <w:left w:val="nil"/>
              <w:bottom w:val="single" w:sz="8" w:space="0" w:color="000000"/>
              <w:right w:val="single" w:sz="8" w:space="0" w:color="000000"/>
            </w:tcBorders>
            <w:shd w:val="clear" w:color="auto" w:fill="666666"/>
            <w:hideMark/>
          </w:tcPr>
          <w:p w14:paraId="75DAAA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60C6E8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49BF8B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545150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12CC2084" w14:textId="77777777" w:rsidTr="00947153">
        <w:tc>
          <w:tcPr>
            <w:tcW w:w="2409" w:type="dxa"/>
            <w:tcBorders>
              <w:top w:val="nil"/>
              <w:left w:val="nil"/>
              <w:bottom w:val="single" w:sz="2" w:space="0" w:color="4C4C4C"/>
              <w:right w:val="single" w:sz="8" w:space="0" w:color="000000"/>
            </w:tcBorders>
            <w:shd w:val="clear" w:color="auto" w:fill="666666"/>
            <w:hideMark/>
          </w:tcPr>
          <w:p w14:paraId="3546FA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7EFCF7C4"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4032</w:t>
            </w:r>
          </w:p>
        </w:tc>
        <w:tc>
          <w:tcPr>
            <w:tcW w:w="2410" w:type="dxa"/>
            <w:tcBorders>
              <w:top w:val="nil"/>
              <w:left w:val="nil"/>
              <w:bottom w:val="single" w:sz="2" w:space="0" w:color="808080"/>
              <w:right w:val="nil"/>
            </w:tcBorders>
            <w:hideMark/>
          </w:tcPr>
          <w:p w14:paraId="49BA2951"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4103</w:t>
            </w:r>
          </w:p>
        </w:tc>
        <w:tc>
          <w:tcPr>
            <w:tcW w:w="2410" w:type="dxa"/>
            <w:tcBorders>
              <w:top w:val="nil"/>
              <w:left w:val="single" w:sz="2" w:space="0" w:color="000000"/>
              <w:bottom w:val="single" w:sz="2" w:space="0" w:color="666666"/>
              <w:right w:val="nil"/>
            </w:tcBorders>
            <w:shd w:val="clear" w:color="auto" w:fill="808080"/>
            <w:hideMark/>
          </w:tcPr>
          <w:p w14:paraId="05CFDFDF"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8135</w:t>
            </w:r>
          </w:p>
        </w:tc>
      </w:tr>
      <w:tr w:rsidR="00947153" w:rsidRPr="00E137D3" w14:paraId="7FB35C17" w14:textId="77777777" w:rsidTr="00947153">
        <w:tc>
          <w:tcPr>
            <w:tcW w:w="2409" w:type="dxa"/>
            <w:tcBorders>
              <w:top w:val="nil"/>
              <w:left w:val="nil"/>
              <w:bottom w:val="single" w:sz="2" w:space="0" w:color="4C4C4C"/>
              <w:right w:val="single" w:sz="8" w:space="0" w:color="000000"/>
            </w:tcBorders>
            <w:shd w:val="clear" w:color="auto" w:fill="666666"/>
            <w:hideMark/>
          </w:tcPr>
          <w:p w14:paraId="3C082B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2083C0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148</w:t>
            </w:r>
          </w:p>
        </w:tc>
        <w:tc>
          <w:tcPr>
            <w:tcW w:w="2410" w:type="dxa"/>
            <w:tcBorders>
              <w:top w:val="nil"/>
              <w:left w:val="nil"/>
              <w:bottom w:val="single" w:sz="2" w:space="0" w:color="808080"/>
              <w:right w:val="nil"/>
            </w:tcBorders>
            <w:hideMark/>
          </w:tcPr>
          <w:p w14:paraId="797A786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134</w:t>
            </w:r>
          </w:p>
        </w:tc>
        <w:tc>
          <w:tcPr>
            <w:tcW w:w="2410" w:type="dxa"/>
            <w:tcBorders>
              <w:top w:val="nil"/>
              <w:left w:val="single" w:sz="2" w:space="0" w:color="000000"/>
              <w:bottom w:val="single" w:sz="2" w:space="0" w:color="666666"/>
              <w:right w:val="nil"/>
            </w:tcBorders>
            <w:shd w:val="clear" w:color="auto" w:fill="808080"/>
            <w:hideMark/>
          </w:tcPr>
          <w:p w14:paraId="6A6A00F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282</w:t>
            </w:r>
          </w:p>
        </w:tc>
      </w:tr>
      <w:tr w:rsidR="00947153" w:rsidRPr="00E137D3" w14:paraId="2D284F3F" w14:textId="77777777" w:rsidTr="00947153">
        <w:tc>
          <w:tcPr>
            <w:tcW w:w="2409" w:type="dxa"/>
            <w:tcBorders>
              <w:top w:val="nil"/>
              <w:left w:val="nil"/>
              <w:bottom w:val="single" w:sz="2" w:space="0" w:color="4C4C4C"/>
              <w:right w:val="single" w:sz="8" w:space="0" w:color="000000"/>
            </w:tcBorders>
            <w:shd w:val="clear" w:color="auto" w:fill="666666"/>
            <w:hideMark/>
          </w:tcPr>
          <w:p w14:paraId="1EE0DB3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33458B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202</w:t>
            </w:r>
          </w:p>
        </w:tc>
        <w:tc>
          <w:tcPr>
            <w:tcW w:w="2410" w:type="dxa"/>
            <w:tcBorders>
              <w:top w:val="nil"/>
              <w:left w:val="nil"/>
              <w:bottom w:val="single" w:sz="2" w:space="0" w:color="808080"/>
              <w:right w:val="nil"/>
            </w:tcBorders>
            <w:hideMark/>
          </w:tcPr>
          <w:p w14:paraId="0E0900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179</w:t>
            </w:r>
          </w:p>
        </w:tc>
        <w:tc>
          <w:tcPr>
            <w:tcW w:w="2410" w:type="dxa"/>
            <w:tcBorders>
              <w:top w:val="nil"/>
              <w:left w:val="single" w:sz="2" w:space="0" w:color="000000"/>
              <w:bottom w:val="single" w:sz="2" w:space="0" w:color="666666"/>
              <w:right w:val="nil"/>
            </w:tcBorders>
            <w:shd w:val="clear" w:color="auto" w:fill="808080"/>
            <w:hideMark/>
          </w:tcPr>
          <w:p w14:paraId="0A71070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381</w:t>
            </w:r>
          </w:p>
        </w:tc>
      </w:tr>
      <w:tr w:rsidR="00947153" w:rsidRPr="00E137D3" w14:paraId="5818967B" w14:textId="77777777" w:rsidTr="00947153">
        <w:tc>
          <w:tcPr>
            <w:tcW w:w="2409" w:type="dxa"/>
            <w:tcBorders>
              <w:top w:val="nil"/>
              <w:left w:val="nil"/>
              <w:bottom w:val="single" w:sz="2" w:space="0" w:color="4C4C4C"/>
              <w:right w:val="single" w:sz="8" w:space="0" w:color="000000"/>
            </w:tcBorders>
            <w:shd w:val="clear" w:color="auto" w:fill="666666"/>
            <w:hideMark/>
          </w:tcPr>
          <w:p w14:paraId="7E74EF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670EB31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nil"/>
              <w:bottom w:val="single" w:sz="2" w:space="0" w:color="808080"/>
              <w:right w:val="nil"/>
            </w:tcBorders>
            <w:hideMark/>
          </w:tcPr>
          <w:p w14:paraId="39F8AB0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163</w:t>
            </w:r>
          </w:p>
        </w:tc>
        <w:tc>
          <w:tcPr>
            <w:tcW w:w="2410" w:type="dxa"/>
            <w:tcBorders>
              <w:top w:val="nil"/>
              <w:left w:val="single" w:sz="2" w:space="0" w:color="000000"/>
              <w:bottom w:val="single" w:sz="2" w:space="0" w:color="666666"/>
              <w:right w:val="nil"/>
            </w:tcBorders>
            <w:shd w:val="clear" w:color="auto" w:fill="808080"/>
            <w:hideMark/>
          </w:tcPr>
          <w:p w14:paraId="13C719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343</w:t>
            </w:r>
          </w:p>
        </w:tc>
      </w:tr>
      <w:tr w:rsidR="00947153" w:rsidRPr="00E137D3" w14:paraId="31A8A711" w14:textId="77777777" w:rsidTr="00947153">
        <w:tc>
          <w:tcPr>
            <w:tcW w:w="2409" w:type="dxa"/>
            <w:tcBorders>
              <w:top w:val="nil"/>
              <w:left w:val="nil"/>
              <w:bottom w:val="single" w:sz="2" w:space="0" w:color="4C4C4C"/>
              <w:right w:val="single" w:sz="8" w:space="0" w:color="000000"/>
            </w:tcBorders>
            <w:shd w:val="clear" w:color="auto" w:fill="666666"/>
            <w:hideMark/>
          </w:tcPr>
          <w:p w14:paraId="4251E4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5ABA80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192</w:t>
            </w:r>
          </w:p>
        </w:tc>
        <w:tc>
          <w:tcPr>
            <w:tcW w:w="2410" w:type="dxa"/>
            <w:tcBorders>
              <w:top w:val="nil"/>
              <w:left w:val="nil"/>
              <w:bottom w:val="single" w:sz="2" w:space="0" w:color="808080"/>
              <w:right w:val="nil"/>
            </w:tcBorders>
            <w:hideMark/>
          </w:tcPr>
          <w:p w14:paraId="3FE038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171</w:t>
            </w:r>
          </w:p>
        </w:tc>
        <w:tc>
          <w:tcPr>
            <w:tcW w:w="2410" w:type="dxa"/>
            <w:tcBorders>
              <w:top w:val="nil"/>
              <w:left w:val="single" w:sz="2" w:space="0" w:color="000000"/>
              <w:bottom w:val="single" w:sz="2" w:space="0" w:color="666666"/>
              <w:right w:val="nil"/>
            </w:tcBorders>
            <w:shd w:val="clear" w:color="auto" w:fill="808080"/>
            <w:hideMark/>
          </w:tcPr>
          <w:p w14:paraId="17DA6D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363</w:t>
            </w:r>
          </w:p>
        </w:tc>
      </w:tr>
      <w:tr w:rsidR="00947153" w:rsidRPr="00E137D3" w14:paraId="0B791EC0" w14:textId="77777777" w:rsidTr="00947153">
        <w:tc>
          <w:tcPr>
            <w:tcW w:w="2409" w:type="dxa"/>
            <w:tcBorders>
              <w:top w:val="nil"/>
              <w:left w:val="nil"/>
              <w:bottom w:val="single" w:sz="2" w:space="0" w:color="4C4C4C"/>
              <w:right w:val="single" w:sz="8" w:space="0" w:color="000000"/>
            </w:tcBorders>
            <w:shd w:val="clear" w:color="auto" w:fill="666666"/>
            <w:hideMark/>
          </w:tcPr>
          <w:p w14:paraId="2E1DF48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4E3B494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258</w:t>
            </w:r>
          </w:p>
        </w:tc>
        <w:tc>
          <w:tcPr>
            <w:tcW w:w="2410" w:type="dxa"/>
            <w:tcBorders>
              <w:top w:val="nil"/>
              <w:left w:val="nil"/>
              <w:bottom w:val="single" w:sz="2" w:space="0" w:color="808080"/>
              <w:right w:val="nil"/>
            </w:tcBorders>
            <w:hideMark/>
          </w:tcPr>
          <w:p w14:paraId="5376AE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234</w:t>
            </w:r>
          </w:p>
        </w:tc>
        <w:tc>
          <w:tcPr>
            <w:tcW w:w="2410" w:type="dxa"/>
            <w:tcBorders>
              <w:top w:val="nil"/>
              <w:left w:val="single" w:sz="2" w:space="0" w:color="000000"/>
              <w:bottom w:val="single" w:sz="2" w:space="0" w:color="666666"/>
              <w:right w:val="nil"/>
            </w:tcBorders>
            <w:shd w:val="clear" w:color="auto" w:fill="808080"/>
            <w:hideMark/>
          </w:tcPr>
          <w:p w14:paraId="0B13A3A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492</w:t>
            </w:r>
          </w:p>
        </w:tc>
      </w:tr>
      <w:tr w:rsidR="00947153" w:rsidRPr="00E137D3" w14:paraId="34CF7EF9" w14:textId="77777777" w:rsidTr="00947153">
        <w:tc>
          <w:tcPr>
            <w:tcW w:w="2409" w:type="dxa"/>
            <w:tcBorders>
              <w:top w:val="nil"/>
              <w:left w:val="nil"/>
              <w:bottom w:val="single" w:sz="2" w:space="0" w:color="4C4C4C"/>
              <w:right w:val="single" w:sz="8" w:space="0" w:color="000000"/>
            </w:tcBorders>
            <w:shd w:val="clear" w:color="auto" w:fill="666666"/>
            <w:hideMark/>
          </w:tcPr>
          <w:p w14:paraId="409D55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6EDCB6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322</w:t>
            </w:r>
          </w:p>
        </w:tc>
        <w:tc>
          <w:tcPr>
            <w:tcW w:w="2410" w:type="dxa"/>
            <w:tcBorders>
              <w:top w:val="nil"/>
              <w:left w:val="nil"/>
              <w:bottom w:val="single" w:sz="2" w:space="0" w:color="808080"/>
              <w:right w:val="nil"/>
            </w:tcBorders>
            <w:hideMark/>
          </w:tcPr>
          <w:p w14:paraId="24631F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274</w:t>
            </w:r>
          </w:p>
        </w:tc>
        <w:tc>
          <w:tcPr>
            <w:tcW w:w="2410" w:type="dxa"/>
            <w:tcBorders>
              <w:top w:val="nil"/>
              <w:left w:val="single" w:sz="2" w:space="0" w:color="000000"/>
              <w:bottom w:val="single" w:sz="2" w:space="0" w:color="666666"/>
              <w:right w:val="nil"/>
            </w:tcBorders>
            <w:shd w:val="clear" w:color="auto" w:fill="808080"/>
            <w:hideMark/>
          </w:tcPr>
          <w:p w14:paraId="09CDBC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596</w:t>
            </w:r>
          </w:p>
        </w:tc>
      </w:tr>
      <w:tr w:rsidR="00947153" w:rsidRPr="00E137D3" w14:paraId="774D08C3" w14:textId="77777777" w:rsidTr="00947153">
        <w:tc>
          <w:tcPr>
            <w:tcW w:w="2409" w:type="dxa"/>
            <w:tcBorders>
              <w:top w:val="nil"/>
              <w:left w:val="nil"/>
              <w:bottom w:val="single" w:sz="2" w:space="0" w:color="4C4C4C"/>
              <w:right w:val="single" w:sz="8" w:space="0" w:color="000000"/>
            </w:tcBorders>
            <w:shd w:val="clear" w:color="auto" w:fill="666666"/>
            <w:hideMark/>
          </w:tcPr>
          <w:p w14:paraId="1746F3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17EAA0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319</w:t>
            </w:r>
          </w:p>
        </w:tc>
        <w:tc>
          <w:tcPr>
            <w:tcW w:w="2410" w:type="dxa"/>
            <w:tcBorders>
              <w:top w:val="nil"/>
              <w:left w:val="nil"/>
              <w:bottom w:val="single" w:sz="2" w:space="0" w:color="808080"/>
              <w:right w:val="nil"/>
            </w:tcBorders>
            <w:hideMark/>
          </w:tcPr>
          <w:p w14:paraId="1F170C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295</w:t>
            </w:r>
          </w:p>
        </w:tc>
        <w:tc>
          <w:tcPr>
            <w:tcW w:w="2410" w:type="dxa"/>
            <w:tcBorders>
              <w:top w:val="nil"/>
              <w:left w:val="single" w:sz="2" w:space="0" w:color="000000"/>
              <w:bottom w:val="single" w:sz="2" w:space="0" w:color="666666"/>
              <w:right w:val="nil"/>
            </w:tcBorders>
            <w:shd w:val="clear" w:color="auto" w:fill="808080"/>
            <w:hideMark/>
          </w:tcPr>
          <w:p w14:paraId="524334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614</w:t>
            </w:r>
          </w:p>
        </w:tc>
      </w:tr>
      <w:tr w:rsidR="00947153" w:rsidRPr="00E137D3" w14:paraId="755323D9" w14:textId="77777777" w:rsidTr="00947153">
        <w:tc>
          <w:tcPr>
            <w:tcW w:w="2409" w:type="dxa"/>
            <w:tcBorders>
              <w:top w:val="nil"/>
              <w:left w:val="nil"/>
              <w:bottom w:val="single" w:sz="2" w:space="0" w:color="4C4C4C"/>
              <w:right w:val="single" w:sz="8" w:space="0" w:color="000000"/>
            </w:tcBorders>
            <w:shd w:val="clear" w:color="auto" w:fill="666666"/>
            <w:hideMark/>
          </w:tcPr>
          <w:p w14:paraId="615629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418EC5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339</w:t>
            </w:r>
          </w:p>
        </w:tc>
        <w:tc>
          <w:tcPr>
            <w:tcW w:w="2410" w:type="dxa"/>
            <w:tcBorders>
              <w:top w:val="nil"/>
              <w:left w:val="nil"/>
              <w:bottom w:val="single" w:sz="2" w:space="0" w:color="808080"/>
              <w:right w:val="nil"/>
            </w:tcBorders>
            <w:hideMark/>
          </w:tcPr>
          <w:p w14:paraId="1D3D02B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280</w:t>
            </w:r>
          </w:p>
        </w:tc>
        <w:tc>
          <w:tcPr>
            <w:tcW w:w="2410" w:type="dxa"/>
            <w:tcBorders>
              <w:top w:val="nil"/>
              <w:left w:val="single" w:sz="2" w:space="0" w:color="000000"/>
              <w:bottom w:val="single" w:sz="2" w:space="0" w:color="666666"/>
              <w:right w:val="nil"/>
            </w:tcBorders>
            <w:shd w:val="clear" w:color="auto" w:fill="808080"/>
            <w:hideMark/>
          </w:tcPr>
          <w:p w14:paraId="489E208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619</w:t>
            </w:r>
          </w:p>
        </w:tc>
      </w:tr>
      <w:tr w:rsidR="00947153" w:rsidRPr="00E137D3" w14:paraId="6644C2DF" w14:textId="77777777" w:rsidTr="00947153">
        <w:tc>
          <w:tcPr>
            <w:tcW w:w="2409" w:type="dxa"/>
            <w:tcBorders>
              <w:top w:val="nil"/>
              <w:left w:val="nil"/>
              <w:bottom w:val="single" w:sz="2" w:space="0" w:color="4C4C4C"/>
              <w:right w:val="single" w:sz="8" w:space="0" w:color="000000"/>
            </w:tcBorders>
            <w:shd w:val="clear" w:color="auto" w:fill="666666"/>
            <w:hideMark/>
          </w:tcPr>
          <w:p w14:paraId="119334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574804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280</w:t>
            </w:r>
          </w:p>
        </w:tc>
        <w:tc>
          <w:tcPr>
            <w:tcW w:w="2410" w:type="dxa"/>
            <w:tcBorders>
              <w:top w:val="nil"/>
              <w:left w:val="nil"/>
              <w:bottom w:val="single" w:sz="2" w:space="0" w:color="808080"/>
              <w:right w:val="nil"/>
            </w:tcBorders>
            <w:hideMark/>
          </w:tcPr>
          <w:p w14:paraId="00E0303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295</w:t>
            </w:r>
          </w:p>
        </w:tc>
        <w:tc>
          <w:tcPr>
            <w:tcW w:w="2410" w:type="dxa"/>
            <w:tcBorders>
              <w:top w:val="nil"/>
              <w:left w:val="single" w:sz="2" w:space="0" w:color="000000"/>
              <w:bottom w:val="single" w:sz="2" w:space="0" w:color="666666"/>
              <w:right w:val="nil"/>
            </w:tcBorders>
            <w:shd w:val="clear" w:color="auto" w:fill="808080"/>
            <w:hideMark/>
          </w:tcPr>
          <w:p w14:paraId="33A5449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575</w:t>
            </w:r>
          </w:p>
        </w:tc>
      </w:tr>
      <w:tr w:rsidR="00947153" w:rsidRPr="00E137D3" w14:paraId="6980F072" w14:textId="77777777" w:rsidTr="00947153">
        <w:tc>
          <w:tcPr>
            <w:tcW w:w="2409" w:type="dxa"/>
            <w:tcBorders>
              <w:top w:val="nil"/>
              <w:left w:val="nil"/>
              <w:bottom w:val="single" w:sz="2" w:space="0" w:color="4C4C4C"/>
              <w:right w:val="single" w:sz="8" w:space="0" w:color="000000"/>
            </w:tcBorders>
            <w:shd w:val="clear" w:color="auto" w:fill="666666"/>
            <w:hideMark/>
          </w:tcPr>
          <w:p w14:paraId="76F4D9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2A59A42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290</w:t>
            </w:r>
          </w:p>
        </w:tc>
        <w:tc>
          <w:tcPr>
            <w:tcW w:w="2410" w:type="dxa"/>
            <w:tcBorders>
              <w:top w:val="nil"/>
              <w:left w:val="nil"/>
              <w:bottom w:val="single" w:sz="2" w:space="0" w:color="808080"/>
              <w:right w:val="nil"/>
            </w:tcBorders>
            <w:hideMark/>
          </w:tcPr>
          <w:p w14:paraId="4BFB4F9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288</w:t>
            </w:r>
          </w:p>
        </w:tc>
        <w:tc>
          <w:tcPr>
            <w:tcW w:w="2410" w:type="dxa"/>
            <w:tcBorders>
              <w:top w:val="nil"/>
              <w:left w:val="single" w:sz="2" w:space="0" w:color="000000"/>
              <w:bottom w:val="single" w:sz="2" w:space="0" w:color="666666"/>
              <w:right w:val="nil"/>
            </w:tcBorders>
            <w:shd w:val="clear" w:color="auto" w:fill="808080"/>
            <w:hideMark/>
          </w:tcPr>
          <w:p w14:paraId="03297BD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578</w:t>
            </w:r>
          </w:p>
        </w:tc>
      </w:tr>
      <w:tr w:rsidR="00947153" w:rsidRPr="00E137D3" w14:paraId="6F8244F8" w14:textId="77777777" w:rsidTr="00947153">
        <w:tc>
          <w:tcPr>
            <w:tcW w:w="2409" w:type="dxa"/>
            <w:tcBorders>
              <w:top w:val="nil"/>
              <w:left w:val="nil"/>
              <w:bottom w:val="single" w:sz="2" w:space="0" w:color="4C4C4C"/>
              <w:right w:val="single" w:sz="8" w:space="0" w:color="000000"/>
            </w:tcBorders>
            <w:shd w:val="clear" w:color="auto" w:fill="666666"/>
            <w:hideMark/>
          </w:tcPr>
          <w:p w14:paraId="1295439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034F0A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283</w:t>
            </w:r>
          </w:p>
        </w:tc>
        <w:tc>
          <w:tcPr>
            <w:tcW w:w="2410" w:type="dxa"/>
            <w:tcBorders>
              <w:top w:val="nil"/>
              <w:left w:val="nil"/>
              <w:bottom w:val="single" w:sz="2" w:space="0" w:color="808080"/>
              <w:right w:val="nil"/>
            </w:tcBorders>
            <w:hideMark/>
          </w:tcPr>
          <w:p w14:paraId="0A55292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254</w:t>
            </w:r>
          </w:p>
        </w:tc>
        <w:tc>
          <w:tcPr>
            <w:tcW w:w="2410" w:type="dxa"/>
            <w:tcBorders>
              <w:top w:val="nil"/>
              <w:left w:val="single" w:sz="2" w:space="0" w:color="000000"/>
              <w:bottom w:val="single" w:sz="2" w:space="0" w:color="666666"/>
              <w:right w:val="nil"/>
            </w:tcBorders>
            <w:shd w:val="clear" w:color="auto" w:fill="808080"/>
            <w:hideMark/>
          </w:tcPr>
          <w:p w14:paraId="00198EA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537</w:t>
            </w:r>
          </w:p>
        </w:tc>
      </w:tr>
      <w:tr w:rsidR="00947153" w:rsidRPr="00E137D3" w14:paraId="7AF9330F" w14:textId="77777777" w:rsidTr="00947153">
        <w:tc>
          <w:tcPr>
            <w:tcW w:w="2409" w:type="dxa"/>
            <w:tcBorders>
              <w:top w:val="nil"/>
              <w:left w:val="nil"/>
              <w:bottom w:val="single" w:sz="2" w:space="0" w:color="4C4C4C"/>
              <w:right w:val="single" w:sz="8" w:space="0" w:color="000000"/>
            </w:tcBorders>
            <w:shd w:val="clear" w:color="auto" w:fill="666666"/>
            <w:hideMark/>
          </w:tcPr>
          <w:p w14:paraId="739CC4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602769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316</w:t>
            </w:r>
          </w:p>
        </w:tc>
        <w:tc>
          <w:tcPr>
            <w:tcW w:w="2410" w:type="dxa"/>
            <w:tcBorders>
              <w:top w:val="nil"/>
              <w:left w:val="nil"/>
              <w:bottom w:val="single" w:sz="2" w:space="0" w:color="808080"/>
              <w:right w:val="nil"/>
            </w:tcBorders>
            <w:hideMark/>
          </w:tcPr>
          <w:p w14:paraId="6311C05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298</w:t>
            </w:r>
          </w:p>
        </w:tc>
        <w:tc>
          <w:tcPr>
            <w:tcW w:w="2410" w:type="dxa"/>
            <w:tcBorders>
              <w:top w:val="nil"/>
              <w:left w:val="single" w:sz="2" w:space="0" w:color="000000"/>
              <w:bottom w:val="single" w:sz="2" w:space="0" w:color="666666"/>
              <w:right w:val="nil"/>
            </w:tcBorders>
            <w:shd w:val="clear" w:color="auto" w:fill="808080"/>
            <w:hideMark/>
          </w:tcPr>
          <w:p w14:paraId="3B0CF3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614</w:t>
            </w:r>
          </w:p>
        </w:tc>
      </w:tr>
      <w:tr w:rsidR="00947153" w:rsidRPr="00E137D3" w14:paraId="4F38846B" w14:textId="77777777" w:rsidTr="00947153">
        <w:tc>
          <w:tcPr>
            <w:tcW w:w="2409" w:type="dxa"/>
            <w:tcBorders>
              <w:top w:val="nil"/>
              <w:left w:val="nil"/>
              <w:bottom w:val="single" w:sz="2" w:space="0" w:color="4C4C4C"/>
              <w:right w:val="single" w:sz="8" w:space="0" w:color="000000"/>
            </w:tcBorders>
            <w:shd w:val="clear" w:color="auto" w:fill="666666"/>
            <w:hideMark/>
          </w:tcPr>
          <w:p w14:paraId="4528B3D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458846C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283</w:t>
            </w:r>
          </w:p>
        </w:tc>
        <w:tc>
          <w:tcPr>
            <w:tcW w:w="2410" w:type="dxa"/>
            <w:tcBorders>
              <w:top w:val="nil"/>
              <w:left w:val="nil"/>
              <w:bottom w:val="single" w:sz="2" w:space="0" w:color="808080"/>
              <w:right w:val="nil"/>
            </w:tcBorders>
            <w:hideMark/>
          </w:tcPr>
          <w:p w14:paraId="1810FE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302</w:t>
            </w:r>
          </w:p>
        </w:tc>
        <w:tc>
          <w:tcPr>
            <w:tcW w:w="2410" w:type="dxa"/>
            <w:tcBorders>
              <w:top w:val="nil"/>
              <w:left w:val="single" w:sz="2" w:space="0" w:color="000000"/>
              <w:bottom w:val="single" w:sz="2" w:space="0" w:color="666666"/>
              <w:right w:val="nil"/>
            </w:tcBorders>
            <w:shd w:val="clear" w:color="auto" w:fill="808080"/>
            <w:hideMark/>
          </w:tcPr>
          <w:p w14:paraId="5EFDF1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585</w:t>
            </w:r>
          </w:p>
        </w:tc>
      </w:tr>
      <w:tr w:rsidR="00947153" w:rsidRPr="00E137D3" w14:paraId="35E600E4" w14:textId="77777777" w:rsidTr="00947153">
        <w:tc>
          <w:tcPr>
            <w:tcW w:w="2409" w:type="dxa"/>
            <w:tcBorders>
              <w:top w:val="nil"/>
              <w:left w:val="nil"/>
              <w:bottom w:val="single" w:sz="2" w:space="0" w:color="4C4C4C"/>
              <w:right w:val="single" w:sz="8" w:space="0" w:color="000000"/>
            </w:tcBorders>
            <w:shd w:val="clear" w:color="auto" w:fill="666666"/>
            <w:hideMark/>
          </w:tcPr>
          <w:p w14:paraId="463CE81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29A0B7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252</w:t>
            </w:r>
          </w:p>
        </w:tc>
        <w:tc>
          <w:tcPr>
            <w:tcW w:w="2410" w:type="dxa"/>
            <w:tcBorders>
              <w:top w:val="nil"/>
              <w:left w:val="nil"/>
              <w:bottom w:val="single" w:sz="2" w:space="0" w:color="808080"/>
              <w:right w:val="nil"/>
            </w:tcBorders>
            <w:hideMark/>
          </w:tcPr>
          <w:p w14:paraId="15B7766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257</w:t>
            </w:r>
          </w:p>
        </w:tc>
        <w:tc>
          <w:tcPr>
            <w:tcW w:w="2410" w:type="dxa"/>
            <w:tcBorders>
              <w:top w:val="nil"/>
              <w:left w:val="single" w:sz="2" w:space="0" w:color="000000"/>
              <w:bottom w:val="single" w:sz="2" w:space="0" w:color="666666"/>
              <w:right w:val="nil"/>
            </w:tcBorders>
            <w:shd w:val="clear" w:color="auto" w:fill="808080"/>
            <w:hideMark/>
          </w:tcPr>
          <w:p w14:paraId="3A464C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509</w:t>
            </w:r>
          </w:p>
        </w:tc>
      </w:tr>
      <w:tr w:rsidR="00947153" w:rsidRPr="00E137D3" w14:paraId="60D289D6" w14:textId="77777777" w:rsidTr="00947153">
        <w:tc>
          <w:tcPr>
            <w:tcW w:w="2409" w:type="dxa"/>
            <w:tcBorders>
              <w:top w:val="nil"/>
              <w:left w:val="nil"/>
              <w:bottom w:val="single" w:sz="2" w:space="0" w:color="4C4C4C"/>
              <w:right w:val="single" w:sz="8" w:space="0" w:color="000000"/>
            </w:tcBorders>
            <w:shd w:val="clear" w:color="auto" w:fill="666666"/>
            <w:hideMark/>
          </w:tcPr>
          <w:p w14:paraId="53BD05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159403D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w:t>
            </w:r>
          </w:p>
        </w:tc>
        <w:tc>
          <w:tcPr>
            <w:tcW w:w="2410" w:type="dxa"/>
            <w:tcBorders>
              <w:top w:val="nil"/>
              <w:left w:val="nil"/>
              <w:bottom w:val="single" w:sz="2" w:space="0" w:color="808080"/>
              <w:right w:val="nil"/>
            </w:tcBorders>
            <w:hideMark/>
          </w:tcPr>
          <w:p w14:paraId="6A64AA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210</w:t>
            </w:r>
          </w:p>
        </w:tc>
        <w:tc>
          <w:tcPr>
            <w:tcW w:w="2410" w:type="dxa"/>
            <w:tcBorders>
              <w:top w:val="nil"/>
              <w:left w:val="single" w:sz="2" w:space="0" w:color="000000"/>
              <w:bottom w:val="single" w:sz="2" w:space="0" w:color="666666"/>
              <w:right w:val="nil"/>
            </w:tcBorders>
            <w:shd w:val="clear" w:color="auto" w:fill="808080"/>
            <w:hideMark/>
          </w:tcPr>
          <w:p w14:paraId="32ED9D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369</w:t>
            </w:r>
          </w:p>
        </w:tc>
      </w:tr>
      <w:tr w:rsidR="00947153" w:rsidRPr="00E137D3" w14:paraId="2CA91F4E" w14:textId="77777777" w:rsidTr="00947153">
        <w:tc>
          <w:tcPr>
            <w:tcW w:w="2409" w:type="dxa"/>
            <w:tcBorders>
              <w:top w:val="nil"/>
              <w:left w:val="nil"/>
              <w:bottom w:val="single" w:sz="2" w:space="0" w:color="4C4C4C"/>
              <w:right w:val="single" w:sz="8" w:space="0" w:color="000000"/>
            </w:tcBorders>
            <w:shd w:val="clear" w:color="auto" w:fill="666666"/>
            <w:hideMark/>
          </w:tcPr>
          <w:p w14:paraId="07FEC6E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5421AF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81</w:t>
            </w:r>
          </w:p>
        </w:tc>
        <w:tc>
          <w:tcPr>
            <w:tcW w:w="2410" w:type="dxa"/>
            <w:tcBorders>
              <w:top w:val="nil"/>
              <w:left w:val="nil"/>
              <w:bottom w:val="single" w:sz="2" w:space="0" w:color="808080"/>
              <w:right w:val="nil"/>
            </w:tcBorders>
            <w:hideMark/>
          </w:tcPr>
          <w:p w14:paraId="2B4D76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w:t>
            </w:r>
          </w:p>
        </w:tc>
        <w:tc>
          <w:tcPr>
            <w:tcW w:w="2410" w:type="dxa"/>
            <w:tcBorders>
              <w:top w:val="nil"/>
              <w:left w:val="single" w:sz="2" w:space="0" w:color="000000"/>
              <w:bottom w:val="single" w:sz="2" w:space="0" w:color="666666"/>
              <w:right w:val="nil"/>
            </w:tcBorders>
            <w:shd w:val="clear" w:color="auto" w:fill="808080"/>
            <w:hideMark/>
          </w:tcPr>
          <w:p w14:paraId="55BF72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233</w:t>
            </w:r>
          </w:p>
        </w:tc>
      </w:tr>
      <w:tr w:rsidR="00947153" w:rsidRPr="00E137D3" w14:paraId="2D9C74FF" w14:textId="77777777" w:rsidTr="00947153">
        <w:tc>
          <w:tcPr>
            <w:tcW w:w="2409" w:type="dxa"/>
            <w:tcBorders>
              <w:top w:val="nil"/>
              <w:left w:val="nil"/>
              <w:bottom w:val="single" w:sz="2" w:space="0" w:color="4C4C4C"/>
              <w:right w:val="single" w:sz="8" w:space="0" w:color="000000"/>
            </w:tcBorders>
            <w:shd w:val="clear" w:color="auto" w:fill="666666"/>
            <w:hideMark/>
          </w:tcPr>
          <w:p w14:paraId="6F22BD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22BC04D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w:t>
            </w:r>
          </w:p>
        </w:tc>
        <w:tc>
          <w:tcPr>
            <w:tcW w:w="2410" w:type="dxa"/>
            <w:tcBorders>
              <w:top w:val="nil"/>
              <w:left w:val="nil"/>
              <w:bottom w:val="single" w:sz="2" w:space="0" w:color="808080"/>
              <w:right w:val="nil"/>
            </w:tcBorders>
            <w:hideMark/>
          </w:tcPr>
          <w:p w14:paraId="2211EF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163</w:t>
            </w:r>
          </w:p>
        </w:tc>
        <w:tc>
          <w:tcPr>
            <w:tcW w:w="2410" w:type="dxa"/>
            <w:tcBorders>
              <w:top w:val="nil"/>
              <w:left w:val="single" w:sz="2" w:space="0" w:color="000000"/>
              <w:bottom w:val="single" w:sz="2" w:space="0" w:color="666666"/>
              <w:right w:val="nil"/>
            </w:tcBorders>
            <w:shd w:val="clear" w:color="auto" w:fill="808080"/>
            <w:hideMark/>
          </w:tcPr>
          <w:p w14:paraId="2528E9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233</w:t>
            </w:r>
          </w:p>
        </w:tc>
      </w:tr>
      <w:tr w:rsidR="00947153" w:rsidRPr="00E137D3" w14:paraId="01152E5D"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664112F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698217C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w:t>
            </w:r>
          </w:p>
        </w:tc>
        <w:tc>
          <w:tcPr>
            <w:tcW w:w="2410" w:type="dxa"/>
            <w:tcBorders>
              <w:top w:val="single" w:sz="2" w:space="0" w:color="000000"/>
              <w:left w:val="nil"/>
              <w:bottom w:val="double" w:sz="4" w:space="0" w:color="000000"/>
              <w:right w:val="nil"/>
            </w:tcBorders>
            <w:hideMark/>
          </w:tcPr>
          <w:p w14:paraId="3ED7ED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w:t>
            </w:r>
          </w:p>
        </w:tc>
        <w:tc>
          <w:tcPr>
            <w:tcW w:w="2410" w:type="dxa"/>
            <w:tcBorders>
              <w:top w:val="single" w:sz="2" w:space="0" w:color="000000"/>
              <w:left w:val="single" w:sz="2" w:space="0" w:color="000000"/>
              <w:bottom w:val="double" w:sz="4" w:space="0" w:color="000000"/>
              <w:right w:val="nil"/>
            </w:tcBorders>
            <w:shd w:val="clear" w:color="auto" w:fill="808080"/>
            <w:hideMark/>
          </w:tcPr>
          <w:p w14:paraId="7CC0875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212</w:t>
            </w:r>
          </w:p>
        </w:tc>
      </w:tr>
    </w:tbl>
    <w:p w14:paraId="1C49D9F5" w14:textId="77777777" w:rsidR="00947153" w:rsidRPr="00E137D3" w:rsidRDefault="00947153" w:rsidP="00947153">
      <w:pPr>
        <w:rPr>
          <w:rFonts w:asciiTheme="minorHAnsi" w:hAnsiTheme="minorHAnsi" w:cstheme="minorHAnsi"/>
        </w:rPr>
      </w:pPr>
    </w:p>
    <w:p w14:paraId="4704EEC0" w14:textId="4853BC87" w:rsidR="00947153" w:rsidRPr="00E137D3" w:rsidRDefault="00947153" w:rsidP="00947153">
      <w:pPr>
        <w:rPr>
          <w:rFonts w:asciiTheme="minorHAnsi" w:hAnsiTheme="minorHAnsi" w:cstheme="minorHAnsi"/>
        </w:rPr>
      </w:pPr>
      <w:r w:rsidRPr="00E137D3">
        <w:rPr>
          <w:rFonts w:asciiTheme="minorHAnsi" w:hAnsiTheme="minorHAnsi" w:cstheme="minorHAnsi"/>
        </w:rPr>
        <w:t>Tabela 9:  Gmina Bliżyn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735BD958" w14:textId="77777777" w:rsidTr="00947153">
        <w:tc>
          <w:tcPr>
            <w:tcW w:w="2409" w:type="dxa"/>
            <w:tcBorders>
              <w:top w:val="nil"/>
              <w:left w:val="nil"/>
              <w:bottom w:val="single" w:sz="8" w:space="0" w:color="000000"/>
              <w:right w:val="single" w:sz="8" w:space="0" w:color="000000"/>
            </w:tcBorders>
            <w:shd w:val="clear" w:color="auto" w:fill="666666"/>
            <w:hideMark/>
          </w:tcPr>
          <w:p w14:paraId="234823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218D7B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4BBCBEE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22F385A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4EE25130" w14:textId="77777777" w:rsidTr="00947153">
        <w:tc>
          <w:tcPr>
            <w:tcW w:w="2409" w:type="dxa"/>
            <w:tcBorders>
              <w:top w:val="nil"/>
              <w:left w:val="nil"/>
              <w:bottom w:val="single" w:sz="2" w:space="0" w:color="4C4C4C"/>
              <w:right w:val="single" w:sz="8" w:space="0" w:color="000000"/>
            </w:tcBorders>
            <w:shd w:val="clear" w:color="auto" w:fill="666666"/>
            <w:hideMark/>
          </w:tcPr>
          <w:p w14:paraId="25ADF8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1E17F12F"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4048</w:t>
            </w:r>
          </w:p>
        </w:tc>
        <w:tc>
          <w:tcPr>
            <w:tcW w:w="2410" w:type="dxa"/>
            <w:tcBorders>
              <w:top w:val="nil"/>
              <w:left w:val="nil"/>
              <w:bottom w:val="single" w:sz="2" w:space="0" w:color="808080"/>
              <w:right w:val="nil"/>
            </w:tcBorders>
            <w:hideMark/>
          </w:tcPr>
          <w:p w14:paraId="178C491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4141</w:t>
            </w:r>
          </w:p>
        </w:tc>
        <w:tc>
          <w:tcPr>
            <w:tcW w:w="2410" w:type="dxa"/>
            <w:tcBorders>
              <w:top w:val="nil"/>
              <w:left w:val="single" w:sz="2" w:space="0" w:color="000000"/>
              <w:bottom w:val="single" w:sz="2" w:space="0" w:color="666666"/>
              <w:right w:val="nil"/>
            </w:tcBorders>
            <w:shd w:val="clear" w:color="auto" w:fill="808080"/>
            <w:hideMark/>
          </w:tcPr>
          <w:p w14:paraId="7BDC5629"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8189</w:t>
            </w:r>
          </w:p>
        </w:tc>
      </w:tr>
      <w:tr w:rsidR="00947153" w:rsidRPr="00E137D3" w14:paraId="423D9883" w14:textId="77777777" w:rsidTr="00947153">
        <w:tc>
          <w:tcPr>
            <w:tcW w:w="2409" w:type="dxa"/>
            <w:tcBorders>
              <w:top w:val="nil"/>
              <w:left w:val="nil"/>
              <w:bottom w:val="single" w:sz="2" w:space="0" w:color="4C4C4C"/>
              <w:right w:val="single" w:sz="8" w:space="0" w:color="000000"/>
            </w:tcBorders>
            <w:shd w:val="clear" w:color="auto" w:fill="666666"/>
            <w:hideMark/>
          </w:tcPr>
          <w:p w14:paraId="5B5186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61A7F4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156</w:t>
            </w:r>
          </w:p>
        </w:tc>
        <w:tc>
          <w:tcPr>
            <w:tcW w:w="2410" w:type="dxa"/>
            <w:tcBorders>
              <w:top w:val="nil"/>
              <w:left w:val="nil"/>
              <w:bottom w:val="single" w:sz="2" w:space="0" w:color="808080"/>
              <w:right w:val="nil"/>
            </w:tcBorders>
            <w:hideMark/>
          </w:tcPr>
          <w:p w14:paraId="0360D2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w:t>
            </w:r>
          </w:p>
        </w:tc>
        <w:tc>
          <w:tcPr>
            <w:tcW w:w="2410" w:type="dxa"/>
            <w:tcBorders>
              <w:top w:val="nil"/>
              <w:left w:val="single" w:sz="2" w:space="0" w:color="000000"/>
              <w:bottom w:val="single" w:sz="2" w:space="0" w:color="666666"/>
              <w:right w:val="nil"/>
            </w:tcBorders>
            <w:shd w:val="clear" w:color="auto" w:fill="808080"/>
            <w:hideMark/>
          </w:tcPr>
          <w:p w14:paraId="347D33E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295</w:t>
            </w:r>
          </w:p>
        </w:tc>
      </w:tr>
      <w:tr w:rsidR="00947153" w:rsidRPr="00E137D3" w14:paraId="387692A0" w14:textId="77777777" w:rsidTr="00947153">
        <w:tc>
          <w:tcPr>
            <w:tcW w:w="2409" w:type="dxa"/>
            <w:tcBorders>
              <w:top w:val="nil"/>
              <w:left w:val="nil"/>
              <w:bottom w:val="single" w:sz="2" w:space="0" w:color="4C4C4C"/>
              <w:right w:val="single" w:sz="8" w:space="0" w:color="000000"/>
            </w:tcBorders>
            <w:shd w:val="clear" w:color="auto" w:fill="666666"/>
            <w:hideMark/>
          </w:tcPr>
          <w:p w14:paraId="5010A0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28F494D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198</w:t>
            </w:r>
          </w:p>
        </w:tc>
        <w:tc>
          <w:tcPr>
            <w:tcW w:w="2410" w:type="dxa"/>
            <w:tcBorders>
              <w:top w:val="nil"/>
              <w:left w:val="nil"/>
              <w:bottom w:val="single" w:sz="2" w:space="0" w:color="808080"/>
              <w:right w:val="nil"/>
            </w:tcBorders>
            <w:hideMark/>
          </w:tcPr>
          <w:p w14:paraId="49FEA5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182</w:t>
            </w:r>
          </w:p>
        </w:tc>
        <w:tc>
          <w:tcPr>
            <w:tcW w:w="2410" w:type="dxa"/>
            <w:tcBorders>
              <w:top w:val="nil"/>
              <w:left w:val="single" w:sz="2" w:space="0" w:color="000000"/>
              <w:bottom w:val="single" w:sz="2" w:space="0" w:color="666666"/>
              <w:right w:val="nil"/>
            </w:tcBorders>
            <w:shd w:val="clear" w:color="auto" w:fill="808080"/>
            <w:hideMark/>
          </w:tcPr>
          <w:p w14:paraId="491EAA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380</w:t>
            </w:r>
          </w:p>
        </w:tc>
      </w:tr>
      <w:tr w:rsidR="00947153" w:rsidRPr="00E137D3" w14:paraId="163F5F03" w14:textId="77777777" w:rsidTr="00947153">
        <w:tc>
          <w:tcPr>
            <w:tcW w:w="2409" w:type="dxa"/>
            <w:tcBorders>
              <w:top w:val="nil"/>
              <w:left w:val="nil"/>
              <w:bottom w:val="single" w:sz="2" w:space="0" w:color="4C4C4C"/>
              <w:right w:val="single" w:sz="8" w:space="0" w:color="000000"/>
            </w:tcBorders>
            <w:shd w:val="clear" w:color="auto" w:fill="666666"/>
            <w:hideMark/>
          </w:tcPr>
          <w:p w14:paraId="37E3C62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383507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178</w:t>
            </w:r>
          </w:p>
        </w:tc>
        <w:tc>
          <w:tcPr>
            <w:tcW w:w="2410" w:type="dxa"/>
            <w:tcBorders>
              <w:top w:val="nil"/>
              <w:left w:val="nil"/>
              <w:bottom w:val="single" w:sz="2" w:space="0" w:color="808080"/>
              <w:right w:val="nil"/>
            </w:tcBorders>
            <w:hideMark/>
          </w:tcPr>
          <w:p w14:paraId="656EA5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w:t>
            </w:r>
          </w:p>
        </w:tc>
        <w:tc>
          <w:tcPr>
            <w:tcW w:w="2410" w:type="dxa"/>
            <w:tcBorders>
              <w:top w:val="nil"/>
              <w:left w:val="single" w:sz="2" w:space="0" w:color="000000"/>
              <w:bottom w:val="single" w:sz="2" w:space="0" w:color="666666"/>
              <w:right w:val="nil"/>
            </w:tcBorders>
            <w:shd w:val="clear" w:color="auto" w:fill="808080"/>
            <w:hideMark/>
          </w:tcPr>
          <w:p w14:paraId="60D2E8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333</w:t>
            </w:r>
          </w:p>
        </w:tc>
      </w:tr>
      <w:tr w:rsidR="00947153" w:rsidRPr="00E137D3" w14:paraId="3B015F1A" w14:textId="77777777" w:rsidTr="00947153">
        <w:tc>
          <w:tcPr>
            <w:tcW w:w="2409" w:type="dxa"/>
            <w:tcBorders>
              <w:top w:val="nil"/>
              <w:left w:val="nil"/>
              <w:bottom w:val="single" w:sz="2" w:space="0" w:color="4C4C4C"/>
              <w:right w:val="single" w:sz="8" w:space="0" w:color="000000"/>
            </w:tcBorders>
            <w:shd w:val="clear" w:color="auto" w:fill="666666"/>
            <w:hideMark/>
          </w:tcPr>
          <w:p w14:paraId="182CBA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6F8B4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200</w:t>
            </w:r>
          </w:p>
        </w:tc>
        <w:tc>
          <w:tcPr>
            <w:tcW w:w="2410" w:type="dxa"/>
            <w:tcBorders>
              <w:top w:val="nil"/>
              <w:left w:val="nil"/>
              <w:bottom w:val="single" w:sz="2" w:space="0" w:color="808080"/>
              <w:right w:val="nil"/>
            </w:tcBorders>
            <w:hideMark/>
          </w:tcPr>
          <w:p w14:paraId="0E27CE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c>
          <w:tcPr>
            <w:tcW w:w="2410" w:type="dxa"/>
            <w:tcBorders>
              <w:top w:val="nil"/>
              <w:left w:val="single" w:sz="2" w:space="0" w:color="000000"/>
              <w:bottom w:val="single" w:sz="2" w:space="0" w:color="666666"/>
              <w:right w:val="nil"/>
            </w:tcBorders>
            <w:shd w:val="clear" w:color="auto" w:fill="808080"/>
            <w:hideMark/>
          </w:tcPr>
          <w:p w14:paraId="281B510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383</w:t>
            </w:r>
          </w:p>
        </w:tc>
      </w:tr>
      <w:tr w:rsidR="00947153" w:rsidRPr="00E137D3" w14:paraId="43C4EF72" w14:textId="77777777" w:rsidTr="00947153">
        <w:tc>
          <w:tcPr>
            <w:tcW w:w="2409" w:type="dxa"/>
            <w:tcBorders>
              <w:top w:val="nil"/>
              <w:left w:val="nil"/>
              <w:bottom w:val="single" w:sz="2" w:space="0" w:color="4C4C4C"/>
              <w:right w:val="single" w:sz="8" w:space="0" w:color="000000"/>
            </w:tcBorders>
            <w:shd w:val="clear" w:color="auto" w:fill="666666"/>
            <w:hideMark/>
          </w:tcPr>
          <w:p w14:paraId="3EAA3A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23874A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273</w:t>
            </w:r>
          </w:p>
        </w:tc>
        <w:tc>
          <w:tcPr>
            <w:tcW w:w="2410" w:type="dxa"/>
            <w:tcBorders>
              <w:top w:val="nil"/>
              <w:left w:val="nil"/>
              <w:bottom w:val="single" w:sz="2" w:space="0" w:color="808080"/>
              <w:right w:val="nil"/>
            </w:tcBorders>
            <w:hideMark/>
          </w:tcPr>
          <w:p w14:paraId="1834D1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245</w:t>
            </w:r>
          </w:p>
        </w:tc>
        <w:tc>
          <w:tcPr>
            <w:tcW w:w="2410" w:type="dxa"/>
            <w:tcBorders>
              <w:top w:val="nil"/>
              <w:left w:val="single" w:sz="2" w:space="0" w:color="000000"/>
              <w:bottom w:val="single" w:sz="2" w:space="0" w:color="666666"/>
              <w:right w:val="nil"/>
            </w:tcBorders>
            <w:shd w:val="clear" w:color="auto" w:fill="808080"/>
            <w:hideMark/>
          </w:tcPr>
          <w:p w14:paraId="3D42B92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518</w:t>
            </w:r>
          </w:p>
        </w:tc>
      </w:tr>
      <w:tr w:rsidR="00947153" w:rsidRPr="00E137D3" w14:paraId="7D0B30DD" w14:textId="77777777" w:rsidTr="00947153">
        <w:tc>
          <w:tcPr>
            <w:tcW w:w="2409" w:type="dxa"/>
            <w:tcBorders>
              <w:top w:val="nil"/>
              <w:left w:val="nil"/>
              <w:bottom w:val="single" w:sz="2" w:space="0" w:color="4C4C4C"/>
              <w:right w:val="single" w:sz="8" w:space="0" w:color="000000"/>
            </w:tcBorders>
            <w:shd w:val="clear" w:color="auto" w:fill="666666"/>
            <w:hideMark/>
          </w:tcPr>
          <w:p w14:paraId="7522B4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4F7AC0B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326</w:t>
            </w:r>
          </w:p>
        </w:tc>
        <w:tc>
          <w:tcPr>
            <w:tcW w:w="2410" w:type="dxa"/>
            <w:tcBorders>
              <w:top w:val="nil"/>
              <w:left w:val="nil"/>
              <w:bottom w:val="single" w:sz="2" w:space="0" w:color="808080"/>
              <w:right w:val="nil"/>
            </w:tcBorders>
            <w:hideMark/>
          </w:tcPr>
          <w:p w14:paraId="333F30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288</w:t>
            </w:r>
          </w:p>
        </w:tc>
        <w:tc>
          <w:tcPr>
            <w:tcW w:w="2410" w:type="dxa"/>
            <w:tcBorders>
              <w:top w:val="nil"/>
              <w:left w:val="single" w:sz="2" w:space="0" w:color="000000"/>
              <w:bottom w:val="single" w:sz="2" w:space="0" w:color="666666"/>
              <w:right w:val="nil"/>
            </w:tcBorders>
            <w:shd w:val="clear" w:color="auto" w:fill="808080"/>
            <w:hideMark/>
          </w:tcPr>
          <w:p w14:paraId="1A3EFA0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614</w:t>
            </w:r>
          </w:p>
        </w:tc>
      </w:tr>
      <w:tr w:rsidR="00947153" w:rsidRPr="00E137D3" w14:paraId="7D3981C4" w14:textId="77777777" w:rsidTr="00947153">
        <w:tc>
          <w:tcPr>
            <w:tcW w:w="2409" w:type="dxa"/>
            <w:tcBorders>
              <w:top w:val="nil"/>
              <w:left w:val="nil"/>
              <w:bottom w:val="single" w:sz="2" w:space="0" w:color="4C4C4C"/>
              <w:right w:val="single" w:sz="8" w:space="0" w:color="000000"/>
            </w:tcBorders>
            <w:shd w:val="clear" w:color="auto" w:fill="666666"/>
            <w:hideMark/>
          </w:tcPr>
          <w:p w14:paraId="315E895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12C6CC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322</w:t>
            </w:r>
          </w:p>
        </w:tc>
        <w:tc>
          <w:tcPr>
            <w:tcW w:w="2410" w:type="dxa"/>
            <w:tcBorders>
              <w:top w:val="nil"/>
              <w:left w:val="nil"/>
              <w:bottom w:val="single" w:sz="2" w:space="0" w:color="808080"/>
              <w:right w:val="nil"/>
            </w:tcBorders>
            <w:hideMark/>
          </w:tcPr>
          <w:p w14:paraId="6F92EB4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292</w:t>
            </w:r>
          </w:p>
        </w:tc>
        <w:tc>
          <w:tcPr>
            <w:tcW w:w="2410" w:type="dxa"/>
            <w:tcBorders>
              <w:top w:val="nil"/>
              <w:left w:val="single" w:sz="2" w:space="0" w:color="000000"/>
              <w:bottom w:val="single" w:sz="2" w:space="0" w:color="666666"/>
              <w:right w:val="nil"/>
            </w:tcBorders>
            <w:shd w:val="clear" w:color="auto" w:fill="808080"/>
            <w:hideMark/>
          </w:tcPr>
          <w:p w14:paraId="7259E1D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614</w:t>
            </w:r>
          </w:p>
        </w:tc>
      </w:tr>
      <w:tr w:rsidR="00947153" w:rsidRPr="00E137D3" w14:paraId="18D238FC" w14:textId="77777777" w:rsidTr="00947153">
        <w:tc>
          <w:tcPr>
            <w:tcW w:w="2409" w:type="dxa"/>
            <w:tcBorders>
              <w:top w:val="nil"/>
              <w:left w:val="nil"/>
              <w:bottom w:val="single" w:sz="2" w:space="0" w:color="4C4C4C"/>
              <w:right w:val="single" w:sz="8" w:space="0" w:color="000000"/>
            </w:tcBorders>
            <w:shd w:val="clear" w:color="auto" w:fill="666666"/>
            <w:hideMark/>
          </w:tcPr>
          <w:p w14:paraId="223430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4743877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316</w:t>
            </w:r>
          </w:p>
        </w:tc>
        <w:tc>
          <w:tcPr>
            <w:tcW w:w="2410" w:type="dxa"/>
            <w:tcBorders>
              <w:top w:val="nil"/>
              <w:left w:val="nil"/>
              <w:bottom w:val="single" w:sz="2" w:space="0" w:color="808080"/>
              <w:right w:val="nil"/>
            </w:tcBorders>
            <w:hideMark/>
          </w:tcPr>
          <w:p w14:paraId="04AFEF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278</w:t>
            </w:r>
          </w:p>
        </w:tc>
        <w:tc>
          <w:tcPr>
            <w:tcW w:w="2410" w:type="dxa"/>
            <w:tcBorders>
              <w:top w:val="nil"/>
              <w:left w:val="single" w:sz="2" w:space="0" w:color="000000"/>
              <w:bottom w:val="single" w:sz="2" w:space="0" w:color="666666"/>
              <w:right w:val="nil"/>
            </w:tcBorders>
            <w:shd w:val="clear" w:color="auto" w:fill="808080"/>
            <w:hideMark/>
          </w:tcPr>
          <w:p w14:paraId="6C79D44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594</w:t>
            </w:r>
          </w:p>
        </w:tc>
      </w:tr>
      <w:tr w:rsidR="00947153" w:rsidRPr="00E137D3" w14:paraId="075E06A7" w14:textId="77777777" w:rsidTr="00947153">
        <w:tc>
          <w:tcPr>
            <w:tcW w:w="2409" w:type="dxa"/>
            <w:tcBorders>
              <w:top w:val="nil"/>
              <w:left w:val="nil"/>
              <w:bottom w:val="single" w:sz="2" w:space="0" w:color="4C4C4C"/>
              <w:right w:val="single" w:sz="8" w:space="0" w:color="000000"/>
            </w:tcBorders>
            <w:shd w:val="clear" w:color="auto" w:fill="666666"/>
            <w:hideMark/>
          </w:tcPr>
          <w:p w14:paraId="53E0D9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73F9D9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300</w:t>
            </w:r>
          </w:p>
        </w:tc>
        <w:tc>
          <w:tcPr>
            <w:tcW w:w="2410" w:type="dxa"/>
            <w:tcBorders>
              <w:top w:val="nil"/>
              <w:left w:val="nil"/>
              <w:bottom w:val="single" w:sz="2" w:space="0" w:color="808080"/>
              <w:right w:val="nil"/>
            </w:tcBorders>
            <w:hideMark/>
          </w:tcPr>
          <w:p w14:paraId="5310C7B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299</w:t>
            </w:r>
          </w:p>
        </w:tc>
        <w:tc>
          <w:tcPr>
            <w:tcW w:w="2410" w:type="dxa"/>
            <w:tcBorders>
              <w:top w:val="nil"/>
              <w:left w:val="single" w:sz="2" w:space="0" w:color="000000"/>
              <w:bottom w:val="single" w:sz="2" w:space="0" w:color="666666"/>
              <w:right w:val="nil"/>
            </w:tcBorders>
            <w:shd w:val="clear" w:color="auto" w:fill="808080"/>
            <w:hideMark/>
          </w:tcPr>
          <w:p w14:paraId="45CA92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599</w:t>
            </w:r>
          </w:p>
        </w:tc>
      </w:tr>
      <w:tr w:rsidR="00947153" w:rsidRPr="00E137D3" w14:paraId="256A5B6B" w14:textId="77777777" w:rsidTr="00947153">
        <w:tc>
          <w:tcPr>
            <w:tcW w:w="2409" w:type="dxa"/>
            <w:tcBorders>
              <w:top w:val="nil"/>
              <w:left w:val="nil"/>
              <w:bottom w:val="single" w:sz="2" w:space="0" w:color="4C4C4C"/>
              <w:right w:val="single" w:sz="8" w:space="0" w:color="000000"/>
            </w:tcBorders>
            <w:shd w:val="clear" w:color="auto" w:fill="666666"/>
            <w:hideMark/>
          </w:tcPr>
          <w:p w14:paraId="3D31FAB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416C850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297</w:t>
            </w:r>
          </w:p>
        </w:tc>
        <w:tc>
          <w:tcPr>
            <w:tcW w:w="2410" w:type="dxa"/>
            <w:tcBorders>
              <w:top w:val="nil"/>
              <w:left w:val="nil"/>
              <w:bottom w:val="single" w:sz="2" w:space="0" w:color="808080"/>
              <w:right w:val="nil"/>
            </w:tcBorders>
            <w:hideMark/>
          </w:tcPr>
          <w:p w14:paraId="7B38B7C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274</w:t>
            </w:r>
          </w:p>
        </w:tc>
        <w:tc>
          <w:tcPr>
            <w:tcW w:w="2410" w:type="dxa"/>
            <w:tcBorders>
              <w:top w:val="nil"/>
              <w:left w:val="single" w:sz="2" w:space="0" w:color="000000"/>
              <w:bottom w:val="single" w:sz="2" w:space="0" w:color="666666"/>
              <w:right w:val="nil"/>
            </w:tcBorders>
            <w:shd w:val="clear" w:color="auto" w:fill="808080"/>
            <w:hideMark/>
          </w:tcPr>
          <w:p w14:paraId="49F05E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571</w:t>
            </w:r>
          </w:p>
        </w:tc>
      </w:tr>
      <w:tr w:rsidR="00947153" w:rsidRPr="00E137D3" w14:paraId="2EDE2689" w14:textId="77777777" w:rsidTr="00947153">
        <w:tc>
          <w:tcPr>
            <w:tcW w:w="2409" w:type="dxa"/>
            <w:tcBorders>
              <w:top w:val="nil"/>
              <w:left w:val="nil"/>
              <w:bottom w:val="single" w:sz="2" w:space="0" w:color="4C4C4C"/>
              <w:right w:val="single" w:sz="8" w:space="0" w:color="000000"/>
            </w:tcBorders>
            <w:shd w:val="clear" w:color="auto" w:fill="666666"/>
            <w:hideMark/>
          </w:tcPr>
          <w:p w14:paraId="7C41DC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05A3EA2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288</w:t>
            </w:r>
          </w:p>
        </w:tc>
        <w:tc>
          <w:tcPr>
            <w:tcW w:w="2410" w:type="dxa"/>
            <w:tcBorders>
              <w:top w:val="nil"/>
              <w:left w:val="nil"/>
              <w:bottom w:val="single" w:sz="2" w:space="0" w:color="808080"/>
              <w:right w:val="nil"/>
            </w:tcBorders>
            <w:hideMark/>
          </w:tcPr>
          <w:p w14:paraId="7C5B28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265</w:t>
            </w:r>
          </w:p>
        </w:tc>
        <w:tc>
          <w:tcPr>
            <w:tcW w:w="2410" w:type="dxa"/>
            <w:tcBorders>
              <w:top w:val="nil"/>
              <w:left w:val="single" w:sz="2" w:space="0" w:color="000000"/>
              <w:bottom w:val="single" w:sz="2" w:space="0" w:color="666666"/>
              <w:right w:val="nil"/>
            </w:tcBorders>
            <w:shd w:val="clear" w:color="auto" w:fill="808080"/>
            <w:hideMark/>
          </w:tcPr>
          <w:p w14:paraId="502B79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553</w:t>
            </w:r>
          </w:p>
        </w:tc>
      </w:tr>
      <w:tr w:rsidR="00947153" w:rsidRPr="00E137D3" w14:paraId="03154227" w14:textId="77777777" w:rsidTr="00947153">
        <w:tc>
          <w:tcPr>
            <w:tcW w:w="2409" w:type="dxa"/>
            <w:tcBorders>
              <w:top w:val="nil"/>
              <w:left w:val="nil"/>
              <w:bottom w:val="single" w:sz="2" w:space="0" w:color="4C4C4C"/>
              <w:right w:val="single" w:sz="8" w:space="0" w:color="000000"/>
            </w:tcBorders>
            <w:shd w:val="clear" w:color="auto" w:fill="666666"/>
            <w:hideMark/>
          </w:tcPr>
          <w:p w14:paraId="1B792AB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12696DC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309</w:t>
            </w:r>
          </w:p>
        </w:tc>
        <w:tc>
          <w:tcPr>
            <w:tcW w:w="2410" w:type="dxa"/>
            <w:tcBorders>
              <w:top w:val="nil"/>
              <w:left w:val="nil"/>
              <w:bottom w:val="single" w:sz="2" w:space="0" w:color="808080"/>
              <w:right w:val="nil"/>
            </w:tcBorders>
            <w:hideMark/>
          </w:tcPr>
          <w:p w14:paraId="71A437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307</w:t>
            </w:r>
          </w:p>
        </w:tc>
        <w:tc>
          <w:tcPr>
            <w:tcW w:w="2410" w:type="dxa"/>
            <w:tcBorders>
              <w:top w:val="nil"/>
              <w:left w:val="single" w:sz="2" w:space="0" w:color="000000"/>
              <w:bottom w:val="single" w:sz="2" w:space="0" w:color="666666"/>
              <w:right w:val="nil"/>
            </w:tcBorders>
            <w:shd w:val="clear" w:color="auto" w:fill="808080"/>
            <w:hideMark/>
          </w:tcPr>
          <w:p w14:paraId="43F0AC7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616</w:t>
            </w:r>
          </w:p>
        </w:tc>
      </w:tr>
      <w:tr w:rsidR="00947153" w:rsidRPr="00E137D3" w14:paraId="754B8848" w14:textId="77777777" w:rsidTr="00947153">
        <w:tc>
          <w:tcPr>
            <w:tcW w:w="2409" w:type="dxa"/>
            <w:tcBorders>
              <w:top w:val="nil"/>
              <w:left w:val="nil"/>
              <w:bottom w:val="single" w:sz="2" w:space="0" w:color="4C4C4C"/>
              <w:right w:val="single" w:sz="8" w:space="0" w:color="000000"/>
            </w:tcBorders>
            <w:shd w:val="clear" w:color="auto" w:fill="666666"/>
            <w:hideMark/>
          </w:tcPr>
          <w:p w14:paraId="61977B6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0B650E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279</w:t>
            </w:r>
          </w:p>
        </w:tc>
        <w:tc>
          <w:tcPr>
            <w:tcW w:w="2410" w:type="dxa"/>
            <w:tcBorders>
              <w:top w:val="nil"/>
              <w:left w:val="nil"/>
              <w:bottom w:val="single" w:sz="2" w:space="0" w:color="808080"/>
              <w:right w:val="nil"/>
            </w:tcBorders>
            <w:hideMark/>
          </w:tcPr>
          <w:p w14:paraId="3EE3B8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286</w:t>
            </w:r>
          </w:p>
        </w:tc>
        <w:tc>
          <w:tcPr>
            <w:tcW w:w="2410" w:type="dxa"/>
            <w:tcBorders>
              <w:top w:val="nil"/>
              <w:left w:val="single" w:sz="2" w:space="0" w:color="000000"/>
              <w:bottom w:val="single" w:sz="2" w:space="0" w:color="666666"/>
              <w:right w:val="nil"/>
            </w:tcBorders>
            <w:shd w:val="clear" w:color="auto" w:fill="808080"/>
            <w:hideMark/>
          </w:tcPr>
          <w:p w14:paraId="41264C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565</w:t>
            </w:r>
          </w:p>
        </w:tc>
      </w:tr>
      <w:tr w:rsidR="00947153" w:rsidRPr="00E137D3" w14:paraId="44BDEA65" w14:textId="77777777" w:rsidTr="00947153">
        <w:tc>
          <w:tcPr>
            <w:tcW w:w="2409" w:type="dxa"/>
            <w:tcBorders>
              <w:top w:val="nil"/>
              <w:left w:val="nil"/>
              <w:bottom w:val="single" w:sz="2" w:space="0" w:color="4C4C4C"/>
              <w:right w:val="single" w:sz="8" w:space="0" w:color="000000"/>
            </w:tcBorders>
            <w:shd w:val="clear" w:color="auto" w:fill="666666"/>
            <w:hideMark/>
          </w:tcPr>
          <w:p w14:paraId="6DB83A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4FB596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248</w:t>
            </w:r>
          </w:p>
        </w:tc>
        <w:tc>
          <w:tcPr>
            <w:tcW w:w="2410" w:type="dxa"/>
            <w:tcBorders>
              <w:top w:val="nil"/>
              <w:left w:val="nil"/>
              <w:bottom w:val="single" w:sz="2" w:space="0" w:color="808080"/>
              <w:right w:val="nil"/>
            </w:tcBorders>
            <w:hideMark/>
          </w:tcPr>
          <w:p w14:paraId="045AC0D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261</w:t>
            </w:r>
          </w:p>
        </w:tc>
        <w:tc>
          <w:tcPr>
            <w:tcW w:w="2410" w:type="dxa"/>
            <w:tcBorders>
              <w:top w:val="nil"/>
              <w:left w:val="single" w:sz="2" w:space="0" w:color="000000"/>
              <w:bottom w:val="single" w:sz="2" w:space="0" w:color="666666"/>
              <w:right w:val="nil"/>
            </w:tcBorders>
            <w:shd w:val="clear" w:color="auto" w:fill="808080"/>
            <w:hideMark/>
          </w:tcPr>
          <w:p w14:paraId="28A45E2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509</w:t>
            </w:r>
          </w:p>
        </w:tc>
      </w:tr>
      <w:tr w:rsidR="00947153" w:rsidRPr="00E137D3" w14:paraId="28FE7A3E" w14:textId="77777777" w:rsidTr="00947153">
        <w:tc>
          <w:tcPr>
            <w:tcW w:w="2409" w:type="dxa"/>
            <w:tcBorders>
              <w:top w:val="nil"/>
              <w:left w:val="nil"/>
              <w:bottom w:val="single" w:sz="2" w:space="0" w:color="4C4C4C"/>
              <w:right w:val="single" w:sz="8" w:space="0" w:color="000000"/>
            </w:tcBorders>
            <w:shd w:val="clear" w:color="auto" w:fill="666666"/>
            <w:hideMark/>
          </w:tcPr>
          <w:p w14:paraId="44D5FC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60505C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w:t>
            </w:r>
          </w:p>
        </w:tc>
        <w:tc>
          <w:tcPr>
            <w:tcW w:w="2410" w:type="dxa"/>
            <w:tcBorders>
              <w:top w:val="nil"/>
              <w:left w:val="nil"/>
              <w:bottom w:val="single" w:sz="2" w:space="0" w:color="808080"/>
              <w:right w:val="nil"/>
            </w:tcBorders>
            <w:hideMark/>
          </w:tcPr>
          <w:p w14:paraId="05E84A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211</w:t>
            </w:r>
          </w:p>
        </w:tc>
        <w:tc>
          <w:tcPr>
            <w:tcW w:w="2410" w:type="dxa"/>
            <w:tcBorders>
              <w:top w:val="nil"/>
              <w:left w:val="single" w:sz="2" w:space="0" w:color="000000"/>
              <w:bottom w:val="single" w:sz="2" w:space="0" w:color="666666"/>
              <w:right w:val="nil"/>
            </w:tcBorders>
            <w:shd w:val="clear" w:color="auto" w:fill="808080"/>
            <w:hideMark/>
          </w:tcPr>
          <w:p w14:paraId="3B723F9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357</w:t>
            </w:r>
          </w:p>
        </w:tc>
      </w:tr>
      <w:tr w:rsidR="00947153" w:rsidRPr="00E137D3" w14:paraId="3ED4FE26" w14:textId="77777777" w:rsidTr="00947153">
        <w:tc>
          <w:tcPr>
            <w:tcW w:w="2409" w:type="dxa"/>
            <w:tcBorders>
              <w:top w:val="nil"/>
              <w:left w:val="nil"/>
              <w:bottom w:val="single" w:sz="2" w:space="0" w:color="4C4C4C"/>
              <w:right w:val="single" w:sz="8" w:space="0" w:color="000000"/>
            </w:tcBorders>
            <w:shd w:val="clear" w:color="auto" w:fill="666666"/>
            <w:hideMark/>
          </w:tcPr>
          <w:p w14:paraId="45A476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51521FF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w:t>
            </w:r>
          </w:p>
        </w:tc>
        <w:tc>
          <w:tcPr>
            <w:tcW w:w="2410" w:type="dxa"/>
            <w:tcBorders>
              <w:top w:val="nil"/>
              <w:left w:val="nil"/>
              <w:bottom w:val="single" w:sz="2" w:space="0" w:color="808080"/>
              <w:right w:val="nil"/>
            </w:tcBorders>
            <w:hideMark/>
          </w:tcPr>
          <w:p w14:paraId="56A17D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149</w:t>
            </w:r>
          </w:p>
        </w:tc>
        <w:tc>
          <w:tcPr>
            <w:tcW w:w="2410" w:type="dxa"/>
            <w:tcBorders>
              <w:top w:val="nil"/>
              <w:left w:val="single" w:sz="2" w:space="0" w:color="000000"/>
              <w:bottom w:val="single" w:sz="2" w:space="0" w:color="666666"/>
              <w:right w:val="nil"/>
            </w:tcBorders>
            <w:shd w:val="clear" w:color="auto" w:fill="808080"/>
            <w:hideMark/>
          </w:tcPr>
          <w:p w14:paraId="0C51F2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w:t>
            </w:r>
          </w:p>
        </w:tc>
      </w:tr>
      <w:tr w:rsidR="00947153" w:rsidRPr="00E137D3" w14:paraId="5703262F" w14:textId="77777777" w:rsidTr="00947153">
        <w:tc>
          <w:tcPr>
            <w:tcW w:w="2409" w:type="dxa"/>
            <w:tcBorders>
              <w:top w:val="nil"/>
              <w:left w:val="nil"/>
              <w:bottom w:val="single" w:sz="2" w:space="0" w:color="4C4C4C"/>
              <w:right w:val="single" w:sz="8" w:space="0" w:color="000000"/>
            </w:tcBorders>
            <w:shd w:val="clear" w:color="auto" w:fill="666666"/>
            <w:hideMark/>
          </w:tcPr>
          <w:p w14:paraId="0C26C9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470C26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w:t>
            </w:r>
          </w:p>
        </w:tc>
        <w:tc>
          <w:tcPr>
            <w:tcW w:w="2410" w:type="dxa"/>
            <w:tcBorders>
              <w:top w:val="nil"/>
              <w:left w:val="nil"/>
              <w:bottom w:val="single" w:sz="2" w:space="0" w:color="808080"/>
              <w:right w:val="nil"/>
            </w:tcBorders>
            <w:hideMark/>
          </w:tcPr>
          <w:p w14:paraId="3835E25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167</w:t>
            </w:r>
          </w:p>
        </w:tc>
        <w:tc>
          <w:tcPr>
            <w:tcW w:w="2410" w:type="dxa"/>
            <w:tcBorders>
              <w:top w:val="nil"/>
              <w:left w:val="single" w:sz="2" w:space="0" w:color="000000"/>
              <w:bottom w:val="single" w:sz="2" w:space="0" w:color="666666"/>
              <w:right w:val="nil"/>
            </w:tcBorders>
            <w:shd w:val="clear" w:color="auto" w:fill="808080"/>
            <w:hideMark/>
          </w:tcPr>
          <w:p w14:paraId="063915B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241</w:t>
            </w:r>
          </w:p>
        </w:tc>
      </w:tr>
      <w:tr w:rsidR="00947153" w:rsidRPr="00E137D3" w14:paraId="5FCD9A6C"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2EDCB9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64D6C0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51</w:t>
            </w:r>
          </w:p>
        </w:tc>
        <w:tc>
          <w:tcPr>
            <w:tcW w:w="2410" w:type="dxa"/>
            <w:tcBorders>
              <w:top w:val="single" w:sz="2" w:space="0" w:color="000000"/>
              <w:left w:val="nil"/>
              <w:bottom w:val="double" w:sz="4" w:space="0" w:color="000000"/>
              <w:right w:val="nil"/>
            </w:tcBorders>
            <w:hideMark/>
          </w:tcPr>
          <w:p w14:paraId="1DA4AA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160</w:t>
            </w:r>
          </w:p>
        </w:tc>
        <w:tc>
          <w:tcPr>
            <w:tcW w:w="2410" w:type="dxa"/>
            <w:tcBorders>
              <w:top w:val="single" w:sz="2" w:space="0" w:color="000000"/>
              <w:left w:val="single" w:sz="2" w:space="0" w:color="000000"/>
              <w:bottom w:val="double" w:sz="4" w:space="0" w:color="000000"/>
              <w:right w:val="nil"/>
            </w:tcBorders>
            <w:shd w:val="clear" w:color="auto" w:fill="808080"/>
            <w:hideMark/>
          </w:tcPr>
          <w:p w14:paraId="5126FD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211</w:t>
            </w:r>
          </w:p>
        </w:tc>
      </w:tr>
    </w:tbl>
    <w:p w14:paraId="6DAA00D7" w14:textId="77777777" w:rsidR="00947153" w:rsidRPr="00E137D3" w:rsidRDefault="00947153" w:rsidP="00947153">
      <w:pPr>
        <w:rPr>
          <w:rFonts w:asciiTheme="minorHAnsi" w:eastAsia="WenQuanYi Micro Hei" w:hAnsiTheme="minorHAnsi" w:cstheme="minorHAnsi"/>
          <w:kern w:val="2"/>
          <w:lang w:eastAsia="zh-CN" w:bidi="hi-IN"/>
        </w:rPr>
      </w:pPr>
    </w:p>
    <w:p w14:paraId="1945FA75" w14:textId="4F746DEB" w:rsidR="00947153" w:rsidRPr="00E137D3" w:rsidRDefault="00947153" w:rsidP="00947153">
      <w:pPr>
        <w:rPr>
          <w:rFonts w:asciiTheme="minorHAnsi" w:hAnsiTheme="minorHAnsi" w:cstheme="minorHAnsi"/>
        </w:rPr>
      </w:pPr>
      <w:r w:rsidRPr="00E137D3">
        <w:rPr>
          <w:rFonts w:asciiTheme="minorHAnsi" w:hAnsiTheme="minorHAnsi" w:cstheme="minorHAnsi"/>
        </w:rPr>
        <w:t>Tabela 10:  Gmina Łączna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376D71D5" w14:textId="77777777" w:rsidTr="00947153">
        <w:tc>
          <w:tcPr>
            <w:tcW w:w="2409" w:type="dxa"/>
            <w:tcBorders>
              <w:top w:val="nil"/>
              <w:left w:val="nil"/>
              <w:bottom w:val="single" w:sz="8" w:space="0" w:color="000000"/>
              <w:right w:val="single" w:sz="8" w:space="0" w:color="000000"/>
            </w:tcBorders>
            <w:shd w:val="clear" w:color="auto" w:fill="666666"/>
            <w:hideMark/>
          </w:tcPr>
          <w:p w14:paraId="2CA61F8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7C13C9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1E29A0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3DF9E9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4E86D7A2" w14:textId="77777777" w:rsidTr="00947153">
        <w:tc>
          <w:tcPr>
            <w:tcW w:w="2409" w:type="dxa"/>
            <w:tcBorders>
              <w:top w:val="nil"/>
              <w:left w:val="nil"/>
              <w:bottom w:val="single" w:sz="2" w:space="0" w:color="4C4C4C"/>
              <w:right w:val="single" w:sz="8" w:space="0" w:color="000000"/>
            </w:tcBorders>
            <w:shd w:val="clear" w:color="auto" w:fill="666666"/>
            <w:hideMark/>
          </w:tcPr>
          <w:p w14:paraId="7CB4CC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3F114A1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2490</w:t>
            </w:r>
          </w:p>
        </w:tc>
        <w:tc>
          <w:tcPr>
            <w:tcW w:w="2410" w:type="dxa"/>
            <w:tcBorders>
              <w:top w:val="nil"/>
              <w:left w:val="nil"/>
              <w:bottom w:val="single" w:sz="2" w:space="0" w:color="808080"/>
              <w:right w:val="nil"/>
            </w:tcBorders>
            <w:hideMark/>
          </w:tcPr>
          <w:p w14:paraId="1554AF60"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2518</w:t>
            </w:r>
          </w:p>
        </w:tc>
        <w:tc>
          <w:tcPr>
            <w:tcW w:w="2410" w:type="dxa"/>
            <w:tcBorders>
              <w:top w:val="nil"/>
              <w:left w:val="single" w:sz="2" w:space="0" w:color="000000"/>
              <w:bottom w:val="single" w:sz="2" w:space="0" w:color="666666"/>
              <w:right w:val="nil"/>
            </w:tcBorders>
            <w:shd w:val="clear" w:color="auto" w:fill="808080"/>
            <w:hideMark/>
          </w:tcPr>
          <w:p w14:paraId="6CD8A6E0"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5008</w:t>
            </w:r>
          </w:p>
        </w:tc>
      </w:tr>
      <w:tr w:rsidR="00947153" w:rsidRPr="00E137D3" w14:paraId="334AC44F" w14:textId="77777777" w:rsidTr="00947153">
        <w:tc>
          <w:tcPr>
            <w:tcW w:w="2409" w:type="dxa"/>
            <w:tcBorders>
              <w:top w:val="nil"/>
              <w:left w:val="nil"/>
              <w:bottom w:val="single" w:sz="2" w:space="0" w:color="4C4C4C"/>
              <w:right w:val="single" w:sz="8" w:space="0" w:color="000000"/>
            </w:tcBorders>
            <w:shd w:val="clear" w:color="auto" w:fill="666666"/>
            <w:hideMark/>
          </w:tcPr>
          <w:p w14:paraId="260B50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1B11638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124</w:t>
            </w:r>
          </w:p>
        </w:tc>
        <w:tc>
          <w:tcPr>
            <w:tcW w:w="2410" w:type="dxa"/>
            <w:tcBorders>
              <w:top w:val="nil"/>
              <w:left w:val="nil"/>
              <w:bottom w:val="single" w:sz="2" w:space="0" w:color="808080"/>
              <w:right w:val="nil"/>
            </w:tcBorders>
            <w:hideMark/>
          </w:tcPr>
          <w:p w14:paraId="05246D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115</w:t>
            </w:r>
          </w:p>
        </w:tc>
        <w:tc>
          <w:tcPr>
            <w:tcW w:w="2410" w:type="dxa"/>
            <w:tcBorders>
              <w:top w:val="nil"/>
              <w:left w:val="single" w:sz="2" w:space="0" w:color="000000"/>
              <w:bottom w:val="single" w:sz="2" w:space="0" w:color="666666"/>
              <w:right w:val="nil"/>
            </w:tcBorders>
            <w:shd w:val="clear" w:color="auto" w:fill="808080"/>
            <w:hideMark/>
          </w:tcPr>
          <w:p w14:paraId="6198859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239</w:t>
            </w:r>
          </w:p>
        </w:tc>
      </w:tr>
      <w:tr w:rsidR="00947153" w:rsidRPr="00E137D3" w14:paraId="0CA76C71" w14:textId="77777777" w:rsidTr="00947153">
        <w:tc>
          <w:tcPr>
            <w:tcW w:w="2409" w:type="dxa"/>
            <w:tcBorders>
              <w:top w:val="nil"/>
              <w:left w:val="nil"/>
              <w:bottom w:val="single" w:sz="2" w:space="0" w:color="4C4C4C"/>
              <w:right w:val="single" w:sz="8" w:space="0" w:color="000000"/>
            </w:tcBorders>
            <w:shd w:val="clear" w:color="auto" w:fill="666666"/>
            <w:hideMark/>
          </w:tcPr>
          <w:p w14:paraId="5659D0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4E9656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122</w:t>
            </w:r>
          </w:p>
        </w:tc>
        <w:tc>
          <w:tcPr>
            <w:tcW w:w="2410" w:type="dxa"/>
            <w:tcBorders>
              <w:top w:val="nil"/>
              <w:left w:val="nil"/>
              <w:bottom w:val="single" w:sz="2" w:space="0" w:color="808080"/>
              <w:right w:val="nil"/>
            </w:tcBorders>
            <w:hideMark/>
          </w:tcPr>
          <w:p w14:paraId="788EC6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101</w:t>
            </w:r>
          </w:p>
        </w:tc>
        <w:tc>
          <w:tcPr>
            <w:tcW w:w="2410" w:type="dxa"/>
            <w:tcBorders>
              <w:top w:val="nil"/>
              <w:left w:val="single" w:sz="2" w:space="0" w:color="000000"/>
              <w:bottom w:val="single" w:sz="2" w:space="0" w:color="666666"/>
              <w:right w:val="nil"/>
            </w:tcBorders>
            <w:shd w:val="clear" w:color="auto" w:fill="808080"/>
            <w:hideMark/>
          </w:tcPr>
          <w:p w14:paraId="186F9B5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223</w:t>
            </w:r>
          </w:p>
        </w:tc>
      </w:tr>
      <w:tr w:rsidR="00947153" w:rsidRPr="00E137D3" w14:paraId="7DE169DE" w14:textId="77777777" w:rsidTr="00947153">
        <w:tc>
          <w:tcPr>
            <w:tcW w:w="2409" w:type="dxa"/>
            <w:tcBorders>
              <w:top w:val="nil"/>
              <w:left w:val="nil"/>
              <w:bottom w:val="single" w:sz="2" w:space="0" w:color="4C4C4C"/>
              <w:right w:val="single" w:sz="8" w:space="0" w:color="000000"/>
            </w:tcBorders>
            <w:shd w:val="clear" w:color="auto" w:fill="666666"/>
            <w:hideMark/>
          </w:tcPr>
          <w:p w14:paraId="0DF7EC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7B4B79C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w:t>
            </w:r>
          </w:p>
        </w:tc>
        <w:tc>
          <w:tcPr>
            <w:tcW w:w="2410" w:type="dxa"/>
            <w:tcBorders>
              <w:top w:val="nil"/>
              <w:left w:val="nil"/>
              <w:bottom w:val="single" w:sz="2" w:space="0" w:color="808080"/>
              <w:right w:val="nil"/>
            </w:tcBorders>
            <w:hideMark/>
          </w:tcPr>
          <w:p w14:paraId="198AC4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w:t>
            </w:r>
          </w:p>
        </w:tc>
        <w:tc>
          <w:tcPr>
            <w:tcW w:w="2410" w:type="dxa"/>
            <w:tcBorders>
              <w:top w:val="nil"/>
              <w:left w:val="single" w:sz="2" w:space="0" w:color="000000"/>
              <w:bottom w:val="single" w:sz="2" w:space="0" w:color="666666"/>
              <w:right w:val="nil"/>
            </w:tcBorders>
            <w:shd w:val="clear" w:color="auto" w:fill="808080"/>
            <w:hideMark/>
          </w:tcPr>
          <w:p w14:paraId="7BAB838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291</w:t>
            </w:r>
          </w:p>
        </w:tc>
      </w:tr>
      <w:tr w:rsidR="00947153" w:rsidRPr="00E137D3" w14:paraId="3FC58B57" w14:textId="77777777" w:rsidTr="00947153">
        <w:tc>
          <w:tcPr>
            <w:tcW w:w="2409" w:type="dxa"/>
            <w:tcBorders>
              <w:top w:val="nil"/>
              <w:left w:val="nil"/>
              <w:bottom w:val="single" w:sz="2" w:space="0" w:color="4C4C4C"/>
              <w:right w:val="single" w:sz="8" w:space="0" w:color="000000"/>
            </w:tcBorders>
            <w:shd w:val="clear" w:color="auto" w:fill="666666"/>
            <w:hideMark/>
          </w:tcPr>
          <w:p w14:paraId="4BA760D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6F3BB1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w:t>
            </w:r>
          </w:p>
        </w:tc>
        <w:tc>
          <w:tcPr>
            <w:tcW w:w="2410" w:type="dxa"/>
            <w:tcBorders>
              <w:top w:val="nil"/>
              <w:left w:val="nil"/>
              <w:bottom w:val="single" w:sz="2" w:space="0" w:color="808080"/>
              <w:right w:val="nil"/>
            </w:tcBorders>
            <w:hideMark/>
          </w:tcPr>
          <w:p w14:paraId="6013D8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145</w:t>
            </w:r>
          </w:p>
        </w:tc>
        <w:tc>
          <w:tcPr>
            <w:tcW w:w="2410" w:type="dxa"/>
            <w:tcBorders>
              <w:top w:val="nil"/>
              <w:left w:val="single" w:sz="2" w:space="0" w:color="000000"/>
              <w:bottom w:val="single" w:sz="2" w:space="0" w:color="666666"/>
              <w:right w:val="nil"/>
            </w:tcBorders>
            <w:shd w:val="clear" w:color="auto" w:fill="808080"/>
            <w:hideMark/>
          </w:tcPr>
          <w:p w14:paraId="74536E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278</w:t>
            </w:r>
          </w:p>
        </w:tc>
      </w:tr>
      <w:tr w:rsidR="00947153" w:rsidRPr="00E137D3" w14:paraId="4C54AFEB" w14:textId="77777777" w:rsidTr="00947153">
        <w:tc>
          <w:tcPr>
            <w:tcW w:w="2409" w:type="dxa"/>
            <w:tcBorders>
              <w:top w:val="nil"/>
              <w:left w:val="nil"/>
              <w:bottom w:val="single" w:sz="2" w:space="0" w:color="4C4C4C"/>
              <w:right w:val="single" w:sz="8" w:space="0" w:color="000000"/>
            </w:tcBorders>
            <w:shd w:val="clear" w:color="auto" w:fill="666666"/>
            <w:hideMark/>
          </w:tcPr>
          <w:p w14:paraId="187F5A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68BA0F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187</w:t>
            </w:r>
          </w:p>
        </w:tc>
        <w:tc>
          <w:tcPr>
            <w:tcW w:w="2410" w:type="dxa"/>
            <w:tcBorders>
              <w:top w:val="nil"/>
              <w:left w:val="nil"/>
              <w:bottom w:val="single" w:sz="2" w:space="0" w:color="808080"/>
              <w:right w:val="nil"/>
            </w:tcBorders>
            <w:hideMark/>
          </w:tcPr>
          <w:p w14:paraId="44E056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c>
          <w:tcPr>
            <w:tcW w:w="2410" w:type="dxa"/>
            <w:tcBorders>
              <w:top w:val="nil"/>
              <w:left w:val="single" w:sz="2" w:space="0" w:color="000000"/>
              <w:bottom w:val="single" w:sz="2" w:space="0" w:color="666666"/>
              <w:right w:val="nil"/>
            </w:tcBorders>
            <w:shd w:val="clear" w:color="auto" w:fill="808080"/>
            <w:hideMark/>
          </w:tcPr>
          <w:p w14:paraId="6D5761E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370</w:t>
            </w:r>
          </w:p>
        </w:tc>
      </w:tr>
      <w:tr w:rsidR="00947153" w:rsidRPr="00E137D3" w14:paraId="1F11AA5E" w14:textId="77777777" w:rsidTr="00947153">
        <w:tc>
          <w:tcPr>
            <w:tcW w:w="2409" w:type="dxa"/>
            <w:tcBorders>
              <w:top w:val="nil"/>
              <w:left w:val="nil"/>
              <w:bottom w:val="single" w:sz="2" w:space="0" w:color="4C4C4C"/>
              <w:right w:val="single" w:sz="8" w:space="0" w:color="000000"/>
            </w:tcBorders>
            <w:shd w:val="clear" w:color="auto" w:fill="666666"/>
            <w:hideMark/>
          </w:tcPr>
          <w:p w14:paraId="67ED96B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20BC14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202</w:t>
            </w:r>
          </w:p>
        </w:tc>
        <w:tc>
          <w:tcPr>
            <w:tcW w:w="2410" w:type="dxa"/>
            <w:tcBorders>
              <w:top w:val="nil"/>
              <w:left w:val="nil"/>
              <w:bottom w:val="single" w:sz="2" w:space="0" w:color="808080"/>
              <w:right w:val="nil"/>
            </w:tcBorders>
            <w:hideMark/>
          </w:tcPr>
          <w:p w14:paraId="6A6DE4F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184</w:t>
            </w:r>
          </w:p>
        </w:tc>
        <w:tc>
          <w:tcPr>
            <w:tcW w:w="2410" w:type="dxa"/>
            <w:tcBorders>
              <w:top w:val="nil"/>
              <w:left w:val="single" w:sz="2" w:space="0" w:color="000000"/>
              <w:bottom w:val="single" w:sz="2" w:space="0" w:color="666666"/>
              <w:right w:val="nil"/>
            </w:tcBorders>
            <w:shd w:val="clear" w:color="auto" w:fill="808080"/>
            <w:hideMark/>
          </w:tcPr>
          <w:p w14:paraId="14F53C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386</w:t>
            </w:r>
          </w:p>
        </w:tc>
      </w:tr>
      <w:tr w:rsidR="00947153" w:rsidRPr="00E137D3" w14:paraId="0CEDCD79" w14:textId="77777777" w:rsidTr="00947153">
        <w:tc>
          <w:tcPr>
            <w:tcW w:w="2409" w:type="dxa"/>
            <w:tcBorders>
              <w:top w:val="nil"/>
              <w:left w:val="nil"/>
              <w:bottom w:val="single" w:sz="2" w:space="0" w:color="4C4C4C"/>
              <w:right w:val="single" w:sz="8" w:space="0" w:color="000000"/>
            </w:tcBorders>
            <w:shd w:val="clear" w:color="auto" w:fill="666666"/>
            <w:hideMark/>
          </w:tcPr>
          <w:p w14:paraId="03C197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34EAD5B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201</w:t>
            </w:r>
          </w:p>
        </w:tc>
        <w:tc>
          <w:tcPr>
            <w:tcW w:w="2410" w:type="dxa"/>
            <w:tcBorders>
              <w:top w:val="nil"/>
              <w:left w:val="nil"/>
              <w:bottom w:val="single" w:sz="2" w:space="0" w:color="808080"/>
              <w:right w:val="nil"/>
            </w:tcBorders>
            <w:hideMark/>
          </w:tcPr>
          <w:p w14:paraId="3015B9A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168</w:t>
            </w:r>
          </w:p>
        </w:tc>
        <w:tc>
          <w:tcPr>
            <w:tcW w:w="2410" w:type="dxa"/>
            <w:tcBorders>
              <w:top w:val="nil"/>
              <w:left w:val="single" w:sz="2" w:space="0" w:color="000000"/>
              <w:bottom w:val="single" w:sz="2" w:space="0" w:color="666666"/>
              <w:right w:val="nil"/>
            </w:tcBorders>
            <w:shd w:val="clear" w:color="auto" w:fill="808080"/>
            <w:hideMark/>
          </w:tcPr>
          <w:p w14:paraId="4C8106C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369</w:t>
            </w:r>
          </w:p>
        </w:tc>
      </w:tr>
      <w:tr w:rsidR="00947153" w:rsidRPr="00E137D3" w14:paraId="1B59B34C" w14:textId="77777777" w:rsidTr="00947153">
        <w:tc>
          <w:tcPr>
            <w:tcW w:w="2409" w:type="dxa"/>
            <w:tcBorders>
              <w:top w:val="nil"/>
              <w:left w:val="nil"/>
              <w:bottom w:val="single" w:sz="2" w:space="0" w:color="4C4C4C"/>
              <w:right w:val="single" w:sz="8" w:space="0" w:color="000000"/>
            </w:tcBorders>
            <w:shd w:val="clear" w:color="auto" w:fill="666666"/>
            <w:hideMark/>
          </w:tcPr>
          <w:p w14:paraId="19F051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338204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216</w:t>
            </w:r>
          </w:p>
        </w:tc>
        <w:tc>
          <w:tcPr>
            <w:tcW w:w="2410" w:type="dxa"/>
            <w:tcBorders>
              <w:top w:val="nil"/>
              <w:left w:val="nil"/>
              <w:bottom w:val="single" w:sz="2" w:space="0" w:color="808080"/>
              <w:right w:val="nil"/>
            </w:tcBorders>
            <w:hideMark/>
          </w:tcPr>
          <w:p w14:paraId="1DE21C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191</w:t>
            </w:r>
          </w:p>
        </w:tc>
        <w:tc>
          <w:tcPr>
            <w:tcW w:w="2410" w:type="dxa"/>
            <w:tcBorders>
              <w:top w:val="nil"/>
              <w:left w:val="single" w:sz="2" w:space="0" w:color="000000"/>
              <w:bottom w:val="single" w:sz="2" w:space="0" w:color="666666"/>
              <w:right w:val="nil"/>
            </w:tcBorders>
            <w:shd w:val="clear" w:color="auto" w:fill="808080"/>
            <w:hideMark/>
          </w:tcPr>
          <w:p w14:paraId="0658E51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407</w:t>
            </w:r>
          </w:p>
        </w:tc>
      </w:tr>
      <w:tr w:rsidR="00947153" w:rsidRPr="00E137D3" w14:paraId="618A46BE" w14:textId="77777777" w:rsidTr="00947153">
        <w:tc>
          <w:tcPr>
            <w:tcW w:w="2409" w:type="dxa"/>
            <w:tcBorders>
              <w:top w:val="nil"/>
              <w:left w:val="nil"/>
              <w:bottom w:val="single" w:sz="2" w:space="0" w:color="4C4C4C"/>
              <w:right w:val="single" w:sz="8" w:space="0" w:color="000000"/>
            </w:tcBorders>
            <w:shd w:val="clear" w:color="auto" w:fill="666666"/>
            <w:hideMark/>
          </w:tcPr>
          <w:p w14:paraId="5B401B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456A68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188</w:t>
            </w:r>
          </w:p>
        </w:tc>
        <w:tc>
          <w:tcPr>
            <w:tcW w:w="2410" w:type="dxa"/>
            <w:tcBorders>
              <w:top w:val="nil"/>
              <w:left w:val="nil"/>
              <w:bottom w:val="single" w:sz="2" w:space="0" w:color="808080"/>
              <w:right w:val="nil"/>
            </w:tcBorders>
            <w:hideMark/>
          </w:tcPr>
          <w:p w14:paraId="1E2BEF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205</w:t>
            </w:r>
          </w:p>
        </w:tc>
        <w:tc>
          <w:tcPr>
            <w:tcW w:w="2410" w:type="dxa"/>
            <w:tcBorders>
              <w:top w:val="nil"/>
              <w:left w:val="single" w:sz="2" w:space="0" w:color="000000"/>
              <w:bottom w:val="single" w:sz="2" w:space="0" w:color="666666"/>
              <w:right w:val="nil"/>
            </w:tcBorders>
            <w:shd w:val="clear" w:color="auto" w:fill="808080"/>
            <w:hideMark/>
          </w:tcPr>
          <w:p w14:paraId="16A20A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393</w:t>
            </w:r>
          </w:p>
        </w:tc>
      </w:tr>
      <w:tr w:rsidR="00947153" w:rsidRPr="00E137D3" w14:paraId="28AF37DC" w14:textId="77777777" w:rsidTr="00947153">
        <w:tc>
          <w:tcPr>
            <w:tcW w:w="2409" w:type="dxa"/>
            <w:tcBorders>
              <w:top w:val="nil"/>
              <w:left w:val="nil"/>
              <w:bottom w:val="single" w:sz="2" w:space="0" w:color="4C4C4C"/>
              <w:right w:val="single" w:sz="8" w:space="0" w:color="000000"/>
            </w:tcBorders>
            <w:shd w:val="clear" w:color="auto" w:fill="666666"/>
            <w:hideMark/>
          </w:tcPr>
          <w:p w14:paraId="10C8D1A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031F92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184</w:t>
            </w:r>
          </w:p>
        </w:tc>
        <w:tc>
          <w:tcPr>
            <w:tcW w:w="2410" w:type="dxa"/>
            <w:tcBorders>
              <w:top w:val="nil"/>
              <w:left w:val="nil"/>
              <w:bottom w:val="single" w:sz="2" w:space="0" w:color="808080"/>
              <w:right w:val="nil"/>
            </w:tcBorders>
            <w:hideMark/>
          </w:tcPr>
          <w:p w14:paraId="6D56CA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174</w:t>
            </w:r>
          </w:p>
        </w:tc>
        <w:tc>
          <w:tcPr>
            <w:tcW w:w="2410" w:type="dxa"/>
            <w:tcBorders>
              <w:top w:val="nil"/>
              <w:left w:val="single" w:sz="2" w:space="0" w:color="000000"/>
              <w:bottom w:val="single" w:sz="2" w:space="0" w:color="666666"/>
              <w:right w:val="nil"/>
            </w:tcBorders>
            <w:shd w:val="clear" w:color="auto" w:fill="808080"/>
            <w:hideMark/>
          </w:tcPr>
          <w:p w14:paraId="35B2D5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358</w:t>
            </w:r>
          </w:p>
        </w:tc>
      </w:tr>
      <w:tr w:rsidR="00947153" w:rsidRPr="00E137D3" w14:paraId="32422243" w14:textId="77777777" w:rsidTr="00947153">
        <w:tc>
          <w:tcPr>
            <w:tcW w:w="2409" w:type="dxa"/>
            <w:tcBorders>
              <w:top w:val="nil"/>
              <w:left w:val="nil"/>
              <w:bottom w:val="single" w:sz="2" w:space="0" w:color="4C4C4C"/>
              <w:right w:val="single" w:sz="8" w:space="0" w:color="000000"/>
            </w:tcBorders>
            <w:shd w:val="clear" w:color="auto" w:fill="666666"/>
            <w:hideMark/>
          </w:tcPr>
          <w:p w14:paraId="64FEB0D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19D1F6C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175</w:t>
            </w:r>
          </w:p>
        </w:tc>
        <w:tc>
          <w:tcPr>
            <w:tcW w:w="2410" w:type="dxa"/>
            <w:tcBorders>
              <w:top w:val="nil"/>
              <w:left w:val="nil"/>
              <w:bottom w:val="single" w:sz="2" w:space="0" w:color="808080"/>
              <w:right w:val="nil"/>
            </w:tcBorders>
            <w:hideMark/>
          </w:tcPr>
          <w:p w14:paraId="26F3FF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162</w:t>
            </w:r>
          </w:p>
        </w:tc>
        <w:tc>
          <w:tcPr>
            <w:tcW w:w="2410" w:type="dxa"/>
            <w:tcBorders>
              <w:top w:val="nil"/>
              <w:left w:val="single" w:sz="2" w:space="0" w:color="000000"/>
              <w:bottom w:val="single" w:sz="2" w:space="0" w:color="666666"/>
              <w:right w:val="nil"/>
            </w:tcBorders>
            <w:shd w:val="clear" w:color="auto" w:fill="808080"/>
            <w:hideMark/>
          </w:tcPr>
          <w:p w14:paraId="79A7B7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337</w:t>
            </w:r>
          </w:p>
        </w:tc>
      </w:tr>
      <w:tr w:rsidR="00947153" w:rsidRPr="00E137D3" w14:paraId="5FC0B92B" w14:textId="77777777" w:rsidTr="00947153">
        <w:tc>
          <w:tcPr>
            <w:tcW w:w="2409" w:type="dxa"/>
            <w:tcBorders>
              <w:top w:val="nil"/>
              <w:left w:val="nil"/>
              <w:bottom w:val="single" w:sz="2" w:space="0" w:color="4C4C4C"/>
              <w:right w:val="single" w:sz="8" w:space="0" w:color="000000"/>
            </w:tcBorders>
            <w:shd w:val="clear" w:color="auto" w:fill="666666"/>
            <w:hideMark/>
          </w:tcPr>
          <w:p w14:paraId="2E293D9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7F2C3D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165</w:t>
            </w:r>
          </w:p>
        </w:tc>
        <w:tc>
          <w:tcPr>
            <w:tcW w:w="2410" w:type="dxa"/>
            <w:tcBorders>
              <w:top w:val="nil"/>
              <w:left w:val="nil"/>
              <w:bottom w:val="single" w:sz="2" w:space="0" w:color="808080"/>
              <w:right w:val="nil"/>
            </w:tcBorders>
            <w:hideMark/>
          </w:tcPr>
          <w:p w14:paraId="5F3D05D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158</w:t>
            </w:r>
          </w:p>
        </w:tc>
        <w:tc>
          <w:tcPr>
            <w:tcW w:w="2410" w:type="dxa"/>
            <w:tcBorders>
              <w:top w:val="nil"/>
              <w:left w:val="single" w:sz="2" w:space="0" w:color="000000"/>
              <w:bottom w:val="single" w:sz="2" w:space="0" w:color="666666"/>
              <w:right w:val="nil"/>
            </w:tcBorders>
            <w:shd w:val="clear" w:color="auto" w:fill="808080"/>
            <w:hideMark/>
          </w:tcPr>
          <w:p w14:paraId="4316E0F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323</w:t>
            </w:r>
          </w:p>
        </w:tc>
      </w:tr>
      <w:tr w:rsidR="00947153" w:rsidRPr="00E137D3" w14:paraId="7A6A3144" w14:textId="77777777" w:rsidTr="00947153">
        <w:tc>
          <w:tcPr>
            <w:tcW w:w="2409" w:type="dxa"/>
            <w:tcBorders>
              <w:top w:val="nil"/>
              <w:left w:val="nil"/>
              <w:bottom w:val="single" w:sz="2" w:space="0" w:color="4C4C4C"/>
              <w:right w:val="single" w:sz="8" w:space="0" w:color="000000"/>
            </w:tcBorders>
            <w:shd w:val="clear" w:color="auto" w:fill="666666"/>
            <w:hideMark/>
          </w:tcPr>
          <w:p w14:paraId="7F8CA03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50EBC9B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173</w:t>
            </w:r>
          </w:p>
        </w:tc>
        <w:tc>
          <w:tcPr>
            <w:tcW w:w="2410" w:type="dxa"/>
            <w:tcBorders>
              <w:top w:val="nil"/>
              <w:left w:val="nil"/>
              <w:bottom w:val="single" w:sz="2" w:space="0" w:color="808080"/>
              <w:right w:val="nil"/>
            </w:tcBorders>
            <w:hideMark/>
          </w:tcPr>
          <w:p w14:paraId="00A5E9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w:t>
            </w:r>
          </w:p>
        </w:tc>
        <w:tc>
          <w:tcPr>
            <w:tcW w:w="2410" w:type="dxa"/>
            <w:tcBorders>
              <w:top w:val="nil"/>
              <w:left w:val="single" w:sz="2" w:space="0" w:color="000000"/>
              <w:bottom w:val="single" w:sz="2" w:space="0" w:color="666666"/>
              <w:right w:val="nil"/>
            </w:tcBorders>
            <w:shd w:val="clear" w:color="auto" w:fill="808080"/>
            <w:hideMark/>
          </w:tcPr>
          <w:p w14:paraId="77F483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339</w:t>
            </w:r>
          </w:p>
        </w:tc>
      </w:tr>
      <w:tr w:rsidR="00947153" w:rsidRPr="00E137D3" w14:paraId="066F97EE" w14:textId="77777777" w:rsidTr="00947153">
        <w:tc>
          <w:tcPr>
            <w:tcW w:w="2409" w:type="dxa"/>
            <w:tcBorders>
              <w:top w:val="nil"/>
              <w:left w:val="nil"/>
              <w:bottom w:val="single" w:sz="2" w:space="0" w:color="4C4C4C"/>
              <w:right w:val="single" w:sz="8" w:space="0" w:color="000000"/>
            </w:tcBorders>
            <w:shd w:val="clear" w:color="auto" w:fill="666666"/>
            <w:hideMark/>
          </w:tcPr>
          <w:p w14:paraId="56F1069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7796F0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126</w:t>
            </w:r>
          </w:p>
        </w:tc>
        <w:tc>
          <w:tcPr>
            <w:tcW w:w="2410" w:type="dxa"/>
            <w:tcBorders>
              <w:top w:val="nil"/>
              <w:left w:val="nil"/>
              <w:bottom w:val="single" w:sz="2" w:space="0" w:color="808080"/>
              <w:right w:val="nil"/>
            </w:tcBorders>
            <w:hideMark/>
          </w:tcPr>
          <w:p w14:paraId="74830B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146</w:t>
            </w:r>
          </w:p>
        </w:tc>
        <w:tc>
          <w:tcPr>
            <w:tcW w:w="2410" w:type="dxa"/>
            <w:tcBorders>
              <w:top w:val="nil"/>
              <w:left w:val="single" w:sz="2" w:space="0" w:color="000000"/>
              <w:bottom w:val="single" w:sz="2" w:space="0" w:color="666666"/>
              <w:right w:val="nil"/>
            </w:tcBorders>
            <w:shd w:val="clear" w:color="auto" w:fill="808080"/>
            <w:hideMark/>
          </w:tcPr>
          <w:p w14:paraId="625232B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272</w:t>
            </w:r>
          </w:p>
        </w:tc>
      </w:tr>
      <w:tr w:rsidR="00947153" w:rsidRPr="00E137D3" w14:paraId="517BD76A" w14:textId="77777777" w:rsidTr="00947153">
        <w:tc>
          <w:tcPr>
            <w:tcW w:w="2409" w:type="dxa"/>
            <w:tcBorders>
              <w:top w:val="nil"/>
              <w:left w:val="nil"/>
              <w:bottom w:val="single" w:sz="2" w:space="0" w:color="4C4C4C"/>
              <w:right w:val="single" w:sz="8" w:space="0" w:color="000000"/>
            </w:tcBorders>
            <w:shd w:val="clear" w:color="auto" w:fill="666666"/>
            <w:hideMark/>
          </w:tcPr>
          <w:p w14:paraId="022440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43DCB3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71</w:t>
            </w:r>
          </w:p>
        </w:tc>
        <w:tc>
          <w:tcPr>
            <w:tcW w:w="2410" w:type="dxa"/>
            <w:tcBorders>
              <w:top w:val="nil"/>
              <w:left w:val="nil"/>
              <w:bottom w:val="single" w:sz="2" w:space="0" w:color="808080"/>
              <w:right w:val="nil"/>
            </w:tcBorders>
            <w:hideMark/>
          </w:tcPr>
          <w:p w14:paraId="04CCB3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112</w:t>
            </w:r>
          </w:p>
        </w:tc>
        <w:tc>
          <w:tcPr>
            <w:tcW w:w="2410" w:type="dxa"/>
            <w:tcBorders>
              <w:top w:val="nil"/>
              <w:left w:val="single" w:sz="2" w:space="0" w:color="000000"/>
              <w:bottom w:val="single" w:sz="2" w:space="0" w:color="666666"/>
              <w:right w:val="nil"/>
            </w:tcBorders>
            <w:shd w:val="clear" w:color="auto" w:fill="808080"/>
            <w:hideMark/>
          </w:tcPr>
          <w:p w14:paraId="3C1374F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r>
      <w:tr w:rsidR="00947153" w:rsidRPr="00E137D3" w14:paraId="68AD8839" w14:textId="77777777" w:rsidTr="00947153">
        <w:tc>
          <w:tcPr>
            <w:tcW w:w="2409" w:type="dxa"/>
            <w:tcBorders>
              <w:top w:val="nil"/>
              <w:left w:val="nil"/>
              <w:bottom w:val="single" w:sz="2" w:space="0" w:color="4C4C4C"/>
              <w:right w:val="single" w:sz="8" w:space="0" w:color="000000"/>
            </w:tcBorders>
            <w:shd w:val="clear" w:color="auto" w:fill="666666"/>
            <w:hideMark/>
          </w:tcPr>
          <w:p w14:paraId="1703DE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0A8016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w:t>
            </w:r>
          </w:p>
        </w:tc>
        <w:tc>
          <w:tcPr>
            <w:tcW w:w="2410" w:type="dxa"/>
            <w:tcBorders>
              <w:top w:val="nil"/>
              <w:left w:val="nil"/>
              <w:bottom w:val="single" w:sz="2" w:space="0" w:color="808080"/>
              <w:right w:val="nil"/>
            </w:tcBorders>
            <w:hideMark/>
          </w:tcPr>
          <w:p w14:paraId="6EEA76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80</w:t>
            </w:r>
          </w:p>
        </w:tc>
        <w:tc>
          <w:tcPr>
            <w:tcW w:w="2410" w:type="dxa"/>
            <w:tcBorders>
              <w:top w:val="nil"/>
              <w:left w:val="single" w:sz="2" w:space="0" w:color="000000"/>
              <w:bottom w:val="single" w:sz="2" w:space="0" w:color="666666"/>
              <w:right w:val="nil"/>
            </w:tcBorders>
            <w:shd w:val="clear" w:color="auto" w:fill="808080"/>
            <w:hideMark/>
          </w:tcPr>
          <w:p w14:paraId="33C35C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122</w:t>
            </w:r>
          </w:p>
        </w:tc>
      </w:tr>
      <w:tr w:rsidR="00947153" w:rsidRPr="00E137D3" w14:paraId="261D1028" w14:textId="77777777" w:rsidTr="00947153">
        <w:tc>
          <w:tcPr>
            <w:tcW w:w="2409" w:type="dxa"/>
            <w:tcBorders>
              <w:top w:val="nil"/>
              <w:left w:val="nil"/>
              <w:bottom w:val="single" w:sz="2" w:space="0" w:color="4C4C4C"/>
              <w:right w:val="single" w:sz="8" w:space="0" w:color="000000"/>
            </w:tcBorders>
            <w:shd w:val="clear" w:color="auto" w:fill="666666"/>
            <w:hideMark/>
          </w:tcPr>
          <w:p w14:paraId="644FE8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688B98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w:t>
            </w:r>
          </w:p>
        </w:tc>
        <w:tc>
          <w:tcPr>
            <w:tcW w:w="2410" w:type="dxa"/>
            <w:tcBorders>
              <w:top w:val="nil"/>
              <w:left w:val="nil"/>
              <w:bottom w:val="single" w:sz="2" w:space="0" w:color="808080"/>
              <w:right w:val="nil"/>
            </w:tcBorders>
            <w:hideMark/>
          </w:tcPr>
          <w:p w14:paraId="4E72247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64</w:t>
            </w:r>
          </w:p>
        </w:tc>
        <w:tc>
          <w:tcPr>
            <w:tcW w:w="2410" w:type="dxa"/>
            <w:tcBorders>
              <w:top w:val="nil"/>
              <w:left w:val="single" w:sz="2" w:space="0" w:color="000000"/>
              <w:bottom w:val="single" w:sz="2" w:space="0" w:color="666666"/>
              <w:right w:val="nil"/>
            </w:tcBorders>
            <w:shd w:val="clear" w:color="auto" w:fill="808080"/>
            <w:hideMark/>
          </w:tcPr>
          <w:p w14:paraId="0BED35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w:t>
            </w:r>
          </w:p>
        </w:tc>
      </w:tr>
      <w:tr w:rsidR="00947153" w:rsidRPr="00E137D3" w14:paraId="195E1077"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440193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0B74BAE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0</w:t>
            </w:r>
          </w:p>
        </w:tc>
        <w:tc>
          <w:tcPr>
            <w:tcW w:w="2410" w:type="dxa"/>
            <w:tcBorders>
              <w:top w:val="single" w:sz="2" w:space="0" w:color="000000"/>
              <w:left w:val="nil"/>
              <w:bottom w:val="double" w:sz="4" w:space="0" w:color="000000"/>
              <w:right w:val="nil"/>
            </w:tcBorders>
            <w:hideMark/>
          </w:tcPr>
          <w:p w14:paraId="183369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w:t>
            </w:r>
          </w:p>
        </w:tc>
        <w:tc>
          <w:tcPr>
            <w:tcW w:w="2410" w:type="dxa"/>
            <w:tcBorders>
              <w:top w:val="single" w:sz="2" w:space="0" w:color="000000"/>
              <w:left w:val="single" w:sz="2" w:space="0" w:color="000000"/>
              <w:bottom w:val="double" w:sz="4" w:space="0" w:color="000000"/>
              <w:right w:val="nil"/>
            </w:tcBorders>
            <w:shd w:val="clear" w:color="auto" w:fill="808080"/>
            <w:hideMark/>
          </w:tcPr>
          <w:p w14:paraId="0763C3E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w:t>
            </w:r>
          </w:p>
        </w:tc>
      </w:tr>
    </w:tbl>
    <w:p w14:paraId="41641C0C" w14:textId="77777777" w:rsidR="00947153" w:rsidRPr="00E137D3" w:rsidRDefault="00947153" w:rsidP="00947153">
      <w:pPr>
        <w:rPr>
          <w:rFonts w:asciiTheme="minorHAnsi" w:hAnsiTheme="minorHAnsi" w:cstheme="minorHAnsi"/>
        </w:rPr>
      </w:pPr>
    </w:p>
    <w:p w14:paraId="675BC741" w14:textId="40A9B945" w:rsidR="00947153" w:rsidRPr="00E137D3" w:rsidRDefault="00947153" w:rsidP="00947153">
      <w:pPr>
        <w:rPr>
          <w:rFonts w:asciiTheme="minorHAnsi" w:hAnsiTheme="minorHAnsi" w:cstheme="minorHAnsi"/>
        </w:rPr>
      </w:pPr>
      <w:r w:rsidRPr="00E137D3">
        <w:rPr>
          <w:rFonts w:asciiTheme="minorHAnsi" w:hAnsiTheme="minorHAnsi" w:cstheme="minorHAnsi"/>
        </w:rPr>
        <w:t>Tabela 11:  Gmina Łączna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6A0ABFF8" w14:textId="77777777" w:rsidTr="00947153">
        <w:tc>
          <w:tcPr>
            <w:tcW w:w="2409" w:type="dxa"/>
            <w:tcBorders>
              <w:top w:val="nil"/>
              <w:left w:val="nil"/>
              <w:bottom w:val="single" w:sz="8" w:space="0" w:color="000000"/>
              <w:right w:val="single" w:sz="8" w:space="0" w:color="000000"/>
            </w:tcBorders>
            <w:shd w:val="clear" w:color="auto" w:fill="666666"/>
            <w:hideMark/>
          </w:tcPr>
          <w:p w14:paraId="46F7F5D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319FCC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5A6E1F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4DC06C6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30F8A673" w14:textId="77777777" w:rsidTr="00947153">
        <w:tc>
          <w:tcPr>
            <w:tcW w:w="2409" w:type="dxa"/>
            <w:tcBorders>
              <w:top w:val="nil"/>
              <w:left w:val="nil"/>
              <w:bottom w:val="single" w:sz="2" w:space="0" w:color="4C4C4C"/>
              <w:right w:val="single" w:sz="8" w:space="0" w:color="000000"/>
            </w:tcBorders>
            <w:shd w:val="clear" w:color="auto" w:fill="666666"/>
            <w:hideMark/>
          </w:tcPr>
          <w:p w14:paraId="39737B2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1E48CD9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2511</w:t>
            </w:r>
          </w:p>
        </w:tc>
        <w:tc>
          <w:tcPr>
            <w:tcW w:w="2410" w:type="dxa"/>
            <w:tcBorders>
              <w:top w:val="nil"/>
              <w:left w:val="nil"/>
              <w:bottom w:val="single" w:sz="2" w:space="0" w:color="808080"/>
              <w:right w:val="nil"/>
            </w:tcBorders>
            <w:hideMark/>
          </w:tcPr>
          <w:p w14:paraId="6A038001"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2550</w:t>
            </w:r>
          </w:p>
        </w:tc>
        <w:tc>
          <w:tcPr>
            <w:tcW w:w="2410" w:type="dxa"/>
            <w:tcBorders>
              <w:top w:val="nil"/>
              <w:left w:val="single" w:sz="2" w:space="0" w:color="000000"/>
              <w:bottom w:val="single" w:sz="2" w:space="0" w:color="666666"/>
              <w:right w:val="nil"/>
            </w:tcBorders>
            <w:shd w:val="clear" w:color="auto" w:fill="808080"/>
            <w:hideMark/>
          </w:tcPr>
          <w:p w14:paraId="23528D04"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5061</w:t>
            </w:r>
          </w:p>
        </w:tc>
      </w:tr>
      <w:tr w:rsidR="00947153" w:rsidRPr="00E137D3" w14:paraId="68EC27BC" w14:textId="77777777" w:rsidTr="00947153">
        <w:tc>
          <w:tcPr>
            <w:tcW w:w="2409" w:type="dxa"/>
            <w:tcBorders>
              <w:top w:val="nil"/>
              <w:left w:val="nil"/>
              <w:bottom w:val="single" w:sz="2" w:space="0" w:color="4C4C4C"/>
              <w:right w:val="single" w:sz="8" w:space="0" w:color="000000"/>
            </w:tcBorders>
            <w:shd w:val="clear" w:color="auto" w:fill="666666"/>
            <w:hideMark/>
          </w:tcPr>
          <w:p w14:paraId="4E1655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49C7EF4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125</w:t>
            </w:r>
          </w:p>
        </w:tc>
        <w:tc>
          <w:tcPr>
            <w:tcW w:w="2410" w:type="dxa"/>
            <w:tcBorders>
              <w:top w:val="nil"/>
              <w:left w:val="nil"/>
              <w:bottom w:val="single" w:sz="2" w:space="0" w:color="808080"/>
              <w:right w:val="nil"/>
            </w:tcBorders>
            <w:hideMark/>
          </w:tcPr>
          <w:p w14:paraId="1633C1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111</w:t>
            </w:r>
          </w:p>
        </w:tc>
        <w:tc>
          <w:tcPr>
            <w:tcW w:w="2410" w:type="dxa"/>
            <w:tcBorders>
              <w:top w:val="nil"/>
              <w:left w:val="single" w:sz="2" w:space="0" w:color="000000"/>
              <w:bottom w:val="single" w:sz="2" w:space="0" w:color="666666"/>
              <w:right w:val="nil"/>
            </w:tcBorders>
            <w:shd w:val="clear" w:color="auto" w:fill="808080"/>
            <w:hideMark/>
          </w:tcPr>
          <w:p w14:paraId="5A8986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236</w:t>
            </w:r>
          </w:p>
        </w:tc>
      </w:tr>
      <w:tr w:rsidR="00947153" w:rsidRPr="00E137D3" w14:paraId="7610081E" w14:textId="77777777" w:rsidTr="00947153">
        <w:tc>
          <w:tcPr>
            <w:tcW w:w="2409" w:type="dxa"/>
            <w:tcBorders>
              <w:top w:val="nil"/>
              <w:left w:val="nil"/>
              <w:bottom w:val="single" w:sz="2" w:space="0" w:color="4C4C4C"/>
              <w:right w:val="single" w:sz="8" w:space="0" w:color="000000"/>
            </w:tcBorders>
            <w:shd w:val="clear" w:color="auto" w:fill="666666"/>
            <w:hideMark/>
          </w:tcPr>
          <w:p w14:paraId="46BD3F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653AC48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w:t>
            </w:r>
          </w:p>
        </w:tc>
        <w:tc>
          <w:tcPr>
            <w:tcW w:w="2410" w:type="dxa"/>
            <w:tcBorders>
              <w:top w:val="nil"/>
              <w:left w:val="nil"/>
              <w:bottom w:val="single" w:sz="2" w:space="0" w:color="808080"/>
              <w:right w:val="nil"/>
            </w:tcBorders>
            <w:hideMark/>
          </w:tcPr>
          <w:p w14:paraId="1A93635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110</w:t>
            </w:r>
          </w:p>
        </w:tc>
        <w:tc>
          <w:tcPr>
            <w:tcW w:w="2410" w:type="dxa"/>
            <w:tcBorders>
              <w:top w:val="nil"/>
              <w:left w:val="single" w:sz="2" w:space="0" w:color="000000"/>
              <w:bottom w:val="single" w:sz="2" w:space="0" w:color="666666"/>
              <w:right w:val="nil"/>
            </w:tcBorders>
            <w:shd w:val="clear" w:color="auto" w:fill="808080"/>
            <w:hideMark/>
          </w:tcPr>
          <w:p w14:paraId="2357B0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243</w:t>
            </w:r>
          </w:p>
        </w:tc>
      </w:tr>
      <w:tr w:rsidR="00947153" w:rsidRPr="00E137D3" w14:paraId="3ADF1674" w14:textId="77777777" w:rsidTr="00947153">
        <w:tc>
          <w:tcPr>
            <w:tcW w:w="2409" w:type="dxa"/>
            <w:tcBorders>
              <w:top w:val="nil"/>
              <w:left w:val="nil"/>
              <w:bottom w:val="single" w:sz="2" w:space="0" w:color="4C4C4C"/>
              <w:right w:val="single" w:sz="8" w:space="0" w:color="000000"/>
            </w:tcBorders>
            <w:shd w:val="clear" w:color="auto" w:fill="666666"/>
            <w:hideMark/>
          </w:tcPr>
          <w:p w14:paraId="601454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06F8627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w:t>
            </w:r>
          </w:p>
        </w:tc>
        <w:tc>
          <w:tcPr>
            <w:tcW w:w="2410" w:type="dxa"/>
            <w:tcBorders>
              <w:top w:val="nil"/>
              <w:left w:val="nil"/>
              <w:bottom w:val="single" w:sz="2" w:space="0" w:color="808080"/>
              <w:right w:val="nil"/>
            </w:tcBorders>
            <w:hideMark/>
          </w:tcPr>
          <w:p w14:paraId="01E673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140</w:t>
            </w:r>
          </w:p>
        </w:tc>
        <w:tc>
          <w:tcPr>
            <w:tcW w:w="2410" w:type="dxa"/>
            <w:tcBorders>
              <w:top w:val="nil"/>
              <w:left w:val="single" w:sz="2" w:space="0" w:color="000000"/>
              <w:bottom w:val="single" w:sz="2" w:space="0" w:color="666666"/>
              <w:right w:val="nil"/>
            </w:tcBorders>
            <w:shd w:val="clear" w:color="auto" w:fill="808080"/>
            <w:hideMark/>
          </w:tcPr>
          <w:p w14:paraId="00E060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283</w:t>
            </w:r>
          </w:p>
        </w:tc>
      </w:tr>
      <w:tr w:rsidR="00947153" w:rsidRPr="00E137D3" w14:paraId="2218005A" w14:textId="77777777" w:rsidTr="00947153">
        <w:tc>
          <w:tcPr>
            <w:tcW w:w="2409" w:type="dxa"/>
            <w:tcBorders>
              <w:top w:val="nil"/>
              <w:left w:val="nil"/>
              <w:bottom w:val="single" w:sz="2" w:space="0" w:color="4C4C4C"/>
              <w:right w:val="single" w:sz="8" w:space="0" w:color="000000"/>
            </w:tcBorders>
            <w:shd w:val="clear" w:color="auto" w:fill="666666"/>
            <w:hideMark/>
          </w:tcPr>
          <w:p w14:paraId="1B6D321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472817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142</w:t>
            </w:r>
          </w:p>
        </w:tc>
        <w:tc>
          <w:tcPr>
            <w:tcW w:w="2410" w:type="dxa"/>
            <w:tcBorders>
              <w:top w:val="nil"/>
              <w:left w:val="nil"/>
              <w:bottom w:val="single" w:sz="2" w:space="0" w:color="808080"/>
              <w:right w:val="nil"/>
            </w:tcBorders>
            <w:hideMark/>
          </w:tcPr>
          <w:p w14:paraId="682C369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w:t>
            </w:r>
          </w:p>
        </w:tc>
        <w:tc>
          <w:tcPr>
            <w:tcW w:w="2410" w:type="dxa"/>
            <w:tcBorders>
              <w:top w:val="nil"/>
              <w:left w:val="single" w:sz="2" w:space="0" w:color="000000"/>
              <w:bottom w:val="single" w:sz="2" w:space="0" w:color="666666"/>
              <w:right w:val="nil"/>
            </w:tcBorders>
            <w:shd w:val="clear" w:color="auto" w:fill="808080"/>
            <w:hideMark/>
          </w:tcPr>
          <w:p w14:paraId="03384E1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296</w:t>
            </w:r>
          </w:p>
        </w:tc>
      </w:tr>
      <w:tr w:rsidR="00947153" w:rsidRPr="00E137D3" w14:paraId="0AF27DC9" w14:textId="77777777" w:rsidTr="00947153">
        <w:tc>
          <w:tcPr>
            <w:tcW w:w="2409" w:type="dxa"/>
            <w:tcBorders>
              <w:top w:val="nil"/>
              <w:left w:val="nil"/>
              <w:bottom w:val="single" w:sz="2" w:space="0" w:color="4C4C4C"/>
              <w:right w:val="single" w:sz="8" w:space="0" w:color="000000"/>
            </w:tcBorders>
            <w:shd w:val="clear" w:color="auto" w:fill="666666"/>
            <w:hideMark/>
          </w:tcPr>
          <w:p w14:paraId="0DD2412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561B734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186</w:t>
            </w:r>
          </w:p>
        </w:tc>
        <w:tc>
          <w:tcPr>
            <w:tcW w:w="2410" w:type="dxa"/>
            <w:tcBorders>
              <w:top w:val="nil"/>
              <w:left w:val="nil"/>
              <w:bottom w:val="single" w:sz="2" w:space="0" w:color="808080"/>
              <w:right w:val="nil"/>
            </w:tcBorders>
            <w:hideMark/>
          </w:tcPr>
          <w:p w14:paraId="762338E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167</w:t>
            </w:r>
          </w:p>
        </w:tc>
        <w:tc>
          <w:tcPr>
            <w:tcW w:w="2410" w:type="dxa"/>
            <w:tcBorders>
              <w:top w:val="nil"/>
              <w:left w:val="single" w:sz="2" w:space="0" w:color="000000"/>
              <w:bottom w:val="single" w:sz="2" w:space="0" w:color="666666"/>
              <w:right w:val="nil"/>
            </w:tcBorders>
            <w:shd w:val="clear" w:color="auto" w:fill="808080"/>
            <w:hideMark/>
          </w:tcPr>
          <w:p w14:paraId="404AA6E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353</w:t>
            </w:r>
          </w:p>
        </w:tc>
      </w:tr>
      <w:tr w:rsidR="00947153" w:rsidRPr="00E137D3" w14:paraId="4D5863D3" w14:textId="77777777" w:rsidTr="00947153">
        <w:tc>
          <w:tcPr>
            <w:tcW w:w="2409" w:type="dxa"/>
            <w:tcBorders>
              <w:top w:val="nil"/>
              <w:left w:val="nil"/>
              <w:bottom w:val="single" w:sz="2" w:space="0" w:color="4C4C4C"/>
              <w:right w:val="single" w:sz="8" w:space="0" w:color="000000"/>
            </w:tcBorders>
            <w:shd w:val="clear" w:color="auto" w:fill="666666"/>
            <w:hideMark/>
          </w:tcPr>
          <w:p w14:paraId="13D037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35EEEFA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203</w:t>
            </w:r>
          </w:p>
        </w:tc>
        <w:tc>
          <w:tcPr>
            <w:tcW w:w="2410" w:type="dxa"/>
            <w:tcBorders>
              <w:top w:val="nil"/>
              <w:left w:val="nil"/>
              <w:bottom w:val="single" w:sz="2" w:space="0" w:color="808080"/>
              <w:right w:val="nil"/>
            </w:tcBorders>
            <w:hideMark/>
          </w:tcPr>
          <w:p w14:paraId="2A6D1A6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194</w:t>
            </w:r>
          </w:p>
        </w:tc>
        <w:tc>
          <w:tcPr>
            <w:tcW w:w="2410" w:type="dxa"/>
            <w:tcBorders>
              <w:top w:val="nil"/>
              <w:left w:val="single" w:sz="2" w:space="0" w:color="000000"/>
              <w:bottom w:val="single" w:sz="2" w:space="0" w:color="666666"/>
              <w:right w:val="nil"/>
            </w:tcBorders>
            <w:shd w:val="clear" w:color="auto" w:fill="808080"/>
            <w:hideMark/>
          </w:tcPr>
          <w:p w14:paraId="369A02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397</w:t>
            </w:r>
          </w:p>
        </w:tc>
      </w:tr>
      <w:tr w:rsidR="00947153" w:rsidRPr="00E137D3" w14:paraId="0655545E" w14:textId="77777777" w:rsidTr="00947153">
        <w:tc>
          <w:tcPr>
            <w:tcW w:w="2409" w:type="dxa"/>
            <w:tcBorders>
              <w:top w:val="nil"/>
              <w:left w:val="nil"/>
              <w:bottom w:val="single" w:sz="2" w:space="0" w:color="4C4C4C"/>
              <w:right w:val="single" w:sz="8" w:space="0" w:color="000000"/>
            </w:tcBorders>
            <w:shd w:val="clear" w:color="auto" w:fill="666666"/>
            <w:hideMark/>
          </w:tcPr>
          <w:p w14:paraId="52FA73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6D2F3F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201</w:t>
            </w:r>
          </w:p>
        </w:tc>
        <w:tc>
          <w:tcPr>
            <w:tcW w:w="2410" w:type="dxa"/>
            <w:tcBorders>
              <w:top w:val="nil"/>
              <w:left w:val="nil"/>
              <w:bottom w:val="single" w:sz="2" w:space="0" w:color="808080"/>
              <w:right w:val="nil"/>
            </w:tcBorders>
            <w:hideMark/>
          </w:tcPr>
          <w:p w14:paraId="48A272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170</w:t>
            </w:r>
          </w:p>
        </w:tc>
        <w:tc>
          <w:tcPr>
            <w:tcW w:w="2410" w:type="dxa"/>
            <w:tcBorders>
              <w:top w:val="nil"/>
              <w:left w:val="single" w:sz="2" w:space="0" w:color="000000"/>
              <w:bottom w:val="single" w:sz="2" w:space="0" w:color="666666"/>
              <w:right w:val="nil"/>
            </w:tcBorders>
            <w:shd w:val="clear" w:color="auto" w:fill="808080"/>
            <w:hideMark/>
          </w:tcPr>
          <w:p w14:paraId="1B1EC4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371</w:t>
            </w:r>
          </w:p>
        </w:tc>
      </w:tr>
      <w:tr w:rsidR="00947153" w:rsidRPr="00E137D3" w14:paraId="66F57706" w14:textId="77777777" w:rsidTr="00947153">
        <w:tc>
          <w:tcPr>
            <w:tcW w:w="2409" w:type="dxa"/>
            <w:tcBorders>
              <w:top w:val="nil"/>
              <w:left w:val="nil"/>
              <w:bottom w:val="single" w:sz="2" w:space="0" w:color="4C4C4C"/>
              <w:right w:val="single" w:sz="8" w:space="0" w:color="000000"/>
            </w:tcBorders>
            <w:shd w:val="clear" w:color="auto" w:fill="666666"/>
            <w:hideMark/>
          </w:tcPr>
          <w:p w14:paraId="12923B7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0F01241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195</w:t>
            </w:r>
          </w:p>
        </w:tc>
        <w:tc>
          <w:tcPr>
            <w:tcW w:w="2410" w:type="dxa"/>
            <w:tcBorders>
              <w:top w:val="nil"/>
              <w:left w:val="nil"/>
              <w:bottom w:val="single" w:sz="2" w:space="0" w:color="808080"/>
              <w:right w:val="nil"/>
            </w:tcBorders>
            <w:hideMark/>
          </w:tcPr>
          <w:p w14:paraId="39D285F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206</w:t>
            </w:r>
          </w:p>
        </w:tc>
        <w:tc>
          <w:tcPr>
            <w:tcW w:w="2410" w:type="dxa"/>
            <w:tcBorders>
              <w:top w:val="nil"/>
              <w:left w:val="single" w:sz="2" w:space="0" w:color="000000"/>
              <w:bottom w:val="single" w:sz="2" w:space="0" w:color="666666"/>
              <w:right w:val="nil"/>
            </w:tcBorders>
            <w:shd w:val="clear" w:color="auto" w:fill="808080"/>
            <w:hideMark/>
          </w:tcPr>
          <w:p w14:paraId="5C69EEA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401</w:t>
            </w:r>
          </w:p>
        </w:tc>
      </w:tr>
      <w:tr w:rsidR="00947153" w:rsidRPr="00E137D3" w14:paraId="54045AA4" w14:textId="77777777" w:rsidTr="00947153">
        <w:tc>
          <w:tcPr>
            <w:tcW w:w="2409" w:type="dxa"/>
            <w:tcBorders>
              <w:top w:val="nil"/>
              <w:left w:val="nil"/>
              <w:bottom w:val="single" w:sz="2" w:space="0" w:color="4C4C4C"/>
              <w:right w:val="single" w:sz="8" w:space="0" w:color="000000"/>
            </w:tcBorders>
            <w:shd w:val="clear" w:color="auto" w:fill="666666"/>
            <w:hideMark/>
          </w:tcPr>
          <w:p w14:paraId="71E412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55B0F7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207</w:t>
            </w:r>
          </w:p>
        </w:tc>
        <w:tc>
          <w:tcPr>
            <w:tcW w:w="2410" w:type="dxa"/>
            <w:tcBorders>
              <w:top w:val="nil"/>
              <w:left w:val="nil"/>
              <w:bottom w:val="single" w:sz="2" w:space="0" w:color="808080"/>
              <w:right w:val="nil"/>
            </w:tcBorders>
            <w:hideMark/>
          </w:tcPr>
          <w:p w14:paraId="011374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189</w:t>
            </w:r>
          </w:p>
        </w:tc>
        <w:tc>
          <w:tcPr>
            <w:tcW w:w="2410" w:type="dxa"/>
            <w:tcBorders>
              <w:top w:val="nil"/>
              <w:left w:val="single" w:sz="2" w:space="0" w:color="000000"/>
              <w:bottom w:val="single" w:sz="2" w:space="0" w:color="666666"/>
              <w:right w:val="nil"/>
            </w:tcBorders>
            <w:shd w:val="clear" w:color="auto" w:fill="808080"/>
            <w:hideMark/>
          </w:tcPr>
          <w:p w14:paraId="625E3AD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396</w:t>
            </w:r>
          </w:p>
        </w:tc>
      </w:tr>
      <w:tr w:rsidR="00947153" w:rsidRPr="00E137D3" w14:paraId="79CE7559" w14:textId="77777777" w:rsidTr="00947153">
        <w:tc>
          <w:tcPr>
            <w:tcW w:w="2409" w:type="dxa"/>
            <w:tcBorders>
              <w:top w:val="nil"/>
              <w:left w:val="nil"/>
              <w:bottom w:val="single" w:sz="2" w:space="0" w:color="4C4C4C"/>
              <w:right w:val="single" w:sz="8" w:space="0" w:color="000000"/>
            </w:tcBorders>
            <w:shd w:val="clear" w:color="auto" w:fill="666666"/>
            <w:hideMark/>
          </w:tcPr>
          <w:p w14:paraId="461639A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5DAE304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178</w:t>
            </w:r>
          </w:p>
        </w:tc>
        <w:tc>
          <w:tcPr>
            <w:tcW w:w="2410" w:type="dxa"/>
            <w:tcBorders>
              <w:top w:val="nil"/>
              <w:left w:val="nil"/>
              <w:bottom w:val="single" w:sz="2" w:space="0" w:color="808080"/>
              <w:right w:val="nil"/>
            </w:tcBorders>
            <w:hideMark/>
          </w:tcPr>
          <w:p w14:paraId="7E7EFC9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single" w:sz="2" w:space="0" w:color="000000"/>
              <w:bottom w:val="single" w:sz="2" w:space="0" w:color="666666"/>
              <w:right w:val="nil"/>
            </w:tcBorders>
            <w:shd w:val="clear" w:color="auto" w:fill="808080"/>
            <w:hideMark/>
          </w:tcPr>
          <w:p w14:paraId="68AE17A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358</w:t>
            </w:r>
          </w:p>
        </w:tc>
      </w:tr>
      <w:tr w:rsidR="00947153" w:rsidRPr="00E137D3" w14:paraId="660AB4E5" w14:textId="77777777" w:rsidTr="00947153">
        <w:tc>
          <w:tcPr>
            <w:tcW w:w="2409" w:type="dxa"/>
            <w:tcBorders>
              <w:top w:val="nil"/>
              <w:left w:val="nil"/>
              <w:bottom w:val="single" w:sz="2" w:space="0" w:color="4C4C4C"/>
              <w:right w:val="single" w:sz="8" w:space="0" w:color="000000"/>
            </w:tcBorders>
            <w:shd w:val="clear" w:color="auto" w:fill="666666"/>
            <w:hideMark/>
          </w:tcPr>
          <w:p w14:paraId="0078D8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370593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w:t>
            </w:r>
          </w:p>
        </w:tc>
        <w:tc>
          <w:tcPr>
            <w:tcW w:w="2410" w:type="dxa"/>
            <w:tcBorders>
              <w:top w:val="nil"/>
              <w:left w:val="nil"/>
              <w:bottom w:val="single" w:sz="2" w:space="0" w:color="808080"/>
              <w:right w:val="nil"/>
            </w:tcBorders>
            <w:hideMark/>
          </w:tcPr>
          <w:p w14:paraId="6BFF91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160</w:t>
            </w:r>
          </w:p>
        </w:tc>
        <w:tc>
          <w:tcPr>
            <w:tcW w:w="2410" w:type="dxa"/>
            <w:tcBorders>
              <w:top w:val="nil"/>
              <w:left w:val="single" w:sz="2" w:space="0" w:color="000000"/>
              <w:bottom w:val="single" w:sz="2" w:space="0" w:color="666666"/>
              <w:right w:val="nil"/>
            </w:tcBorders>
            <w:shd w:val="clear" w:color="auto" w:fill="808080"/>
            <w:hideMark/>
          </w:tcPr>
          <w:p w14:paraId="467A89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336</w:t>
            </w:r>
          </w:p>
        </w:tc>
      </w:tr>
      <w:tr w:rsidR="00947153" w:rsidRPr="00E137D3" w14:paraId="5FABAAF0" w14:textId="77777777" w:rsidTr="00947153">
        <w:tc>
          <w:tcPr>
            <w:tcW w:w="2409" w:type="dxa"/>
            <w:tcBorders>
              <w:top w:val="nil"/>
              <w:left w:val="nil"/>
              <w:bottom w:val="single" w:sz="2" w:space="0" w:color="4C4C4C"/>
              <w:right w:val="single" w:sz="8" w:space="0" w:color="000000"/>
            </w:tcBorders>
            <w:shd w:val="clear" w:color="auto" w:fill="666666"/>
            <w:hideMark/>
          </w:tcPr>
          <w:p w14:paraId="43CAA6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5072EE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w:t>
            </w:r>
          </w:p>
        </w:tc>
        <w:tc>
          <w:tcPr>
            <w:tcW w:w="2410" w:type="dxa"/>
            <w:tcBorders>
              <w:top w:val="nil"/>
              <w:left w:val="nil"/>
              <w:bottom w:val="single" w:sz="2" w:space="0" w:color="808080"/>
              <w:right w:val="nil"/>
            </w:tcBorders>
            <w:hideMark/>
          </w:tcPr>
          <w:p w14:paraId="642DB54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159</w:t>
            </w:r>
          </w:p>
        </w:tc>
        <w:tc>
          <w:tcPr>
            <w:tcW w:w="2410" w:type="dxa"/>
            <w:tcBorders>
              <w:top w:val="nil"/>
              <w:left w:val="single" w:sz="2" w:space="0" w:color="000000"/>
              <w:bottom w:val="single" w:sz="2" w:space="0" w:color="666666"/>
              <w:right w:val="nil"/>
            </w:tcBorders>
            <w:shd w:val="clear" w:color="auto" w:fill="808080"/>
            <w:hideMark/>
          </w:tcPr>
          <w:p w14:paraId="4890377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335</w:t>
            </w:r>
          </w:p>
        </w:tc>
      </w:tr>
      <w:tr w:rsidR="00947153" w:rsidRPr="00E137D3" w14:paraId="6F31971B" w14:textId="77777777" w:rsidTr="00947153">
        <w:tc>
          <w:tcPr>
            <w:tcW w:w="2409" w:type="dxa"/>
            <w:tcBorders>
              <w:top w:val="nil"/>
              <w:left w:val="nil"/>
              <w:bottom w:val="single" w:sz="2" w:space="0" w:color="4C4C4C"/>
              <w:right w:val="single" w:sz="8" w:space="0" w:color="000000"/>
            </w:tcBorders>
            <w:shd w:val="clear" w:color="auto" w:fill="666666"/>
            <w:hideMark/>
          </w:tcPr>
          <w:p w14:paraId="57C99E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6CD4F1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160</w:t>
            </w:r>
          </w:p>
        </w:tc>
        <w:tc>
          <w:tcPr>
            <w:tcW w:w="2410" w:type="dxa"/>
            <w:tcBorders>
              <w:top w:val="nil"/>
              <w:left w:val="nil"/>
              <w:bottom w:val="single" w:sz="2" w:space="0" w:color="808080"/>
              <w:right w:val="nil"/>
            </w:tcBorders>
            <w:hideMark/>
          </w:tcPr>
          <w:p w14:paraId="4039DB8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173</w:t>
            </w:r>
          </w:p>
        </w:tc>
        <w:tc>
          <w:tcPr>
            <w:tcW w:w="2410" w:type="dxa"/>
            <w:tcBorders>
              <w:top w:val="nil"/>
              <w:left w:val="single" w:sz="2" w:space="0" w:color="000000"/>
              <w:bottom w:val="single" w:sz="2" w:space="0" w:color="666666"/>
              <w:right w:val="nil"/>
            </w:tcBorders>
            <w:shd w:val="clear" w:color="auto" w:fill="808080"/>
            <w:hideMark/>
          </w:tcPr>
          <w:p w14:paraId="06A7D20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333</w:t>
            </w:r>
          </w:p>
        </w:tc>
      </w:tr>
      <w:tr w:rsidR="00947153" w:rsidRPr="00E137D3" w14:paraId="70FE58A9" w14:textId="77777777" w:rsidTr="00947153">
        <w:tc>
          <w:tcPr>
            <w:tcW w:w="2409" w:type="dxa"/>
            <w:tcBorders>
              <w:top w:val="nil"/>
              <w:left w:val="nil"/>
              <w:bottom w:val="single" w:sz="2" w:space="0" w:color="4C4C4C"/>
              <w:right w:val="single" w:sz="8" w:space="0" w:color="000000"/>
            </w:tcBorders>
            <w:shd w:val="clear" w:color="auto" w:fill="666666"/>
            <w:hideMark/>
          </w:tcPr>
          <w:p w14:paraId="5C7EDF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0A62FBF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132</w:t>
            </w:r>
          </w:p>
        </w:tc>
        <w:tc>
          <w:tcPr>
            <w:tcW w:w="2410" w:type="dxa"/>
            <w:tcBorders>
              <w:top w:val="nil"/>
              <w:left w:val="nil"/>
              <w:bottom w:val="single" w:sz="2" w:space="0" w:color="808080"/>
              <w:right w:val="nil"/>
            </w:tcBorders>
            <w:hideMark/>
          </w:tcPr>
          <w:p w14:paraId="126A23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142</w:t>
            </w:r>
          </w:p>
        </w:tc>
        <w:tc>
          <w:tcPr>
            <w:tcW w:w="2410" w:type="dxa"/>
            <w:tcBorders>
              <w:top w:val="nil"/>
              <w:left w:val="single" w:sz="2" w:space="0" w:color="000000"/>
              <w:bottom w:val="single" w:sz="2" w:space="0" w:color="666666"/>
              <w:right w:val="nil"/>
            </w:tcBorders>
            <w:shd w:val="clear" w:color="auto" w:fill="808080"/>
            <w:hideMark/>
          </w:tcPr>
          <w:p w14:paraId="0CDC0D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274</w:t>
            </w:r>
          </w:p>
        </w:tc>
      </w:tr>
      <w:tr w:rsidR="00947153" w:rsidRPr="00E137D3" w14:paraId="7C940A73" w14:textId="77777777" w:rsidTr="00947153">
        <w:tc>
          <w:tcPr>
            <w:tcW w:w="2409" w:type="dxa"/>
            <w:tcBorders>
              <w:top w:val="nil"/>
              <w:left w:val="nil"/>
              <w:bottom w:val="single" w:sz="2" w:space="0" w:color="4C4C4C"/>
              <w:right w:val="single" w:sz="8" w:space="0" w:color="000000"/>
            </w:tcBorders>
            <w:shd w:val="clear" w:color="auto" w:fill="666666"/>
            <w:hideMark/>
          </w:tcPr>
          <w:p w14:paraId="689C4C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4F40BC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67</w:t>
            </w:r>
          </w:p>
        </w:tc>
        <w:tc>
          <w:tcPr>
            <w:tcW w:w="2410" w:type="dxa"/>
            <w:tcBorders>
              <w:top w:val="nil"/>
              <w:left w:val="nil"/>
              <w:bottom w:val="single" w:sz="2" w:space="0" w:color="808080"/>
              <w:right w:val="nil"/>
            </w:tcBorders>
            <w:hideMark/>
          </w:tcPr>
          <w:p w14:paraId="01792E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108</w:t>
            </w:r>
          </w:p>
        </w:tc>
        <w:tc>
          <w:tcPr>
            <w:tcW w:w="2410" w:type="dxa"/>
            <w:tcBorders>
              <w:top w:val="nil"/>
              <w:left w:val="single" w:sz="2" w:space="0" w:color="000000"/>
              <w:bottom w:val="single" w:sz="2" w:space="0" w:color="666666"/>
              <w:right w:val="nil"/>
            </w:tcBorders>
            <w:shd w:val="clear" w:color="auto" w:fill="808080"/>
            <w:hideMark/>
          </w:tcPr>
          <w:p w14:paraId="21094B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175</w:t>
            </w:r>
          </w:p>
        </w:tc>
      </w:tr>
      <w:tr w:rsidR="00947153" w:rsidRPr="00E137D3" w14:paraId="6ED9F82E" w14:textId="77777777" w:rsidTr="00947153">
        <w:tc>
          <w:tcPr>
            <w:tcW w:w="2409" w:type="dxa"/>
            <w:tcBorders>
              <w:top w:val="nil"/>
              <w:left w:val="nil"/>
              <w:bottom w:val="single" w:sz="2" w:space="0" w:color="4C4C4C"/>
              <w:right w:val="single" w:sz="8" w:space="0" w:color="000000"/>
            </w:tcBorders>
            <w:shd w:val="clear" w:color="auto" w:fill="666666"/>
            <w:hideMark/>
          </w:tcPr>
          <w:p w14:paraId="5661E4D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0494BC2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w:t>
            </w:r>
          </w:p>
        </w:tc>
        <w:tc>
          <w:tcPr>
            <w:tcW w:w="2410" w:type="dxa"/>
            <w:tcBorders>
              <w:top w:val="nil"/>
              <w:left w:val="nil"/>
              <w:bottom w:val="single" w:sz="2" w:space="0" w:color="808080"/>
              <w:right w:val="nil"/>
            </w:tcBorders>
            <w:hideMark/>
          </w:tcPr>
          <w:p w14:paraId="59024EC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87</w:t>
            </w:r>
          </w:p>
        </w:tc>
        <w:tc>
          <w:tcPr>
            <w:tcW w:w="2410" w:type="dxa"/>
            <w:tcBorders>
              <w:top w:val="nil"/>
              <w:left w:val="single" w:sz="2" w:space="0" w:color="000000"/>
              <w:bottom w:val="single" w:sz="2" w:space="0" w:color="666666"/>
              <w:right w:val="nil"/>
            </w:tcBorders>
            <w:shd w:val="clear" w:color="auto" w:fill="808080"/>
            <w:hideMark/>
          </w:tcPr>
          <w:p w14:paraId="4893F2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128</w:t>
            </w:r>
          </w:p>
        </w:tc>
      </w:tr>
      <w:tr w:rsidR="00947153" w:rsidRPr="00E137D3" w14:paraId="19A4FEA3" w14:textId="77777777" w:rsidTr="00947153">
        <w:tc>
          <w:tcPr>
            <w:tcW w:w="2409" w:type="dxa"/>
            <w:tcBorders>
              <w:top w:val="nil"/>
              <w:left w:val="nil"/>
              <w:bottom w:val="single" w:sz="2" w:space="0" w:color="4C4C4C"/>
              <w:right w:val="single" w:sz="8" w:space="0" w:color="000000"/>
            </w:tcBorders>
            <w:shd w:val="clear" w:color="auto" w:fill="666666"/>
            <w:hideMark/>
          </w:tcPr>
          <w:p w14:paraId="3B12F75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61A8B8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w:t>
            </w:r>
          </w:p>
        </w:tc>
        <w:tc>
          <w:tcPr>
            <w:tcW w:w="2410" w:type="dxa"/>
            <w:tcBorders>
              <w:top w:val="nil"/>
              <w:left w:val="nil"/>
              <w:bottom w:val="single" w:sz="2" w:space="0" w:color="808080"/>
              <w:right w:val="nil"/>
            </w:tcBorders>
            <w:hideMark/>
          </w:tcPr>
          <w:p w14:paraId="20B426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w:t>
            </w:r>
          </w:p>
        </w:tc>
        <w:tc>
          <w:tcPr>
            <w:tcW w:w="2410" w:type="dxa"/>
            <w:tcBorders>
              <w:top w:val="nil"/>
              <w:left w:val="single" w:sz="2" w:space="0" w:color="000000"/>
              <w:bottom w:val="single" w:sz="2" w:space="0" w:color="666666"/>
              <w:right w:val="nil"/>
            </w:tcBorders>
            <w:shd w:val="clear" w:color="auto" w:fill="808080"/>
            <w:hideMark/>
          </w:tcPr>
          <w:p w14:paraId="3A38370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99</w:t>
            </w:r>
          </w:p>
        </w:tc>
      </w:tr>
      <w:tr w:rsidR="00947153" w:rsidRPr="00E137D3" w14:paraId="2EF36D6C"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69C971E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702492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w:t>
            </w:r>
          </w:p>
        </w:tc>
        <w:tc>
          <w:tcPr>
            <w:tcW w:w="2410" w:type="dxa"/>
            <w:tcBorders>
              <w:top w:val="single" w:sz="2" w:space="0" w:color="000000"/>
              <w:left w:val="nil"/>
              <w:bottom w:val="double" w:sz="4" w:space="0" w:color="000000"/>
              <w:right w:val="nil"/>
            </w:tcBorders>
            <w:hideMark/>
          </w:tcPr>
          <w:p w14:paraId="4617E67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w:t>
            </w:r>
          </w:p>
        </w:tc>
        <w:tc>
          <w:tcPr>
            <w:tcW w:w="2410" w:type="dxa"/>
            <w:tcBorders>
              <w:top w:val="single" w:sz="2" w:space="0" w:color="000000"/>
              <w:left w:val="single" w:sz="2" w:space="0" w:color="000000"/>
              <w:bottom w:val="double" w:sz="4" w:space="0" w:color="000000"/>
              <w:right w:val="nil"/>
            </w:tcBorders>
            <w:shd w:val="clear" w:color="auto" w:fill="808080"/>
            <w:hideMark/>
          </w:tcPr>
          <w:p w14:paraId="1DF083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w:t>
            </w:r>
          </w:p>
        </w:tc>
      </w:tr>
    </w:tbl>
    <w:p w14:paraId="4BB9A0B9" w14:textId="77777777" w:rsidR="00947153" w:rsidRPr="00E137D3" w:rsidRDefault="00947153" w:rsidP="00947153">
      <w:pPr>
        <w:rPr>
          <w:rFonts w:asciiTheme="minorHAnsi" w:eastAsia="WenQuanYi Micro Hei" w:hAnsiTheme="minorHAnsi" w:cstheme="minorHAnsi"/>
          <w:kern w:val="2"/>
          <w:lang w:eastAsia="zh-CN" w:bidi="hi-IN"/>
        </w:rPr>
      </w:pPr>
    </w:p>
    <w:p w14:paraId="15B79A53" w14:textId="4A35714B" w:rsidR="00947153" w:rsidRPr="00E137D3" w:rsidRDefault="00947153" w:rsidP="00947153">
      <w:pPr>
        <w:rPr>
          <w:rFonts w:asciiTheme="minorHAnsi" w:hAnsiTheme="minorHAnsi" w:cstheme="minorHAnsi"/>
        </w:rPr>
      </w:pPr>
      <w:r w:rsidRPr="00E137D3">
        <w:rPr>
          <w:rFonts w:asciiTheme="minorHAnsi" w:hAnsiTheme="minorHAnsi" w:cstheme="minorHAnsi"/>
        </w:rPr>
        <w:t>Tabela 12:  Gmina Łączna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1D9C9204" w14:textId="77777777" w:rsidTr="00947153">
        <w:tc>
          <w:tcPr>
            <w:tcW w:w="2409" w:type="dxa"/>
            <w:tcBorders>
              <w:top w:val="nil"/>
              <w:left w:val="nil"/>
              <w:bottom w:val="single" w:sz="8" w:space="0" w:color="000000"/>
              <w:right w:val="single" w:sz="8" w:space="0" w:color="000000"/>
            </w:tcBorders>
            <w:shd w:val="clear" w:color="auto" w:fill="666666"/>
            <w:hideMark/>
          </w:tcPr>
          <w:p w14:paraId="3FA820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2FF640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150CC9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26942D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030E19B4" w14:textId="77777777" w:rsidTr="00947153">
        <w:tc>
          <w:tcPr>
            <w:tcW w:w="2409" w:type="dxa"/>
            <w:tcBorders>
              <w:top w:val="nil"/>
              <w:left w:val="nil"/>
              <w:bottom w:val="single" w:sz="2" w:space="0" w:color="4C4C4C"/>
              <w:right w:val="single" w:sz="8" w:space="0" w:color="000000"/>
            </w:tcBorders>
            <w:shd w:val="clear" w:color="auto" w:fill="666666"/>
            <w:hideMark/>
          </w:tcPr>
          <w:p w14:paraId="1A9A5F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2F4A8B8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2538</w:t>
            </w:r>
          </w:p>
        </w:tc>
        <w:tc>
          <w:tcPr>
            <w:tcW w:w="2410" w:type="dxa"/>
            <w:tcBorders>
              <w:top w:val="nil"/>
              <w:left w:val="nil"/>
              <w:bottom w:val="single" w:sz="2" w:space="0" w:color="808080"/>
              <w:right w:val="nil"/>
            </w:tcBorders>
            <w:hideMark/>
          </w:tcPr>
          <w:p w14:paraId="59D74162"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2558</w:t>
            </w:r>
          </w:p>
        </w:tc>
        <w:tc>
          <w:tcPr>
            <w:tcW w:w="2410" w:type="dxa"/>
            <w:tcBorders>
              <w:top w:val="nil"/>
              <w:left w:val="single" w:sz="2" w:space="0" w:color="000000"/>
              <w:bottom w:val="single" w:sz="2" w:space="0" w:color="666666"/>
              <w:right w:val="nil"/>
            </w:tcBorders>
            <w:shd w:val="clear" w:color="auto" w:fill="808080"/>
            <w:hideMark/>
          </w:tcPr>
          <w:p w14:paraId="31F4452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5096</w:t>
            </w:r>
          </w:p>
        </w:tc>
      </w:tr>
      <w:tr w:rsidR="00947153" w:rsidRPr="00E137D3" w14:paraId="4E48550B" w14:textId="77777777" w:rsidTr="00947153">
        <w:tc>
          <w:tcPr>
            <w:tcW w:w="2409" w:type="dxa"/>
            <w:tcBorders>
              <w:top w:val="nil"/>
              <w:left w:val="nil"/>
              <w:bottom w:val="single" w:sz="2" w:space="0" w:color="4C4C4C"/>
              <w:right w:val="single" w:sz="8" w:space="0" w:color="000000"/>
            </w:tcBorders>
            <w:shd w:val="clear" w:color="auto" w:fill="666666"/>
            <w:hideMark/>
          </w:tcPr>
          <w:p w14:paraId="4EFCBFC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5155B6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118</w:t>
            </w:r>
          </w:p>
        </w:tc>
        <w:tc>
          <w:tcPr>
            <w:tcW w:w="2410" w:type="dxa"/>
            <w:tcBorders>
              <w:top w:val="nil"/>
              <w:left w:val="nil"/>
              <w:bottom w:val="single" w:sz="2" w:space="0" w:color="808080"/>
              <w:right w:val="nil"/>
            </w:tcBorders>
            <w:hideMark/>
          </w:tcPr>
          <w:p w14:paraId="60582C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101</w:t>
            </w:r>
          </w:p>
        </w:tc>
        <w:tc>
          <w:tcPr>
            <w:tcW w:w="2410" w:type="dxa"/>
            <w:tcBorders>
              <w:top w:val="nil"/>
              <w:left w:val="single" w:sz="2" w:space="0" w:color="000000"/>
              <w:bottom w:val="single" w:sz="2" w:space="0" w:color="666666"/>
              <w:right w:val="nil"/>
            </w:tcBorders>
            <w:shd w:val="clear" w:color="auto" w:fill="808080"/>
            <w:hideMark/>
          </w:tcPr>
          <w:p w14:paraId="31A6278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219</w:t>
            </w:r>
          </w:p>
        </w:tc>
      </w:tr>
      <w:tr w:rsidR="00947153" w:rsidRPr="00E137D3" w14:paraId="1370D04F" w14:textId="77777777" w:rsidTr="00947153">
        <w:tc>
          <w:tcPr>
            <w:tcW w:w="2409" w:type="dxa"/>
            <w:tcBorders>
              <w:top w:val="nil"/>
              <w:left w:val="nil"/>
              <w:bottom w:val="single" w:sz="2" w:space="0" w:color="4C4C4C"/>
              <w:right w:val="single" w:sz="8" w:space="0" w:color="000000"/>
            </w:tcBorders>
            <w:shd w:val="clear" w:color="auto" w:fill="666666"/>
            <w:hideMark/>
          </w:tcPr>
          <w:p w14:paraId="47F354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5CF998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w:t>
            </w:r>
          </w:p>
        </w:tc>
        <w:tc>
          <w:tcPr>
            <w:tcW w:w="2410" w:type="dxa"/>
            <w:tcBorders>
              <w:top w:val="nil"/>
              <w:left w:val="nil"/>
              <w:bottom w:val="single" w:sz="2" w:space="0" w:color="808080"/>
              <w:right w:val="nil"/>
            </w:tcBorders>
            <w:hideMark/>
          </w:tcPr>
          <w:p w14:paraId="6E6AE90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122</w:t>
            </w:r>
          </w:p>
        </w:tc>
        <w:tc>
          <w:tcPr>
            <w:tcW w:w="2410" w:type="dxa"/>
            <w:tcBorders>
              <w:top w:val="nil"/>
              <w:left w:val="single" w:sz="2" w:space="0" w:color="000000"/>
              <w:bottom w:val="single" w:sz="2" w:space="0" w:color="666666"/>
              <w:right w:val="nil"/>
            </w:tcBorders>
            <w:shd w:val="clear" w:color="auto" w:fill="808080"/>
            <w:hideMark/>
          </w:tcPr>
          <w:p w14:paraId="167B4E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261</w:t>
            </w:r>
          </w:p>
        </w:tc>
      </w:tr>
      <w:tr w:rsidR="00947153" w:rsidRPr="00E137D3" w14:paraId="116B9C11" w14:textId="77777777" w:rsidTr="00947153">
        <w:tc>
          <w:tcPr>
            <w:tcW w:w="2409" w:type="dxa"/>
            <w:tcBorders>
              <w:top w:val="nil"/>
              <w:left w:val="nil"/>
              <w:bottom w:val="single" w:sz="2" w:space="0" w:color="4C4C4C"/>
              <w:right w:val="single" w:sz="8" w:space="0" w:color="000000"/>
            </w:tcBorders>
            <w:shd w:val="clear" w:color="auto" w:fill="666666"/>
            <w:hideMark/>
          </w:tcPr>
          <w:p w14:paraId="69F4206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558B974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138</w:t>
            </w:r>
          </w:p>
        </w:tc>
        <w:tc>
          <w:tcPr>
            <w:tcW w:w="2410" w:type="dxa"/>
            <w:tcBorders>
              <w:top w:val="nil"/>
              <w:left w:val="nil"/>
              <w:bottom w:val="single" w:sz="2" w:space="0" w:color="808080"/>
              <w:right w:val="nil"/>
            </w:tcBorders>
            <w:hideMark/>
          </w:tcPr>
          <w:p w14:paraId="6737A82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130</w:t>
            </w:r>
          </w:p>
        </w:tc>
        <w:tc>
          <w:tcPr>
            <w:tcW w:w="2410" w:type="dxa"/>
            <w:tcBorders>
              <w:top w:val="nil"/>
              <w:left w:val="single" w:sz="2" w:space="0" w:color="000000"/>
              <w:bottom w:val="single" w:sz="2" w:space="0" w:color="666666"/>
              <w:right w:val="nil"/>
            </w:tcBorders>
            <w:shd w:val="clear" w:color="auto" w:fill="808080"/>
            <w:hideMark/>
          </w:tcPr>
          <w:p w14:paraId="5D39E74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268</w:t>
            </w:r>
          </w:p>
        </w:tc>
      </w:tr>
      <w:tr w:rsidR="00947153" w:rsidRPr="00E137D3" w14:paraId="40CC201C" w14:textId="77777777" w:rsidTr="00947153">
        <w:tc>
          <w:tcPr>
            <w:tcW w:w="2409" w:type="dxa"/>
            <w:tcBorders>
              <w:top w:val="nil"/>
              <w:left w:val="nil"/>
              <w:bottom w:val="single" w:sz="2" w:space="0" w:color="4C4C4C"/>
              <w:right w:val="single" w:sz="8" w:space="0" w:color="000000"/>
            </w:tcBorders>
            <w:shd w:val="clear" w:color="auto" w:fill="666666"/>
            <w:hideMark/>
          </w:tcPr>
          <w:p w14:paraId="684EED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370973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w:t>
            </w:r>
          </w:p>
        </w:tc>
        <w:tc>
          <w:tcPr>
            <w:tcW w:w="2410" w:type="dxa"/>
            <w:tcBorders>
              <w:top w:val="nil"/>
              <w:left w:val="nil"/>
              <w:bottom w:val="single" w:sz="2" w:space="0" w:color="808080"/>
              <w:right w:val="nil"/>
            </w:tcBorders>
            <w:hideMark/>
          </w:tcPr>
          <w:p w14:paraId="009F46B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164</w:t>
            </w:r>
          </w:p>
        </w:tc>
        <w:tc>
          <w:tcPr>
            <w:tcW w:w="2410" w:type="dxa"/>
            <w:tcBorders>
              <w:top w:val="nil"/>
              <w:left w:val="single" w:sz="2" w:space="0" w:color="000000"/>
              <w:bottom w:val="single" w:sz="2" w:space="0" w:color="666666"/>
              <w:right w:val="nil"/>
            </w:tcBorders>
            <w:shd w:val="clear" w:color="auto" w:fill="808080"/>
            <w:hideMark/>
          </w:tcPr>
          <w:p w14:paraId="7968B3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316</w:t>
            </w:r>
          </w:p>
        </w:tc>
      </w:tr>
      <w:tr w:rsidR="00947153" w:rsidRPr="00E137D3" w14:paraId="18B39D55" w14:textId="77777777" w:rsidTr="00947153">
        <w:tc>
          <w:tcPr>
            <w:tcW w:w="2409" w:type="dxa"/>
            <w:tcBorders>
              <w:top w:val="nil"/>
              <w:left w:val="nil"/>
              <w:bottom w:val="single" w:sz="2" w:space="0" w:color="4C4C4C"/>
              <w:right w:val="single" w:sz="8" w:space="0" w:color="000000"/>
            </w:tcBorders>
            <w:shd w:val="clear" w:color="auto" w:fill="666666"/>
            <w:hideMark/>
          </w:tcPr>
          <w:p w14:paraId="71F8A5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6AEECC2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192</w:t>
            </w:r>
          </w:p>
        </w:tc>
        <w:tc>
          <w:tcPr>
            <w:tcW w:w="2410" w:type="dxa"/>
            <w:tcBorders>
              <w:top w:val="nil"/>
              <w:left w:val="nil"/>
              <w:bottom w:val="single" w:sz="2" w:space="0" w:color="808080"/>
              <w:right w:val="nil"/>
            </w:tcBorders>
            <w:hideMark/>
          </w:tcPr>
          <w:p w14:paraId="661A6C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178</w:t>
            </w:r>
          </w:p>
        </w:tc>
        <w:tc>
          <w:tcPr>
            <w:tcW w:w="2410" w:type="dxa"/>
            <w:tcBorders>
              <w:top w:val="nil"/>
              <w:left w:val="single" w:sz="2" w:space="0" w:color="000000"/>
              <w:bottom w:val="single" w:sz="2" w:space="0" w:color="666666"/>
              <w:right w:val="nil"/>
            </w:tcBorders>
            <w:shd w:val="clear" w:color="auto" w:fill="808080"/>
            <w:hideMark/>
          </w:tcPr>
          <w:p w14:paraId="1EAE1D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370</w:t>
            </w:r>
          </w:p>
        </w:tc>
      </w:tr>
      <w:tr w:rsidR="00947153" w:rsidRPr="00E137D3" w14:paraId="49B2EA4E" w14:textId="77777777" w:rsidTr="00947153">
        <w:tc>
          <w:tcPr>
            <w:tcW w:w="2409" w:type="dxa"/>
            <w:tcBorders>
              <w:top w:val="nil"/>
              <w:left w:val="nil"/>
              <w:bottom w:val="single" w:sz="2" w:space="0" w:color="4C4C4C"/>
              <w:right w:val="single" w:sz="8" w:space="0" w:color="000000"/>
            </w:tcBorders>
            <w:shd w:val="clear" w:color="auto" w:fill="666666"/>
            <w:hideMark/>
          </w:tcPr>
          <w:p w14:paraId="3DA772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5BD935E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199</w:t>
            </w:r>
          </w:p>
        </w:tc>
        <w:tc>
          <w:tcPr>
            <w:tcW w:w="2410" w:type="dxa"/>
            <w:tcBorders>
              <w:top w:val="nil"/>
              <w:left w:val="nil"/>
              <w:bottom w:val="single" w:sz="2" w:space="0" w:color="808080"/>
              <w:right w:val="nil"/>
            </w:tcBorders>
            <w:hideMark/>
          </w:tcPr>
          <w:p w14:paraId="36F522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w:t>
            </w:r>
          </w:p>
        </w:tc>
        <w:tc>
          <w:tcPr>
            <w:tcW w:w="2410" w:type="dxa"/>
            <w:tcBorders>
              <w:top w:val="nil"/>
              <w:left w:val="single" w:sz="2" w:space="0" w:color="000000"/>
              <w:bottom w:val="single" w:sz="2" w:space="0" w:color="666666"/>
              <w:right w:val="nil"/>
            </w:tcBorders>
            <w:shd w:val="clear" w:color="auto" w:fill="808080"/>
            <w:hideMark/>
          </w:tcPr>
          <w:p w14:paraId="753D3F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380</w:t>
            </w:r>
          </w:p>
        </w:tc>
      </w:tr>
      <w:tr w:rsidR="00947153" w:rsidRPr="00E137D3" w14:paraId="130760CB" w14:textId="77777777" w:rsidTr="00947153">
        <w:tc>
          <w:tcPr>
            <w:tcW w:w="2409" w:type="dxa"/>
            <w:tcBorders>
              <w:top w:val="nil"/>
              <w:left w:val="nil"/>
              <w:bottom w:val="single" w:sz="2" w:space="0" w:color="4C4C4C"/>
              <w:right w:val="single" w:sz="8" w:space="0" w:color="000000"/>
            </w:tcBorders>
            <w:shd w:val="clear" w:color="auto" w:fill="666666"/>
            <w:hideMark/>
          </w:tcPr>
          <w:p w14:paraId="6FD3911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227323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221</w:t>
            </w:r>
          </w:p>
        </w:tc>
        <w:tc>
          <w:tcPr>
            <w:tcW w:w="2410" w:type="dxa"/>
            <w:tcBorders>
              <w:top w:val="nil"/>
              <w:left w:val="nil"/>
              <w:bottom w:val="single" w:sz="2" w:space="0" w:color="808080"/>
              <w:right w:val="nil"/>
            </w:tcBorders>
            <w:hideMark/>
          </w:tcPr>
          <w:p w14:paraId="362521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single" w:sz="2" w:space="0" w:color="000000"/>
              <w:bottom w:val="single" w:sz="2" w:space="0" w:color="666666"/>
              <w:right w:val="nil"/>
            </w:tcBorders>
            <w:shd w:val="clear" w:color="auto" w:fill="808080"/>
            <w:hideMark/>
          </w:tcPr>
          <w:p w14:paraId="4995CDD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401</w:t>
            </w:r>
          </w:p>
        </w:tc>
      </w:tr>
      <w:tr w:rsidR="00947153" w:rsidRPr="00E137D3" w14:paraId="4EFE361A" w14:textId="77777777" w:rsidTr="00947153">
        <w:tc>
          <w:tcPr>
            <w:tcW w:w="2409" w:type="dxa"/>
            <w:tcBorders>
              <w:top w:val="nil"/>
              <w:left w:val="nil"/>
              <w:bottom w:val="single" w:sz="2" w:space="0" w:color="4C4C4C"/>
              <w:right w:val="single" w:sz="8" w:space="0" w:color="000000"/>
            </w:tcBorders>
            <w:shd w:val="clear" w:color="auto" w:fill="666666"/>
            <w:hideMark/>
          </w:tcPr>
          <w:p w14:paraId="1D1906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641AD2D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200</w:t>
            </w:r>
          </w:p>
        </w:tc>
        <w:tc>
          <w:tcPr>
            <w:tcW w:w="2410" w:type="dxa"/>
            <w:tcBorders>
              <w:top w:val="nil"/>
              <w:left w:val="nil"/>
              <w:bottom w:val="single" w:sz="2" w:space="0" w:color="808080"/>
              <w:right w:val="nil"/>
            </w:tcBorders>
            <w:hideMark/>
          </w:tcPr>
          <w:p w14:paraId="741725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196</w:t>
            </w:r>
          </w:p>
        </w:tc>
        <w:tc>
          <w:tcPr>
            <w:tcW w:w="2410" w:type="dxa"/>
            <w:tcBorders>
              <w:top w:val="nil"/>
              <w:left w:val="single" w:sz="2" w:space="0" w:color="000000"/>
              <w:bottom w:val="single" w:sz="2" w:space="0" w:color="666666"/>
              <w:right w:val="nil"/>
            </w:tcBorders>
            <w:shd w:val="clear" w:color="auto" w:fill="808080"/>
            <w:hideMark/>
          </w:tcPr>
          <w:p w14:paraId="36F4236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396</w:t>
            </w:r>
          </w:p>
        </w:tc>
      </w:tr>
      <w:tr w:rsidR="00947153" w:rsidRPr="00E137D3" w14:paraId="2CBE8888" w14:textId="77777777" w:rsidTr="00947153">
        <w:tc>
          <w:tcPr>
            <w:tcW w:w="2409" w:type="dxa"/>
            <w:tcBorders>
              <w:top w:val="nil"/>
              <w:left w:val="nil"/>
              <w:bottom w:val="single" w:sz="2" w:space="0" w:color="4C4C4C"/>
              <w:right w:val="single" w:sz="8" w:space="0" w:color="000000"/>
            </w:tcBorders>
            <w:shd w:val="clear" w:color="auto" w:fill="666666"/>
            <w:hideMark/>
          </w:tcPr>
          <w:p w14:paraId="096E52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68627D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212</w:t>
            </w:r>
          </w:p>
        </w:tc>
        <w:tc>
          <w:tcPr>
            <w:tcW w:w="2410" w:type="dxa"/>
            <w:tcBorders>
              <w:top w:val="nil"/>
              <w:left w:val="nil"/>
              <w:bottom w:val="single" w:sz="2" w:space="0" w:color="808080"/>
              <w:right w:val="nil"/>
            </w:tcBorders>
            <w:hideMark/>
          </w:tcPr>
          <w:p w14:paraId="257C89D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190</w:t>
            </w:r>
          </w:p>
        </w:tc>
        <w:tc>
          <w:tcPr>
            <w:tcW w:w="2410" w:type="dxa"/>
            <w:tcBorders>
              <w:top w:val="nil"/>
              <w:left w:val="single" w:sz="2" w:space="0" w:color="000000"/>
              <w:bottom w:val="single" w:sz="2" w:space="0" w:color="666666"/>
              <w:right w:val="nil"/>
            </w:tcBorders>
            <w:shd w:val="clear" w:color="auto" w:fill="808080"/>
            <w:hideMark/>
          </w:tcPr>
          <w:p w14:paraId="35C0490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402</w:t>
            </w:r>
          </w:p>
        </w:tc>
      </w:tr>
      <w:tr w:rsidR="00947153" w:rsidRPr="00E137D3" w14:paraId="02810157" w14:textId="77777777" w:rsidTr="00947153">
        <w:tc>
          <w:tcPr>
            <w:tcW w:w="2409" w:type="dxa"/>
            <w:tcBorders>
              <w:top w:val="nil"/>
              <w:left w:val="nil"/>
              <w:bottom w:val="single" w:sz="2" w:space="0" w:color="4C4C4C"/>
              <w:right w:val="single" w:sz="8" w:space="0" w:color="000000"/>
            </w:tcBorders>
            <w:shd w:val="clear" w:color="auto" w:fill="666666"/>
            <w:hideMark/>
          </w:tcPr>
          <w:p w14:paraId="24888DF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25BB1E4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w:t>
            </w:r>
          </w:p>
        </w:tc>
        <w:tc>
          <w:tcPr>
            <w:tcW w:w="2410" w:type="dxa"/>
            <w:tcBorders>
              <w:top w:val="nil"/>
              <w:left w:val="nil"/>
              <w:bottom w:val="single" w:sz="2" w:space="0" w:color="808080"/>
              <w:right w:val="nil"/>
            </w:tcBorders>
            <w:hideMark/>
          </w:tcPr>
          <w:p w14:paraId="1685C3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w:t>
            </w:r>
          </w:p>
        </w:tc>
        <w:tc>
          <w:tcPr>
            <w:tcW w:w="2410" w:type="dxa"/>
            <w:tcBorders>
              <w:top w:val="nil"/>
              <w:left w:val="single" w:sz="2" w:space="0" w:color="000000"/>
              <w:bottom w:val="single" w:sz="2" w:space="0" w:color="666666"/>
              <w:right w:val="nil"/>
            </w:tcBorders>
            <w:shd w:val="clear" w:color="auto" w:fill="808080"/>
            <w:hideMark/>
          </w:tcPr>
          <w:p w14:paraId="24A5AA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357</w:t>
            </w:r>
          </w:p>
        </w:tc>
      </w:tr>
      <w:tr w:rsidR="00947153" w:rsidRPr="00E137D3" w14:paraId="16529802" w14:textId="77777777" w:rsidTr="00947153">
        <w:tc>
          <w:tcPr>
            <w:tcW w:w="2409" w:type="dxa"/>
            <w:tcBorders>
              <w:top w:val="nil"/>
              <w:left w:val="nil"/>
              <w:bottom w:val="single" w:sz="2" w:space="0" w:color="4C4C4C"/>
              <w:right w:val="single" w:sz="8" w:space="0" w:color="000000"/>
            </w:tcBorders>
            <w:shd w:val="clear" w:color="auto" w:fill="666666"/>
            <w:hideMark/>
          </w:tcPr>
          <w:p w14:paraId="2A1D20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3A83FD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162</w:t>
            </w:r>
          </w:p>
        </w:tc>
        <w:tc>
          <w:tcPr>
            <w:tcW w:w="2410" w:type="dxa"/>
            <w:tcBorders>
              <w:top w:val="nil"/>
              <w:left w:val="nil"/>
              <w:bottom w:val="single" w:sz="2" w:space="0" w:color="808080"/>
              <w:right w:val="nil"/>
            </w:tcBorders>
            <w:hideMark/>
          </w:tcPr>
          <w:p w14:paraId="74A243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141</w:t>
            </w:r>
          </w:p>
        </w:tc>
        <w:tc>
          <w:tcPr>
            <w:tcW w:w="2410" w:type="dxa"/>
            <w:tcBorders>
              <w:top w:val="nil"/>
              <w:left w:val="single" w:sz="2" w:space="0" w:color="000000"/>
              <w:bottom w:val="single" w:sz="2" w:space="0" w:color="666666"/>
              <w:right w:val="nil"/>
            </w:tcBorders>
            <w:shd w:val="clear" w:color="auto" w:fill="808080"/>
            <w:hideMark/>
          </w:tcPr>
          <w:p w14:paraId="100120C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303</w:t>
            </w:r>
          </w:p>
        </w:tc>
      </w:tr>
      <w:tr w:rsidR="00947153" w:rsidRPr="00E137D3" w14:paraId="2378874A" w14:textId="77777777" w:rsidTr="00947153">
        <w:tc>
          <w:tcPr>
            <w:tcW w:w="2409" w:type="dxa"/>
            <w:tcBorders>
              <w:top w:val="nil"/>
              <w:left w:val="nil"/>
              <w:bottom w:val="single" w:sz="2" w:space="0" w:color="4C4C4C"/>
              <w:right w:val="single" w:sz="8" w:space="0" w:color="000000"/>
            </w:tcBorders>
            <w:shd w:val="clear" w:color="auto" w:fill="666666"/>
            <w:hideMark/>
          </w:tcPr>
          <w:p w14:paraId="799E3CE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46940C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187</w:t>
            </w:r>
          </w:p>
        </w:tc>
        <w:tc>
          <w:tcPr>
            <w:tcW w:w="2410" w:type="dxa"/>
            <w:tcBorders>
              <w:top w:val="nil"/>
              <w:left w:val="nil"/>
              <w:bottom w:val="single" w:sz="2" w:space="0" w:color="808080"/>
              <w:right w:val="nil"/>
            </w:tcBorders>
            <w:hideMark/>
          </w:tcPr>
          <w:p w14:paraId="38AD20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173</w:t>
            </w:r>
          </w:p>
        </w:tc>
        <w:tc>
          <w:tcPr>
            <w:tcW w:w="2410" w:type="dxa"/>
            <w:tcBorders>
              <w:top w:val="nil"/>
              <w:left w:val="single" w:sz="2" w:space="0" w:color="000000"/>
              <w:bottom w:val="single" w:sz="2" w:space="0" w:color="666666"/>
              <w:right w:val="nil"/>
            </w:tcBorders>
            <w:shd w:val="clear" w:color="auto" w:fill="808080"/>
            <w:hideMark/>
          </w:tcPr>
          <w:p w14:paraId="64D391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360</w:t>
            </w:r>
          </w:p>
        </w:tc>
      </w:tr>
      <w:tr w:rsidR="00947153" w:rsidRPr="00E137D3" w14:paraId="4521A4F1" w14:textId="77777777" w:rsidTr="00947153">
        <w:tc>
          <w:tcPr>
            <w:tcW w:w="2409" w:type="dxa"/>
            <w:tcBorders>
              <w:top w:val="nil"/>
              <w:left w:val="nil"/>
              <w:bottom w:val="single" w:sz="2" w:space="0" w:color="4C4C4C"/>
              <w:right w:val="single" w:sz="8" w:space="0" w:color="000000"/>
            </w:tcBorders>
            <w:shd w:val="clear" w:color="auto" w:fill="666666"/>
            <w:hideMark/>
          </w:tcPr>
          <w:p w14:paraId="61EAF47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0DB0E6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w:t>
            </w:r>
          </w:p>
        </w:tc>
        <w:tc>
          <w:tcPr>
            <w:tcW w:w="2410" w:type="dxa"/>
            <w:tcBorders>
              <w:top w:val="nil"/>
              <w:left w:val="nil"/>
              <w:bottom w:val="single" w:sz="2" w:space="0" w:color="808080"/>
              <w:right w:val="nil"/>
            </w:tcBorders>
            <w:hideMark/>
          </w:tcPr>
          <w:p w14:paraId="5684A6B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w:t>
            </w:r>
          </w:p>
        </w:tc>
        <w:tc>
          <w:tcPr>
            <w:tcW w:w="2410" w:type="dxa"/>
            <w:tcBorders>
              <w:top w:val="nil"/>
              <w:left w:val="single" w:sz="2" w:space="0" w:color="000000"/>
              <w:bottom w:val="single" w:sz="2" w:space="0" w:color="666666"/>
              <w:right w:val="nil"/>
            </w:tcBorders>
            <w:shd w:val="clear" w:color="auto" w:fill="808080"/>
            <w:hideMark/>
          </w:tcPr>
          <w:p w14:paraId="39FD4A8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318</w:t>
            </w:r>
          </w:p>
        </w:tc>
      </w:tr>
      <w:tr w:rsidR="00947153" w:rsidRPr="00E137D3" w14:paraId="39BB9C0B" w14:textId="77777777" w:rsidTr="00947153">
        <w:tc>
          <w:tcPr>
            <w:tcW w:w="2409" w:type="dxa"/>
            <w:tcBorders>
              <w:top w:val="nil"/>
              <w:left w:val="nil"/>
              <w:bottom w:val="single" w:sz="2" w:space="0" w:color="4C4C4C"/>
              <w:right w:val="single" w:sz="8" w:space="0" w:color="000000"/>
            </w:tcBorders>
            <w:shd w:val="clear" w:color="auto" w:fill="666666"/>
            <w:hideMark/>
          </w:tcPr>
          <w:p w14:paraId="36C181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388C1E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135</w:t>
            </w:r>
          </w:p>
        </w:tc>
        <w:tc>
          <w:tcPr>
            <w:tcW w:w="2410" w:type="dxa"/>
            <w:tcBorders>
              <w:top w:val="nil"/>
              <w:left w:val="nil"/>
              <w:bottom w:val="single" w:sz="2" w:space="0" w:color="808080"/>
              <w:right w:val="nil"/>
            </w:tcBorders>
            <w:hideMark/>
          </w:tcPr>
          <w:p w14:paraId="7274650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w:t>
            </w:r>
          </w:p>
        </w:tc>
        <w:tc>
          <w:tcPr>
            <w:tcW w:w="2410" w:type="dxa"/>
            <w:tcBorders>
              <w:top w:val="nil"/>
              <w:left w:val="single" w:sz="2" w:space="0" w:color="000000"/>
              <w:bottom w:val="single" w:sz="2" w:space="0" w:color="666666"/>
              <w:right w:val="nil"/>
            </w:tcBorders>
            <w:shd w:val="clear" w:color="auto" w:fill="808080"/>
            <w:hideMark/>
          </w:tcPr>
          <w:p w14:paraId="765519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279</w:t>
            </w:r>
          </w:p>
        </w:tc>
      </w:tr>
      <w:tr w:rsidR="00947153" w:rsidRPr="00E137D3" w14:paraId="509BEDE9" w14:textId="77777777" w:rsidTr="00947153">
        <w:tc>
          <w:tcPr>
            <w:tcW w:w="2409" w:type="dxa"/>
            <w:tcBorders>
              <w:top w:val="nil"/>
              <w:left w:val="nil"/>
              <w:bottom w:val="single" w:sz="2" w:space="0" w:color="4C4C4C"/>
              <w:right w:val="single" w:sz="8" w:space="0" w:color="000000"/>
            </w:tcBorders>
            <w:shd w:val="clear" w:color="auto" w:fill="666666"/>
            <w:hideMark/>
          </w:tcPr>
          <w:p w14:paraId="6D5E2A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50A203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58</w:t>
            </w:r>
          </w:p>
        </w:tc>
        <w:tc>
          <w:tcPr>
            <w:tcW w:w="2410" w:type="dxa"/>
            <w:tcBorders>
              <w:top w:val="nil"/>
              <w:left w:val="nil"/>
              <w:bottom w:val="single" w:sz="2" w:space="0" w:color="808080"/>
              <w:right w:val="nil"/>
            </w:tcBorders>
            <w:hideMark/>
          </w:tcPr>
          <w:p w14:paraId="727EFF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98</w:t>
            </w:r>
          </w:p>
        </w:tc>
        <w:tc>
          <w:tcPr>
            <w:tcW w:w="2410" w:type="dxa"/>
            <w:tcBorders>
              <w:top w:val="nil"/>
              <w:left w:val="single" w:sz="2" w:space="0" w:color="000000"/>
              <w:bottom w:val="single" w:sz="2" w:space="0" w:color="666666"/>
              <w:right w:val="nil"/>
            </w:tcBorders>
            <w:shd w:val="clear" w:color="auto" w:fill="808080"/>
            <w:hideMark/>
          </w:tcPr>
          <w:p w14:paraId="0D1744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156</w:t>
            </w:r>
          </w:p>
        </w:tc>
      </w:tr>
      <w:tr w:rsidR="00947153" w:rsidRPr="00E137D3" w14:paraId="6071161F" w14:textId="77777777" w:rsidTr="00947153">
        <w:tc>
          <w:tcPr>
            <w:tcW w:w="2409" w:type="dxa"/>
            <w:tcBorders>
              <w:top w:val="nil"/>
              <w:left w:val="nil"/>
              <w:bottom w:val="single" w:sz="2" w:space="0" w:color="4C4C4C"/>
              <w:right w:val="single" w:sz="8" w:space="0" w:color="000000"/>
            </w:tcBorders>
            <w:shd w:val="clear" w:color="auto" w:fill="666666"/>
            <w:hideMark/>
          </w:tcPr>
          <w:p w14:paraId="0902EF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50A6B0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53</w:t>
            </w:r>
          </w:p>
        </w:tc>
        <w:tc>
          <w:tcPr>
            <w:tcW w:w="2410" w:type="dxa"/>
            <w:tcBorders>
              <w:top w:val="nil"/>
              <w:left w:val="nil"/>
              <w:bottom w:val="single" w:sz="2" w:space="0" w:color="808080"/>
              <w:right w:val="nil"/>
            </w:tcBorders>
            <w:hideMark/>
          </w:tcPr>
          <w:p w14:paraId="25D9DB1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92</w:t>
            </w:r>
          </w:p>
        </w:tc>
        <w:tc>
          <w:tcPr>
            <w:tcW w:w="2410" w:type="dxa"/>
            <w:tcBorders>
              <w:top w:val="nil"/>
              <w:left w:val="single" w:sz="2" w:space="0" w:color="000000"/>
              <w:bottom w:val="single" w:sz="2" w:space="0" w:color="666666"/>
              <w:right w:val="nil"/>
            </w:tcBorders>
            <w:shd w:val="clear" w:color="auto" w:fill="808080"/>
            <w:hideMark/>
          </w:tcPr>
          <w:p w14:paraId="31B74F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145</w:t>
            </w:r>
          </w:p>
        </w:tc>
      </w:tr>
      <w:tr w:rsidR="00947153" w:rsidRPr="00E137D3" w14:paraId="7F8DFFD8" w14:textId="77777777" w:rsidTr="00947153">
        <w:tc>
          <w:tcPr>
            <w:tcW w:w="2409" w:type="dxa"/>
            <w:tcBorders>
              <w:top w:val="nil"/>
              <w:left w:val="nil"/>
              <w:bottom w:val="single" w:sz="2" w:space="0" w:color="4C4C4C"/>
              <w:right w:val="single" w:sz="8" w:space="0" w:color="000000"/>
            </w:tcBorders>
            <w:shd w:val="clear" w:color="auto" w:fill="666666"/>
            <w:hideMark/>
          </w:tcPr>
          <w:p w14:paraId="6D6A877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2ADACE4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w:t>
            </w:r>
          </w:p>
        </w:tc>
        <w:tc>
          <w:tcPr>
            <w:tcW w:w="2410" w:type="dxa"/>
            <w:tcBorders>
              <w:top w:val="nil"/>
              <w:left w:val="nil"/>
              <w:bottom w:val="single" w:sz="2" w:space="0" w:color="808080"/>
              <w:right w:val="nil"/>
            </w:tcBorders>
            <w:hideMark/>
          </w:tcPr>
          <w:p w14:paraId="27280D3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w:t>
            </w:r>
          </w:p>
        </w:tc>
        <w:tc>
          <w:tcPr>
            <w:tcW w:w="2410" w:type="dxa"/>
            <w:tcBorders>
              <w:top w:val="nil"/>
              <w:left w:val="single" w:sz="2" w:space="0" w:color="000000"/>
              <w:bottom w:val="single" w:sz="2" w:space="0" w:color="666666"/>
              <w:right w:val="nil"/>
            </w:tcBorders>
            <w:shd w:val="clear" w:color="auto" w:fill="808080"/>
            <w:hideMark/>
          </w:tcPr>
          <w:p w14:paraId="468F39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99</w:t>
            </w:r>
          </w:p>
        </w:tc>
      </w:tr>
      <w:tr w:rsidR="00947153" w:rsidRPr="00E137D3" w14:paraId="2784D3B9" w14:textId="77777777" w:rsidTr="00947153">
        <w:tc>
          <w:tcPr>
            <w:tcW w:w="2409" w:type="dxa"/>
            <w:tcBorders>
              <w:top w:val="single" w:sz="2" w:space="0" w:color="000000"/>
              <w:left w:val="nil"/>
              <w:bottom w:val="double" w:sz="4" w:space="0" w:color="000000"/>
              <w:right w:val="single" w:sz="8" w:space="0" w:color="000000"/>
            </w:tcBorders>
            <w:shd w:val="clear" w:color="auto" w:fill="666666"/>
            <w:hideMark/>
          </w:tcPr>
          <w:p w14:paraId="059CEF2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708FF51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w:t>
            </w:r>
          </w:p>
        </w:tc>
        <w:tc>
          <w:tcPr>
            <w:tcW w:w="2410" w:type="dxa"/>
            <w:tcBorders>
              <w:top w:val="single" w:sz="2" w:space="0" w:color="000000"/>
              <w:left w:val="nil"/>
              <w:bottom w:val="double" w:sz="4" w:space="0" w:color="000000"/>
              <w:right w:val="nil"/>
            </w:tcBorders>
            <w:hideMark/>
          </w:tcPr>
          <w:p w14:paraId="5DBAADE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w:t>
            </w:r>
          </w:p>
        </w:tc>
        <w:tc>
          <w:tcPr>
            <w:tcW w:w="2410" w:type="dxa"/>
            <w:tcBorders>
              <w:top w:val="single" w:sz="2" w:space="0" w:color="000000"/>
              <w:left w:val="single" w:sz="2" w:space="0" w:color="000000"/>
              <w:bottom w:val="double" w:sz="4" w:space="0" w:color="000000"/>
              <w:right w:val="nil"/>
            </w:tcBorders>
            <w:shd w:val="clear" w:color="auto" w:fill="808080"/>
            <w:hideMark/>
          </w:tcPr>
          <w:p w14:paraId="5DAF42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66</w:t>
            </w:r>
          </w:p>
        </w:tc>
      </w:tr>
    </w:tbl>
    <w:p w14:paraId="21445C6A" w14:textId="77777777" w:rsidR="00947153" w:rsidRPr="00E137D3" w:rsidRDefault="00947153" w:rsidP="00947153">
      <w:pPr>
        <w:rPr>
          <w:rFonts w:asciiTheme="minorHAnsi" w:hAnsiTheme="minorHAnsi" w:cstheme="minorHAnsi"/>
        </w:rPr>
      </w:pPr>
    </w:p>
    <w:p w14:paraId="374DB598" w14:textId="7F48334B" w:rsidR="00947153" w:rsidRPr="00E137D3" w:rsidRDefault="00947153" w:rsidP="00947153">
      <w:pPr>
        <w:rPr>
          <w:rFonts w:asciiTheme="minorHAnsi" w:hAnsiTheme="minorHAnsi" w:cstheme="minorHAnsi"/>
        </w:rPr>
      </w:pPr>
      <w:r w:rsidRPr="00E137D3">
        <w:rPr>
          <w:rFonts w:asciiTheme="minorHAnsi" w:hAnsiTheme="minorHAnsi" w:cstheme="minorHAnsi"/>
        </w:rPr>
        <w:t>Tabela 13: Gmina Skarżysko Kościelne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17A70000" w14:textId="77777777" w:rsidTr="00DD28FE">
        <w:tc>
          <w:tcPr>
            <w:tcW w:w="2409" w:type="dxa"/>
            <w:tcBorders>
              <w:top w:val="nil"/>
              <w:left w:val="nil"/>
              <w:bottom w:val="single" w:sz="8" w:space="0" w:color="000000"/>
              <w:right w:val="single" w:sz="8" w:space="0" w:color="000000"/>
            </w:tcBorders>
            <w:shd w:val="clear" w:color="auto" w:fill="666666"/>
            <w:hideMark/>
          </w:tcPr>
          <w:p w14:paraId="3B3C5B2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158237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3F858F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01E70B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1F3ED084" w14:textId="77777777" w:rsidTr="00DD28FE">
        <w:tc>
          <w:tcPr>
            <w:tcW w:w="2409" w:type="dxa"/>
            <w:tcBorders>
              <w:top w:val="nil"/>
              <w:left w:val="nil"/>
              <w:bottom w:val="single" w:sz="2" w:space="0" w:color="4C4C4C"/>
              <w:right w:val="single" w:sz="8" w:space="0" w:color="000000"/>
            </w:tcBorders>
            <w:shd w:val="clear" w:color="auto" w:fill="666666"/>
            <w:hideMark/>
          </w:tcPr>
          <w:p w14:paraId="7CB7B57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2EBAD481"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2961</w:t>
            </w:r>
          </w:p>
        </w:tc>
        <w:tc>
          <w:tcPr>
            <w:tcW w:w="2410" w:type="dxa"/>
            <w:tcBorders>
              <w:top w:val="nil"/>
              <w:left w:val="nil"/>
              <w:bottom w:val="single" w:sz="2" w:space="0" w:color="808080"/>
              <w:right w:val="nil"/>
            </w:tcBorders>
            <w:hideMark/>
          </w:tcPr>
          <w:p w14:paraId="50772D02"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3027</w:t>
            </w:r>
          </w:p>
        </w:tc>
        <w:tc>
          <w:tcPr>
            <w:tcW w:w="2410" w:type="dxa"/>
            <w:tcBorders>
              <w:top w:val="nil"/>
              <w:left w:val="single" w:sz="2" w:space="0" w:color="000000"/>
              <w:bottom w:val="single" w:sz="2" w:space="0" w:color="666666"/>
              <w:right w:val="nil"/>
            </w:tcBorders>
            <w:shd w:val="clear" w:color="auto" w:fill="808080"/>
            <w:hideMark/>
          </w:tcPr>
          <w:p w14:paraId="07067EE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5988</w:t>
            </w:r>
          </w:p>
        </w:tc>
      </w:tr>
      <w:tr w:rsidR="00947153" w:rsidRPr="00E137D3" w14:paraId="21B58C05" w14:textId="77777777" w:rsidTr="00DD28FE">
        <w:tc>
          <w:tcPr>
            <w:tcW w:w="2409" w:type="dxa"/>
            <w:tcBorders>
              <w:top w:val="nil"/>
              <w:left w:val="nil"/>
              <w:bottom w:val="single" w:sz="2" w:space="0" w:color="4C4C4C"/>
              <w:right w:val="single" w:sz="8" w:space="0" w:color="000000"/>
            </w:tcBorders>
            <w:shd w:val="clear" w:color="auto" w:fill="666666"/>
            <w:hideMark/>
          </w:tcPr>
          <w:p w14:paraId="47D209B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5FCB2F9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119</w:t>
            </w:r>
          </w:p>
        </w:tc>
        <w:tc>
          <w:tcPr>
            <w:tcW w:w="2410" w:type="dxa"/>
            <w:tcBorders>
              <w:top w:val="nil"/>
              <w:left w:val="nil"/>
              <w:bottom w:val="single" w:sz="2" w:space="0" w:color="808080"/>
              <w:right w:val="nil"/>
            </w:tcBorders>
            <w:hideMark/>
          </w:tcPr>
          <w:p w14:paraId="10EE38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116</w:t>
            </w:r>
          </w:p>
        </w:tc>
        <w:tc>
          <w:tcPr>
            <w:tcW w:w="2410" w:type="dxa"/>
            <w:tcBorders>
              <w:top w:val="nil"/>
              <w:left w:val="single" w:sz="2" w:space="0" w:color="000000"/>
              <w:bottom w:val="single" w:sz="2" w:space="0" w:color="666666"/>
              <w:right w:val="nil"/>
            </w:tcBorders>
            <w:shd w:val="clear" w:color="auto" w:fill="808080"/>
            <w:hideMark/>
          </w:tcPr>
          <w:p w14:paraId="1E04301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235</w:t>
            </w:r>
          </w:p>
        </w:tc>
      </w:tr>
      <w:tr w:rsidR="00947153" w:rsidRPr="00E137D3" w14:paraId="4BF1DA74" w14:textId="77777777" w:rsidTr="00DD28FE">
        <w:tc>
          <w:tcPr>
            <w:tcW w:w="2409" w:type="dxa"/>
            <w:tcBorders>
              <w:top w:val="nil"/>
              <w:left w:val="nil"/>
              <w:bottom w:val="single" w:sz="2" w:space="0" w:color="4C4C4C"/>
              <w:right w:val="single" w:sz="8" w:space="0" w:color="000000"/>
            </w:tcBorders>
            <w:shd w:val="clear" w:color="auto" w:fill="666666"/>
            <w:hideMark/>
          </w:tcPr>
          <w:p w14:paraId="4CC94EF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61E8426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158</w:t>
            </w:r>
          </w:p>
        </w:tc>
        <w:tc>
          <w:tcPr>
            <w:tcW w:w="2410" w:type="dxa"/>
            <w:tcBorders>
              <w:top w:val="nil"/>
              <w:left w:val="nil"/>
              <w:bottom w:val="single" w:sz="2" w:space="0" w:color="808080"/>
              <w:right w:val="nil"/>
            </w:tcBorders>
            <w:hideMark/>
          </w:tcPr>
          <w:p w14:paraId="264986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w:t>
            </w:r>
          </w:p>
        </w:tc>
        <w:tc>
          <w:tcPr>
            <w:tcW w:w="2410" w:type="dxa"/>
            <w:tcBorders>
              <w:top w:val="nil"/>
              <w:left w:val="single" w:sz="2" w:space="0" w:color="000000"/>
              <w:bottom w:val="single" w:sz="2" w:space="0" w:color="666666"/>
              <w:right w:val="nil"/>
            </w:tcBorders>
            <w:shd w:val="clear" w:color="auto" w:fill="808080"/>
            <w:hideMark/>
          </w:tcPr>
          <w:p w14:paraId="6DAE1F4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312</w:t>
            </w:r>
          </w:p>
        </w:tc>
      </w:tr>
      <w:tr w:rsidR="00947153" w:rsidRPr="00E137D3" w14:paraId="3E2939C4" w14:textId="77777777" w:rsidTr="00DD28FE">
        <w:tc>
          <w:tcPr>
            <w:tcW w:w="2409" w:type="dxa"/>
            <w:tcBorders>
              <w:top w:val="nil"/>
              <w:left w:val="nil"/>
              <w:bottom w:val="single" w:sz="2" w:space="0" w:color="4C4C4C"/>
              <w:right w:val="single" w:sz="8" w:space="0" w:color="000000"/>
            </w:tcBorders>
            <w:shd w:val="clear" w:color="auto" w:fill="666666"/>
            <w:hideMark/>
          </w:tcPr>
          <w:p w14:paraId="185665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458F95D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141</w:t>
            </w:r>
          </w:p>
        </w:tc>
        <w:tc>
          <w:tcPr>
            <w:tcW w:w="2410" w:type="dxa"/>
            <w:tcBorders>
              <w:top w:val="nil"/>
              <w:left w:val="nil"/>
              <w:bottom w:val="single" w:sz="2" w:space="0" w:color="808080"/>
              <w:right w:val="nil"/>
            </w:tcBorders>
            <w:hideMark/>
          </w:tcPr>
          <w:p w14:paraId="307389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150</w:t>
            </w:r>
          </w:p>
        </w:tc>
        <w:tc>
          <w:tcPr>
            <w:tcW w:w="2410" w:type="dxa"/>
            <w:tcBorders>
              <w:top w:val="nil"/>
              <w:left w:val="single" w:sz="2" w:space="0" w:color="000000"/>
              <w:bottom w:val="single" w:sz="2" w:space="0" w:color="666666"/>
              <w:right w:val="nil"/>
            </w:tcBorders>
            <w:shd w:val="clear" w:color="auto" w:fill="808080"/>
            <w:hideMark/>
          </w:tcPr>
          <w:p w14:paraId="5B78A3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291</w:t>
            </w:r>
          </w:p>
        </w:tc>
      </w:tr>
      <w:tr w:rsidR="00947153" w:rsidRPr="00E137D3" w14:paraId="59EDDB44" w14:textId="77777777" w:rsidTr="00DD28FE">
        <w:tc>
          <w:tcPr>
            <w:tcW w:w="2409" w:type="dxa"/>
            <w:tcBorders>
              <w:top w:val="nil"/>
              <w:left w:val="nil"/>
              <w:bottom w:val="single" w:sz="2" w:space="0" w:color="4C4C4C"/>
              <w:right w:val="single" w:sz="8" w:space="0" w:color="000000"/>
            </w:tcBorders>
            <w:shd w:val="clear" w:color="auto" w:fill="666666"/>
            <w:hideMark/>
          </w:tcPr>
          <w:p w14:paraId="4E99E0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045A51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140</w:t>
            </w:r>
          </w:p>
        </w:tc>
        <w:tc>
          <w:tcPr>
            <w:tcW w:w="2410" w:type="dxa"/>
            <w:tcBorders>
              <w:top w:val="nil"/>
              <w:left w:val="nil"/>
              <w:bottom w:val="single" w:sz="2" w:space="0" w:color="808080"/>
              <w:right w:val="nil"/>
            </w:tcBorders>
            <w:hideMark/>
          </w:tcPr>
          <w:p w14:paraId="0ADAB4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129</w:t>
            </w:r>
          </w:p>
        </w:tc>
        <w:tc>
          <w:tcPr>
            <w:tcW w:w="2410" w:type="dxa"/>
            <w:tcBorders>
              <w:top w:val="nil"/>
              <w:left w:val="single" w:sz="2" w:space="0" w:color="000000"/>
              <w:bottom w:val="single" w:sz="2" w:space="0" w:color="666666"/>
              <w:right w:val="nil"/>
            </w:tcBorders>
            <w:shd w:val="clear" w:color="auto" w:fill="808080"/>
            <w:hideMark/>
          </w:tcPr>
          <w:p w14:paraId="0343C5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269</w:t>
            </w:r>
          </w:p>
        </w:tc>
      </w:tr>
      <w:tr w:rsidR="00947153" w:rsidRPr="00E137D3" w14:paraId="388583D1" w14:textId="77777777" w:rsidTr="00DD28FE">
        <w:tc>
          <w:tcPr>
            <w:tcW w:w="2409" w:type="dxa"/>
            <w:tcBorders>
              <w:top w:val="nil"/>
              <w:left w:val="nil"/>
              <w:bottom w:val="single" w:sz="2" w:space="0" w:color="4C4C4C"/>
              <w:right w:val="single" w:sz="8" w:space="0" w:color="000000"/>
            </w:tcBorders>
            <w:shd w:val="clear" w:color="auto" w:fill="666666"/>
            <w:hideMark/>
          </w:tcPr>
          <w:p w14:paraId="1501A6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7B5610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168</w:t>
            </w:r>
          </w:p>
        </w:tc>
        <w:tc>
          <w:tcPr>
            <w:tcW w:w="2410" w:type="dxa"/>
            <w:tcBorders>
              <w:top w:val="nil"/>
              <w:left w:val="nil"/>
              <w:bottom w:val="single" w:sz="2" w:space="0" w:color="808080"/>
              <w:right w:val="nil"/>
            </w:tcBorders>
            <w:hideMark/>
          </w:tcPr>
          <w:p w14:paraId="2FB647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w:t>
            </w:r>
          </w:p>
        </w:tc>
        <w:tc>
          <w:tcPr>
            <w:tcW w:w="2410" w:type="dxa"/>
            <w:tcBorders>
              <w:top w:val="nil"/>
              <w:left w:val="single" w:sz="2" w:space="0" w:color="000000"/>
              <w:bottom w:val="single" w:sz="2" w:space="0" w:color="666666"/>
              <w:right w:val="nil"/>
            </w:tcBorders>
            <w:shd w:val="clear" w:color="auto" w:fill="808080"/>
            <w:hideMark/>
          </w:tcPr>
          <w:p w14:paraId="7EDE7D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322</w:t>
            </w:r>
          </w:p>
        </w:tc>
      </w:tr>
      <w:tr w:rsidR="00947153" w:rsidRPr="00E137D3" w14:paraId="76C6CFA3" w14:textId="77777777" w:rsidTr="00DD28FE">
        <w:tc>
          <w:tcPr>
            <w:tcW w:w="2409" w:type="dxa"/>
            <w:tcBorders>
              <w:top w:val="nil"/>
              <w:left w:val="nil"/>
              <w:bottom w:val="single" w:sz="2" w:space="0" w:color="4C4C4C"/>
              <w:right w:val="single" w:sz="8" w:space="0" w:color="000000"/>
            </w:tcBorders>
            <w:shd w:val="clear" w:color="auto" w:fill="666666"/>
            <w:hideMark/>
          </w:tcPr>
          <w:p w14:paraId="751EC0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37DDADF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211</w:t>
            </w:r>
          </w:p>
        </w:tc>
        <w:tc>
          <w:tcPr>
            <w:tcW w:w="2410" w:type="dxa"/>
            <w:tcBorders>
              <w:top w:val="nil"/>
              <w:left w:val="nil"/>
              <w:bottom w:val="single" w:sz="2" w:space="0" w:color="808080"/>
              <w:right w:val="nil"/>
            </w:tcBorders>
            <w:hideMark/>
          </w:tcPr>
          <w:p w14:paraId="4E683F8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176</w:t>
            </w:r>
          </w:p>
        </w:tc>
        <w:tc>
          <w:tcPr>
            <w:tcW w:w="2410" w:type="dxa"/>
            <w:tcBorders>
              <w:top w:val="nil"/>
              <w:left w:val="single" w:sz="2" w:space="0" w:color="000000"/>
              <w:bottom w:val="single" w:sz="2" w:space="0" w:color="666666"/>
              <w:right w:val="nil"/>
            </w:tcBorders>
            <w:shd w:val="clear" w:color="auto" w:fill="808080"/>
            <w:hideMark/>
          </w:tcPr>
          <w:p w14:paraId="105A64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387</w:t>
            </w:r>
          </w:p>
        </w:tc>
      </w:tr>
      <w:tr w:rsidR="00947153" w:rsidRPr="00E137D3" w14:paraId="70BDBC8E" w14:textId="77777777" w:rsidTr="00DD28FE">
        <w:tc>
          <w:tcPr>
            <w:tcW w:w="2409" w:type="dxa"/>
            <w:tcBorders>
              <w:top w:val="nil"/>
              <w:left w:val="nil"/>
              <w:bottom w:val="single" w:sz="2" w:space="0" w:color="4C4C4C"/>
              <w:right w:val="single" w:sz="8" w:space="0" w:color="000000"/>
            </w:tcBorders>
            <w:shd w:val="clear" w:color="auto" w:fill="666666"/>
            <w:hideMark/>
          </w:tcPr>
          <w:p w14:paraId="44188F1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7D36F8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234</w:t>
            </w:r>
          </w:p>
        </w:tc>
        <w:tc>
          <w:tcPr>
            <w:tcW w:w="2410" w:type="dxa"/>
            <w:tcBorders>
              <w:top w:val="nil"/>
              <w:left w:val="nil"/>
              <w:bottom w:val="single" w:sz="2" w:space="0" w:color="808080"/>
              <w:right w:val="nil"/>
            </w:tcBorders>
            <w:hideMark/>
          </w:tcPr>
          <w:p w14:paraId="40E4F3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223</w:t>
            </w:r>
          </w:p>
        </w:tc>
        <w:tc>
          <w:tcPr>
            <w:tcW w:w="2410" w:type="dxa"/>
            <w:tcBorders>
              <w:top w:val="nil"/>
              <w:left w:val="single" w:sz="2" w:space="0" w:color="000000"/>
              <w:bottom w:val="single" w:sz="2" w:space="0" w:color="666666"/>
              <w:right w:val="nil"/>
            </w:tcBorders>
            <w:shd w:val="clear" w:color="auto" w:fill="808080"/>
            <w:hideMark/>
          </w:tcPr>
          <w:p w14:paraId="2A5097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457</w:t>
            </w:r>
          </w:p>
        </w:tc>
      </w:tr>
      <w:tr w:rsidR="00947153" w:rsidRPr="00E137D3" w14:paraId="335D7F9D" w14:textId="77777777" w:rsidTr="00DD28FE">
        <w:tc>
          <w:tcPr>
            <w:tcW w:w="2409" w:type="dxa"/>
            <w:tcBorders>
              <w:top w:val="nil"/>
              <w:left w:val="nil"/>
              <w:bottom w:val="single" w:sz="2" w:space="0" w:color="4C4C4C"/>
              <w:right w:val="single" w:sz="8" w:space="0" w:color="000000"/>
            </w:tcBorders>
            <w:shd w:val="clear" w:color="auto" w:fill="666666"/>
            <w:hideMark/>
          </w:tcPr>
          <w:p w14:paraId="39F780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6707DF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249</w:t>
            </w:r>
          </w:p>
        </w:tc>
        <w:tc>
          <w:tcPr>
            <w:tcW w:w="2410" w:type="dxa"/>
            <w:tcBorders>
              <w:top w:val="nil"/>
              <w:left w:val="nil"/>
              <w:bottom w:val="single" w:sz="2" w:space="0" w:color="808080"/>
              <w:right w:val="nil"/>
            </w:tcBorders>
            <w:hideMark/>
          </w:tcPr>
          <w:p w14:paraId="3415E08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219</w:t>
            </w:r>
          </w:p>
        </w:tc>
        <w:tc>
          <w:tcPr>
            <w:tcW w:w="2410" w:type="dxa"/>
            <w:tcBorders>
              <w:top w:val="nil"/>
              <w:left w:val="single" w:sz="2" w:space="0" w:color="000000"/>
              <w:bottom w:val="single" w:sz="2" w:space="0" w:color="666666"/>
              <w:right w:val="nil"/>
            </w:tcBorders>
            <w:shd w:val="clear" w:color="auto" w:fill="808080"/>
            <w:hideMark/>
          </w:tcPr>
          <w:p w14:paraId="465484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468</w:t>
            </w:r>
          </w:p>
        </w:tc>
      </w:tr>
      <w:tr w:rsidR="00947153" w:rsidRPr="00E137D3" w14:paraId="1BCB2153" w14:textId="77777777" w:rsidTr="00DD28FE">
        <w:tc>
          <w:tcPr>
            <w:tcW w:w="2409" w:type="dxa"/>
            <w:tcBorders>
              <w:top w:val="nil"/>
              <w:left w:val="nil"/>
              <w:bottom w:val="single" w:sz="2" w:space="0" w:color="4C4C4C"/>
              <w:right w:val="single" w:sz="8" w:space="0" w:color="000000"/>
            </w:tcBorders>
            <w:shd w:val="clear" w:color="auto" w:fill="666666"/>
            <w:hideMark/>
          </w:tcPr>
          <w:p w14:paraId="24F588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7A8332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231</w:t>
            </w:r>
          </w:p>
        </w:tc>
        <w:tc>
          <w:tcPr>
            <w:tcW w:w="2410" w:type="dxa"/>
            <w:tcBorders>
              <w:top w:val="nil"/>
              <w:left w:val="nil"/>
              <w:bottom w:val="single" w:sz="2" w:space="0" w:color="808080"/>
              <w:right w:val="nil"/>
            </w:tcBorders>
            <w:hideMark/>
          </w:tcPr>
          <w:p w14:paraId="16231CF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197</w:t>
            </w:r>
          </w:p>
        </w:tc>
        <w:tc>
          <w:tcPr>
            <w:tcW w:w="2410" w:type="dxa"/>
            <w:tcBorders>
              <w:top w:val="nil"/>
              <w:left w:val="single" w:sz="2" w:space="0" w:color="000000"/>
              <w:bottom w:val="single" w:sz="2" w:space="0" w:color="666666"/>
              <w:right w:val="nil"/>
            </w:tcBorders>
            <w:shd w:val="clear" w:color="auto" w:fill="808080"/>
            <w:hideMark/>
          </w:tcPr>
          <w:p w14:paraId="5C1B3B9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428</w:t>
            </w:r>
          </w:p>
        </w:tc>
      </w:tr>
      <w:tr w:rsidR="00947153" w:rsidRPr="00E137D3" w14:paraId="1D3CFEAF" w14:textId="77777777" w:rsidTr="00DD28FE">
        <w:tc>
          <w:tcPr>
            <w:tcW w:w="2409" w:type="dxa"/>
            <w:tcBorders>
              <w:top w:val="nil"/>
              <w:left w:val="nil"/>
              <w:bottom w:val="single" w:sz="2" w:space="0" w:color="4C4C4C"/>
              <w:right w:val="single" w:sz="8" w:space="0" w:color="000000"/>
            </w:tcBorders>
            <w:shd w:val="clear" w:color="auto" w:fill="666666"/>
            <w:hideMark/>
          </w:tcPr>
          <w:p w14:paraId="5ACA297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18A5C2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191</w:t>
            </w:r>
          </w:p>
        </w:tc>
        <w:tc>
          <w:tcPr>
            <w:tcW w:w="2410" w:type="dxa"/>
            <w:tcBorders>
              <w:top w:val="nil"/>
              <w:left w:val="nil"/>
              <w:bottom w:val="single" w:sz="2" w:space="0" w:color="808080"/>
              <w:right w:val="nil"/>
            </w:tcBorders>
            <w:hideMark/>
          </w:tcPr>
          <w:p w14:paraId="2A32D76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w:t>
            </w:r>
          </w:p>
        </w:tc>
        <w:tc>
          <w:tcPr>
            <w:tcW w:w="2410" w:type="dxa"/>
            <w:tcBorders>
              <w:top w:val="nil"/>
              <w:left w:val="single" w:sz="2" w:space="0" w:color="000000"/>
              <w:bottom w:val="single" w:sz="2" w:space="0" w:color="666666"/>
              <w:right w:val="nil"/>
            </w:tcBorders>
            <w:shd w:val="clear" w:color="auto" w:fill="808080"/>
            <w:hideMark/>
          </w:tcPr>
          <w:p w14:paraId="7B7D9EA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372</w:t>
            </w:r>
          </w:p>
        </w:tc>
      </w:tr>
      <w:tr w:rsidR="00947153" w:rsidRPr="00E137D3" w14:paraId="4CCBF2C2" w14:textId="77777777" w:rsidTr="00DD28FE">
        <w:tc>
          <w:tcPr>
            <w:tcW w:w="2409" w:type="dxa"/>
            <w:tcBorders>
              <w:top w:val="nil"/>
              <w:left w:val="nil"/>
              <w:bottom w:val="single" w:sz="2" w:space="0" w:color="4C4C4C"/>
              <w:right w:val="single" w:sz="8" w:space="0" w:color="000000"/>
            </w:tcBorders>
            <w:shd w:val="clear" w:color="auto" w:fill="666666"/>
            <w:hideMark/>
          </w:tcPr>
          <w:p w14:paraId="48033D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3F4B7A1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198</w:t>
            </w:r>
          </w:p>
        </w:tc>
        <w:tc>
          <w:tcPr>
            <w:tcW w:w="2410" w:type="dxa"/>
            <w:tcBorders>
              <w:top w:val="nil"/>
              <w:left w:val="nil"/>
              <w:bottom w:val="single" w:sz="2" w:space="0" w:color="808080"/>
              <w:right w:val="nil"/>
            </w:tcBorders>
            <w:hideMark/>
          </w:tcPr>
          <w:p w14:paraId="4D96A8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195</w:t>
            </w:r>
          </w:p>
        </w:tc>
        <w:tc>
          <w:tcPr>
            <w:tcW w:w="2410" w:type="dxa"/>
            <w:tcBorders>
              <w:top w:val="nil"/>
              <w:left w:val="single" w:sz="2" w:space="0" w:color="000000"/>
              <w:bottom w:val="single" w:sz="2" w:space="0" w:color="666666"/>
              <w:right w:val="nil"/>
            </w:tcBorders>
            <w:shd w:val="clear" w:color="auto" w:fill="808080"/>
            <w:hideMark/>
          </w:tcPr>
          <w:p w14:paraId="27C85E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393</w:t>
            </w:r>
          </w:p>
        </w:tc>
      </w:tr>
      <w:tr w:rsidR="00947153" w:rsidRPr="00E137D3" w14:paraId="635A01BA" w14:textId="77777777" w:rsidTr="00DD28FE">
        <w:tc>
          <w:tcPr>
            <w:tcW w:w="2409" w:type="dxa"/>
            <w:tcBorders>
              <w:top w:val="nil"/>
              <w:left w:val="nil"/>
              <w:bottom w:val="single" w:sz="2" w:space="0" w:color="4C4C4C"/>
              <w:right w:val="single" w:sz="8" w:space="0" w:color="000000"/>
            </w:tcBorders>
            <w:shd w:val="clear" w:color="auto" w:fill="666666"/>
            <w:hideMark/>
          </w:tcPr>
          <w:p w14:paraId="472CC9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1C3B29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238</w:t>
            </w:r>
          </w:p>
        </w:tc>
        <w:tc>
          <w:tcPr>
            <w:tcW w:w="2410" w:type="dxa"/>
            <w:tcBorders>
              <w:top w:val="nil"/>
              <w:left w:val="nil"/>
              <w:bottom w:val="single" w:sz="2" w:space="0" w:color="808080"/>
              <w:right w:val="nil"/>
            </w:tcBorders>
            <w:hideMark/>
          </w:tcPr>
          <w:p w14:paraId="24A8E4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206</w:t>
            </w:r>
          </w:p>
        </w:tc>
        <w:tc>
          <w:tcPr>
            <w:tcW w:w="2410" w:type="dxa"/>
            <w:tcBorders>
              <w:top w:val="nil"/>
              <w:left w:val="single" w:sz="2" w:space="0" w:color="000000"/>
              <w:bottom w:val="single" w:sz="2" w:space="0" w:color="666666"/>
              <w:right w:val="nil"/>
            </w:tcBorders>
            <w:shd w:val="clear" w:color="auto" w:fill="808080"/>
            <w:hideMark/>
          </w:tcPr>
          <w:p w14:paraId="7E46208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444</w:t>
            </w:r>
          </w:p>
        </w:tc>
      </w:tr>
      <w:tr w:rsidR="00947153" w:rsidRPr="00E137D3" w14:paraId="15AC7CEF" w14:textId="77777777" w:rsidTr="00DD28FE">
        <w:tc>
          <w:tcPr>
            <w:tcW w:w="2409" w:type="dxa"/>
            <w:tcBorders>
              <w:top w:val="nil"/>
              <w:left w:val="nil"/>
              <w:bottom w:val="single" w:sz="2" w:space="0" w:color="4C4C4C"/>
              <w:right w:val="single" w:sz="8" w:space="0" w:color="000000"/>
            </w:tcBorders>
            <w:shd w:val="clear" w:color="auto" w:fill="666666"/>
            <w:hideMark/>
          </w:tcPr>
          <w:p w14:paraId="0F0128F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3A8E6BB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233</w:t>
            </w:r>
          </w:p>
        </w:tc>
        <w:tc>
          <w:tcPr>
            <w:tcW w:w="2410" w:type="dxa"/>
            <w:tcBorders>
              <w:top w:val="nil"/>
              <w:left w:val="nil"/>
              <w:bottom w:val="single" w:sz="2" w:space="0" w:color="808080"/>
              <w:right w:val="nil"/>
            </w:tcBorders>
            <w:hideMark/>
          </w:tcPr>
          <w:p w14:paraId="04C83F3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258</w:t>
            </w:r>
          </w:p>
        </w:tc>
        <w:tc>
          <w:tcPr>
            <w:tcW w:w="2410" w:type="dxa"/>
            <w:tcBorders>
              <w:top w:val="nil"/>
              <w:left w:val="single" w:sz="2" w:space="0" w:color="000000"/>
              <w:bottom w:val="single" w:sz="2" w:space="0" w:color="666666"/>
              <w:right w:val="nil"/>
            </w:tcBorders>
            <w:shd w:val="clear" w:color="auto" w:fill="808080"/>
            <w:hideMark/>
          </w:tcPr>
          <w:p w14:paraId="112D65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491</w:t>
            </w:r>
          </w:p>
        </w:tc>
      </w:tr>
      <w:tr w:rsidR="00947153" w:rsidRPr="00E137D3" w14:paraId="0A25B3DA" w14:textId="77777777" w:rsidTr="00DD28FE">
        <w:tc>
          <w:tcPr>
            <w:tcW w:w="2409" w:type="dxa"/>
            <w:tcBorders>
              <w:top w:val="nil"/>
              <w:left w:val="nil"/>
              <w:bottom w:val="single" w:sz="2" w:space="0" w:color="4C4C4C"/>
              <w:right w:val="single" w:sz="8" w:space="0" w:color="000000"/>
            </w:tcBorders>
            <w:shd w:val="clear" w:color="auto" w:fill="666666"/>
            <w:hideMark/>
          </w:tcPr>
          <w:p w14:paraId="1541A10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11CAAEC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nil"/>
              <w:bottom w:val="single" w:sz="2" w:space="0" w:color="808080"/>
              <w:right w:val="nil"/>
            </w:tcBorders>
            <w:hideMark/>
          </w:tcPr>
          <w:p w14:paraId="27A0EFF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177</w:t>
            </w:r>
          </w:p>
        </w:tc>
        <w:tc>
          <w:tcPr>
            <w:tcW w:w="2410" w:type="dxa"/>
            <w:tcBorders>
              <w:top w:val="nil"/>
              <w:left w:val="single" w:sz="2" w:space="0" w:color="000000"/>
              <w:bottom w:val="single" w:sz="2" w:space="0" w:color="666666"/>
              <w:right w:val="nil"/>
            </w:tcBorders>
            <w:shd w:val="clear" w:color="auto" w:fill="808080"/>
            <w:hideMark/>
          </w:tcPr>
          <w:p w14:paraId="6422125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357</w:t>
            </w:r>
          </w:p>
        </w:tc>
      </w:tr>
      <w:tr w:rsidR="00947153" w:rsidRPr="00E137D3" w14:paraId="4B55A04A" w14:textId="77777777" w:rsidTr="00DD28FE">
        <w:tc>
          <w:tcPr>
            <w:tcW w:w="2409" w:type="dxa"/>
            <w:tcBorders>
              <w:top w:val="nil"/>
              <w:left w:val="nil"/>
              <w:bottom w:val="single" w:sz="2" w:space="0" w:color="4C4C4C"/>
              <w:right w:val="single" w:sz="8" w:space="0" w:color="000000"/>
            </w:tcBorders>
            <w:shd w:val="clear" w:color="auto" w:fill="666666"/>
            <w:hideMark/>
          </w:tcPr>
          <w:p w14:paraId="637160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0F8D12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114</w:t>
            </w:r>
          </w:p>
        </w:tc>
        <w:tc>
          <w:tcPr>
            <w:tcW w:w="2410" w:type="dxa"/>
            <w:tcBorders>
              <w:top w:val="nil"/>
              <w:left w:val="nil"/>
              <w:bottom w:val="single" w:sz="2" w:space="0" w:color="808080"/>
              <w:right w:val="nil"/>
            </w:tcBorders>
            <w:hideMark/>
          </w:tcPr>
          <w:p w14:paraId="320068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126</w:t>
            </w:r>
          </w:p>
        </w:tc>
        <w:tc>
          <w:tcPr>
            <w:tcW w:w="2410" w:type="dxa"/>
            <w:tcBorders>
              <w:top w:val="nil"/>
              <w:left w:val="single" w:sz="2" w:space="0" w:color="000000"/>
              <w:bottom w:val="single" w:sz="2" w:space="0" w:color="666666"/>
              <w:right w:val="nil"/>
            </w:tcBorders>
            <w:shd w:val="clear" w:color="auto" w:fill="808080"/>
            <w:hideMark/>
          </w:tcPr>
          <w:p w14:paraId="54B8A9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240</w:t>
            </w:r>
          </w:p>
        </w:tc>
      </w:tr>
      <w:tr w:rsidR="00947153" w:rsidRPr="00E137D3" w14:paraId="2E253062" w14:textId="77777777" w:rsidTr="00DD28FE">
        <w:tc>
          <w:tcPr>
            <w:tcW w:w="2409" w:type="dxa"/>
            <w:tcBorders>
              <w:top w:val="nil"/>
              <w:left w:val="nil"/>
              <w:bottom w:val="single" w:sz="2" w:space="0" w:color="4C4C4C"/>
              <w:right w:val="single" w:sz="8" w:space="0" w:color="000000"/>
            </w:tcBorders>
            <w:shd w:val="clear" w:color="auto" w:fill="666666"/>
            <w:hideMark/>
          </w:tcPr>
          <w:p w14:paraId="2EF319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3F312B3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63</w:t>
            </w:r>
          </w:p>
        </w:tc>
        <w:tc>
          <w:tcPr>
            <w:tcW w:w="2410" w:type="dxa"/>
            <w:tcBorders>
              <w:top w:val="nil"/>
              <w:left w:val="nil"/>
              <w:bottom w:val="single" w:sz="2" w:space="0" w:color="808080"/>
              <w:right w:val="nil"/>
            </w:tcBorders>
            <w:hideMark/>
          </w:tcPr>
          <w:p w14:paraId="5C544F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118</w:t>
            </w:r>
          </w:p>
        </w:tc>
        <w:tc>
          <w:tcPr>
            <w:tcW w:w="2410" w:type="dxa"/>
            <w:tcBorders>
              <w:top w:val="nil"/>
              <w:left w:val="single" w:sz="2" w:space="0" w:color="000000"/>
              <w:bottom w:val="single" w:sz="2" w:space="0" w:color="666666"/>
              <w:right w:val="nil"/>
            </w:tcBorders>
            <w:shd w:val="clear" w:color="auto" w:fill="808080"/>
            <w:hideMark/>
          </w:tcPr>
          <w:p w14:paraId="2989FFC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181</w:t>
            </w:r>
          </w:p>
        </w:tc>
      </w:tr>
      <w:tr w:rsidR="00947153" w:rsidRPr="00E137D3" w14:paraId="5351FC88" w14:textId="77777777" w:rsidTr="00DD28FE">
        <w:tc>
          <w:tcPr>
            <w:tcW w:w="2409" w:type="dxa"/>
            <w:tcBorders>
              <w:top w:val="nil"/>
              <w:left w:val="nil"/>
              <w:bottom w:val="single" w:sz="2" w:space="0" w:color="4C4C4C"/>
              <w:right w:val="single" w:sz="8" w:space="0" w:color="000000"/>
            </w:tcBorders>
            <w:shd w:val="clear" w:color="auto" w:fill="666666"/>
            <w:hideMark/>
          </w:tcPr>
          <w:p w14:paraId="63BDEBF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0811CD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55</w:t>
            </w:r>
          </w:p>
        </w:tc>
        <w:tc>
          <w:tcPr>
            <w:tcW w:w="2410" w:type="dxa"/>
            <w:tcBorders>
              <w:top w:val="nil"/>
              <w:left w:val="nil"/>
              <w:bottom w:val="single" w:sz="2" w:space="0" w:color="808080"/>
              <w:right w:val="nil"/>
            </w:tcBorders>
            <w:hideMark/>
          </w:tcPr>
          <w:p w14:paraId="2DF25F4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120</w:t>
            </w:r>
          </w:p>
        </w:tc>
        <w:tc>
          <w:tcPr>
            <w:tcW w:w="2410" w:type="dxa"/>
            <w:tcBorders>
              <w:top w:val="nil"/>
              <w:left w:val="single" w:sz="2" w:space="0" w:color="000000"/>
              <w:bottom w:val="single" w:sz="2" w:space="0" w:color="666666"/>
              <w:right w:val="nil"/>
            </w:tcBorders>
            <w:shd w:val="clear" w:color="auto" w:fill="808080"/>
            <w:hideMark/>
          </w:tcPr>
          <w:p w14:paraId="463DFE4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175</w:t>
            </w:r>
          </w:p>
        </w:tc>
      </w:tr>
      <w:tr w:rsidR="00947153" w:rsidRPr="00E137D3" w14:paraId="6D0B7346"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0B51D37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5D2A187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w:t>
            </w:r>
          </w:p>
        </w:tc>
        <w:tc>
          <w:tcPr>
            <w:tcW w:w="2410" w:type="dxa"/>
            <w:tcBorders>
              <w:top w:val="single" w:sz="2" w:space="0" w:color="000000"/>
              <w:left w:val="nil"/>
              <w:bottom w:val="double" w:sz="4" w:space="0" w:color="000000"/>
              <w:right w:val="nil"/>
            </w:tcBorders>
            <w:hideMark/>
          </w:tcPr>
          <w:p w14:paraId="32F9EC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128</w:t>
            </w:r>
          </w:p>
        </w:tc>
        <w:tc>
          <w:tcPr>
            <w:tcW w:w="2410" w:type="dxa"/>
            <w:tcBorders>
              <w:top w:val="single" w:sz="2" w:space="0" w:color="000000"/>
              <w:left w:val="single" w:sz="2" w:space="0" w:color="000000"/>
              <w:bottom w:val="double" w:sz="4" w:space="0" w:color="000000"/>
              <w:right w:val="nil"/>
            </w:tcBorders>
            <w:shd w:val="clear" w:color="auto" w:fill="808080"/>
            <w:hideMark/>
          </w:tcPr>
          <w:p w14:paraId="38F368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w:t>
            </w:r>
          </w:p>
        </w:tc>
      </w:tr>
    </w:tbl>
    <w:p w14:paraId="6B524814" w14:textId="77777777" w:rsidR="00947153" w:rsidRPr="00E137D3" w:rsidRDefault="00947153" w:rsidP="00DD28FE">
      <w:pPr>
        <w:rPr>
          <w:rFonts w:asciiTheme="minorHAnsi" w:eastAsia="WenQuanYi Micro Hei" w:hAnsiTheme="minorHAnsi" w:cstheme="minorHAnsi"/>
          <w:kern w:val="2"/>
          <w:lang w:eastAsia="zh-CN" w:bidi="hi-IN"/>
        </w:rPr>
      </w:pPr>
    </w:p>
    <w:p w14:paraId="63ECD5DA" w14:textId="0FE4B76A" w:rsidR="00947153" w:rsidRPr="00E137D3" w:rsidRDefault="00947153" w:rsidP="00DD28FE">
      <w:pPr>
        <w:rPr>
          <w:rFonts w:asciiTheme="minorHAnsi" w:hAnsiTheme="minorHAnsi" w:cstheme="minorHAnsi"/>
        </w:rPr>
      </w:pPr>
      <w:r w:rsidRPr="00E137D3">
        <w:rPr>
          <w:rFonts w:asciiTheme="minorHAnsi" w:hAnsiTheme="minorHAnsi" w:cstheme="minorHAnsi"/>
        </w:rPr>
        <w:t>Tabela 14: Gmina Skarżysko Kościelne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77DB35F4" w14:textId="77777777" w:rsidTr="00DD28FE">
        <w:tc>
          <w:tcPr>
            <w:tcW w:w="2409" w:type="dxa"/>
            <w:tcBorders>
              <w:top w:val="nil"/>
              <w:left w:val="nil"/>
              <w:bottom w:val="single" w:sz="8" w:space="0" w:color="000000"/>
              <w:right w:val="single" w:sz="8" w:space="0" w:color="000000"/>
            </w:tcBorders>
            <w:shd w:val="clear" w:color="auto" w:fill="666666"/>
            <w:hideMark/>
          </w:tcPr>
          <w:p w14:paraId="0FD4F2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7755A4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2B8AFD7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0E29E2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238BDB7F" w14:textId="77777777" w:rsidTr="00DD28FE">
        <w:tc>
          <w:tcPr>
            <w:tcW w:w="2409" w:type="dxa"/>
            <w:tcBorders>
              <w:top w:val="nil"/>
              <w:left w:val="nil"/>
              <w:bottom w:val="single" w:sz="2" w:space="0" w:color="4C4C4C"/>
              <w:right w:val="single" w:sz="8" w:space="0" w:color="000000"/>
            </w:tcBorders>
            <w:shd w:val="clear" w:color="auto" w:fill="666666"/>
            <w:hideMark/>
          </w:tcPr>
          <w:p w14:paraId="2FB1C2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5176381D"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2997</w:t>
            </w:r>
          </w:p>
        </w:tc>
        <w:tc>
          <w:tcPr>
            <w:tcW w:w="2410" w:type="dxa"/>
            <w:tcBorders>
              <w:top w:val="nil"/>
              <w:left w:val="nil"/>
              <w:bottom w:val="single" w:sz="2" w:space="0" w:color="808080"/>
              <w:right w:val="nil"/>
            </w:tcBorders>
            <w:hideMark/>
          </w:tcPr>
          <w:p w14:paraId="3F539E1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3075</w:t>
            </w:r>
          </w:p>
        </w:tc>
        <w:tc>
          <w:tcPr>
            <w:tcW w:w="2410" w:type="dxa"/>
            <w:tcBorders>
              <w:top w:val="nil"/>
              <w:left w:val="single" w:sz="2" w:space="0" w:color="000000"/>
              <w:bottom w:val="single" w:sz="2" w:space="0" w:color="666666"/>
              <w:right w:val="nil"/>
            </w:tcBorders>
            <w:shd w:val="clear" w:color="auto" w:fill="808080"/>
            <w:hideMark/>
          </w:tcPr>
          <w:p w14:paraId="05E4548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6072</w:t>
            </w:r>
          </w:p>
        </w:tc>
      </w:tr>
      <w:tr w:rsidR="00947153" w:rsidRPr="00E137D3" w14:paraId="0098CE10" w14:textId="77777777" w:rsidTr="00DD28FE">
        <w:tc>
          <w:tcPr>
            <w:tcW w:w="2409" w:type="dxa"/>
            <w:tcBorders>
              <w:top w:val="nil"/>
              <w:left w:val="nil"/>
              <w:bottom w:val="single" w:sz="2" w:space="0" w:color="4C4C4C"/>
              <w:right w:val="single" w:sz="8" w:space="0" w:color="000000"/>
            </w:tcBorders>
            <w:shd w:val="clear" w:color="auto" w:fill="666666"/>
            <w:hideMark/>
          </w:tcPr>
          <w:p w14:paraId="477054C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3B7229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129</w:t>
            </w:r>
          </w:p>
        </w:tc>
        <w:tc>
          <w:tcPr>
            <w:tcW w:w="2410" w:type="dxa"/>
            <w:tcBorders>
              <w:top w:val="nil"/>
              <w:left w:val="nil"/>
              <w:bottom w:val="single" w:sz="2" w:space="0" w:color="808080"/>
              <w:right w:val="nil"/>
            </w:tcBorders>
            <w:hideMark/>
          </w:tcPr>
          <w:p w14:paraId="25A04C4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141</w:t>
            </w:r>
          </w:p>
        </w:tc>
        <w:tc>
          <w:tcPr>
            <w:tcW w:w="2410" w:type="dxa"/>
            <w:tcBorders>
              <w:top w:val="nil"/>
              <w:left w:val="single" w:sz="2" w:space="0" w:color="000000"/>
              <w:bottom w:val="single" w:sz="2" w:space="0" w:color="666666"/>
              <w:right w:val="nil"/>
            </w:tcBorders>
            <w:shd w:val="clear" w:color="auto" w:fill="808080"/>
            <w:hideMark/>
          </w:tcPr>
          <w:p w14:paraId="119AF43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270</w:t>
            </w:r>
          </w:p>
        </w:tc>
      </w:tr>
      <w:tr w:rsidR="00947153" w:rsidRPr="00E137D3" w14:paraId="0449A1EA" w14:textId="77777777" w:rsidTr="00DD28FE">
        <w:tc>
          <w:tcPr>
            <w:tcW w:w="2409" w:type="dxa"/>
            <w:tcBorders>
              <w:top w:val="nil"/>
              <w:left w:val="nil"/>
              <w:bottom w:val="single" w:sz="2" w:space="0" w:color="4C4C4C"/>
              <w:right w:val="single" w:sz="8" w:space="0" w:color="000000"/>
            </w:tcBorders>
            <w:shd w:val="clear" w:color="auto" w:fill="666666"/>
            <w:hideMark/>
          </w:tcPr>
          <w:p w14:paraId="0125DF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2500F69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154</w:t>
            </w:r>
          </w:p>
        </w:tc>
        <w:tc>
          <w:tcPr>
            <w:tcW w:w="2410" w:type="dxa"/>
            <w:tcBorders>
              <w:top w:val="nil"/>
              <w:left w:val="nil"/>
              <w:bottom w:val="single" w:sz="2" w:space="0" w:color="808080"/>
              <w:right w:val="nil"/>
            </w:tcBorders>
            <w:hideMark/>
          </w:tcPr>
          <w:p w14:paraId="3100A8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150</w:t>
            </w:r>
          </w:p>
        </w:tc>
        <w:tc>
          <w:tcPr>
            <w:tcW w:w="2410" w:type="dxa"/>
            <w:tcBorders>
              <w:top w:val="nil"/>
              <w:left w:val="single" w:sz="2" w:space="0" w:color="000000"/>
              <w:bottom w:val="single" w:sz="2" w:space="0" w:color="666666"/>
              <w:right w:val="nil"/>
            </w:tcBorders>
            <w:shd w:val="clear" w:color="auto" w:fill="808080"/>
            <w:hideMark/>
          </w:tcPr>
          <w:p w14:paraId="014662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304</w:t>
            </w:r>
          </w:p>
        </w:tc>
      </w:tr>
      <w:tr w:rsidR="00947153" w:rsidRPr="00E137D3" w14:paraId="37EEAD3B" w14:textId="77777777" w:rsidTr="00DD28FE">
        <w:tc>
          <w:tcPr>
            <w:tcW w:w="2409" w:type="dxa"/>
            <w:tcBorders>
              <w:top w:val="nil"/>
              <w:left w:val="nil"/>
              <w:bottom w:val="single" w:sz="2" w:space="0" w:color="4C4C4C"/>
              <w:right w:val="single" w:sz="8" w:space="0" w:color="000000"/>
            </w:tcBorders>
            <w:shd w:val="clear" w:color="auto" w:fill="666666"/>
            <w:hideMark/>
          </w:tcPr>
          <w:p w14:paraId="17D54FC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6D61A69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w:t>
            </w:r>
          </w:p>
        </w:tc>
        <w:tc>
          <w:tcPr>
            <w:tcW w:w="2410" w:type="dxa"/>
            <w:tcBorders>
              <w:top w:val="nil"/>
              <w:left w:val="nil"/>
              <w:bottom w:val="single" w:sz="2" w:space="0" w:color="808080"/>
              <w:right w:val="nil"/>
            </w:tcBorders>
            <w:hideMark/>
          </w:tcPr>
          <w:p w14:paraId="56405D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141</w:t>
            </w:r>
          </w:p>
        </w:tc>
        <w:tc>
          <w:tcPr>
            <w:tcW w:w="2410" w:type="dxa"/>
            <w:tcBorders>
              <w:top w:val="nil"/>
              <w:left w:val="single" w:sz="2" w:space="0" w:color="000000"/>
              <w:bottom w:val="single" w:sz="2" w:space="0" w:color="666666"/>
              <w:right w:val="nil"/>
            </w:tcBorders>
            <w:shd w:val="clear" w:color="auto" w:fill="808080"/>
            <w:hideMark/>
          </w:tcPr>
          <w:p w14:paraId="7E5257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284</w:t>
            </w:r>
          </w:p>
        </w:tc>
      </w:tr>
      <w:tr w:rsidR="00947153" w:rsidRPr="00E137D3" w14:paraId="46C7DD78" w14:textId="77777777" w:rsidTr="00DD28FE">
        <w:tc>
          <w:tcPr>
            <w:tcW w:w="2409" w:type="dxa"/>
            <w:tcBorders>
              <w:top w:val="nil"/>
              <w:left w:val="nil"/>
              <w:bottom w:val="single" w:sz="2" w:space="0" w:color="4C4C4C"/>
              <w:right w:val="single" w:sz="8" w:space="0" w:color="000000"/>
            </w:tcBorders>
            <w:shd w:val="clear" w:color="auto" w:fill="666666"/>
            <w:hideMark/>
          </w:tcPr>
          <w:p w14:paraId="5A7882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5C327E8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140</w:t>
            </w:r>
          </w:p>
        </w:tc>
        <w:tc>
          <w:tcPr>
            <w:tcW w:w="2410" w:type="dxa"/>
            <w:tcBorders>
              <w:top w:val="nil"/>
              <w:left w:val="nil"/>
              <w:bottom w:val="single" w:sz="2" w:space="0" w:color="808080"/>
              <w:right w:val="nil"/>
            </w:tcBorders>
            <w:hideMark/>
          </w:tcPr>
          <w:p w14:paraId="182DC73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137</w:t>
            </w:r>
          </w:p>
        </w:tc>
        <w:tc>
          <w:tcPr>
            <w:tcW w:w="2410" w:type="dxa"/>
            <w:tcBorders>
              <w:top w:val="nil"/>
              <w:left w:val="single" w:sz="2" w:space="0" w:color="000000"/>
              <w:bottom w:val="single" w:sz="2" w:space="0" w:color="666666"/>
              <w:right w:val="nil"/>
            </w:tcBorders>
            <w:shd w:val="clear" w:color="auto" w:fill="808080"/>
            <w:hideMark/>
          </w:tcPr>
          <w:p w14:paraId="2F4009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277</w:t>
            </w:r>
          </w:p>
        </w:tc>
      </w:tr>
      <w:tr w:rsidR="00947153" w:rsidRPr="00E137D3" w14:paraId="0590C14F" w14:textId="77777777" w:rsidTr="00DD28FE">
        <w:tc>
          <w:tcPr>
            <w:tcW w:w="2409" w:type="dxa"/>
            <w:tcBorders>
              <w:top w:val="nil"/>
              <w:left w:val="nil"/>
              <w:bottom w:val="single" w:sz="2" w:space="0" w:color="4C4C4C"/>
              <w:right w:val="single" w:sz="8" w:space="0" w:color="000000"/>
            </w:tcBorders>
            <w:shd w:val="clear" w:color="auto" w:fill="666666"/>
            <w:hideMark/>
          </w:tcPr>
          <w:p w14:paraId="7C8831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0FE159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nil"/>
              <w:bottom w:val="single" w:sz="2" w:space="0" w:color="808080"/>
              <w:right w:val="nil"/>
            </w:tcBorders>
            <w:hideMark/>
          </w:tcPr>
          <w:p w14:paraId="5320DF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155</w:t>
            </w:r>
          </w:p>
        </w:tc>
        <w:tc>
          <w:tcPr>
            <w:tcW w:w="2410" w:type="dxa"/>
            <w:tcBorders>
              <w:top w:val="nil"/>
              <w:left w:val="single" w:sz="2" w:space="0" w:color="000000"/>
              <w:bottom w:val="single" w:sz="2" w:space="0" w:color="666666"/>
              <w:right w:val="nil"/>
            </w:tcBorders>
            <w:shd w:val="clear" w:color="auto" w:fill="808080"/>
            <w:hideMark/>
          </w:tcPr>
          <w:p w14:paraId="2F204F5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335</w:t>
            </w:r>
          </w:p>
        </w:tc>
      </w:tr>
      <w:tr w:rsidR="00947153" w:rsidRPr="00E137D3" w14:paraId="2AAC7308" w14:textId="77777777" w:rsidTr="00DD28FE">
        <w:tc>
          <w:tcPr>
            <w:tcW w:w="2409" w:type="dxa"/>
            <w:tcBorders>
              <w:top w:val="nil"/>
              <w:left w:val="nil"/>
              <w:bottom w:val="single" w:sz="2" w:space="0" w:color="4C4C4C"/>
              <w:right w:val="single" w:sz="8" w:space="0" w:color="000000"/>
            </w:tcBorders>
            <w:shd w:val="clear" w:color="auto" w:fill="666666"/>
            <w:hideMark/>
          </w:tcPr>
          <w:p w14:paraId="1D549B1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51CF6F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222</w:t>
            </w:r>
          </w:p>
        </w:tc>
        <w:tc>
          <w:tcPr>
            <w:tcW w:w="2410" w:type="dxa"/>
            <w:tcBorders>
              <w:top w:val="nil"/>
              <w:left w:val="nil"/>
              <w:bottom w:val="single" w:sz="2" w:space="0" w:color="808080"/>
              <w:right w:val="nil"/>
            </w:tcBorders>
            <w:hideMark/>
          </w:tcPr>
          <w:p w14:paraId="1E026FD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209</w:t>
            </w:r>
          </w:p>
        </w:tc>
        <w:tc>
          <w:tcPr>
            <w:tcW w:w="2410" w:type="dxa"/>
            <w:tcBorders>
              <w:top w:val="nil"/>
              <w:left w:val="single" w:sz="2" w:space="0" w:color="000000"/>
              <w:bottom w:val="single" w:sz="2" w:space="0" w:color="666666"/>
              <w:right w:val="nil"/>
            </w:tcBorders>
            <w:shd w:val="clear" w:color="auto" w:fill="808080"/>
            <w:hideMark/>
          </w:tcPr>
          <w:p w14:paraId="5E8836D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431</w:t>
            </w:r>
          </w:p>
        </w:tc>
      </w:tr>
      <w:tr w:rsidR="00947153" w:rsidRPr="00E137D3" w14:paraId="4C2A1542" w14:textId="77777777" w:rsidTr="00DD28FE">
        <w:tc>
          <w:tcPr>
            <w:tcW w:w="2409" w:type="dxa"/>
            <w:tcBorders>
              <w:top w:val="nil"/>
              <w:left w:val="nil"/>
              <w:bottom w:val="single" w:sz="2" w:space="0" w:color="4C4C4C"/>
              <w:right w:val="single" w:sz="8" w:space="0" w:color="000000"/>
            </w:tcBorders>
            <w:shd w:val="clear" w:color="auto" w:fill="666666"/>
            <w:hideMark/>
          </w:tcPr>
          <w:p w14:paraId="34C5B1B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1F4012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243</w:t>
            </w:r>
          </w:p>
        </w:tc>
        <w:tc>
          <w:tcPr>
            <w:tcW w:w="2410" w:type="dxa"/>
            <w:tcBorders>
              <w:top w:val="nil"/>
              <w:left w:val="nil"/>
              <w:bottom w:val="single" w:sz="2" w:space="0" w:color="808080"/>
              <w:right w:val="nil"/>
            </w:tcBorders>
            <w:hideMark/>
          </w:tcPr>
          <w:p w14:paraId="781D067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229</w:t>
            </w:r>
          </w:p>
        </w:tc>
        <w:tc>
          <w:tcPr>
            <w:tcW w:w="2410" w:type="dxa"/>
            <w:tcBorders>
              <w:top w:val="nil"/>
              <w:left w:val="single" w:sz="2" w:space="0" w:color="000000"/>
              <w:bottom w:val="single" w:sz="2" w:space="0" w:color="666666"/>
              <w:right w:val="nil"/>
            </w:tcBorders>
            <w:shd w:val="clear" w:color="auto" w:fill="808080"/>
            <w:hideMark/>
          </w:tcPr>
          <w:p w14:paraId="0C8E5A4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472</w:t>
            </w:r>
          </w:p>
        </w:tc>
      </w:tr>
      <w:tr w:rsidR="00947153" w:rsidRPr="00E137D3" w14:paraId="50E506EA" w14:textId="77777777" w:rsidTr="00DD28FE">
        <w:tc>
          <w:tcPr>
            <w:tcW w:w="2409" w:type="dxa"/>
            <w:tcBorders>
              <w:top w:val="nil"/>
              <w:left w:val="nil"/>
              <w:bottom w:val="single" w:sz="2" w:space="0" w:color="4C4C4C"/>
              <w:right w:val="single" w:sz="8" w:space="0" w:color="000000"/>
            </w:tcBorders>
            <w:shd w:val="clear" w:color="auto" w:fill="666666"/>
            <w:hideMark/>
          </w:tcPr>
          <w:p w14:paraId="057E59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5B2AF38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242</w:t>
            </w:r>
          </w:p>
        </w:tc>
        <w:tc>
          <w:tcPr>
            <w:tcW w:w="2410" w:type="dxa"/>
            <w:tcBorders>
              <w:top w:val="nil"/>
              <w:left w:val="nil"/>
              <w:bottom w:val="single" w:sz="2" w:space="0" w:color="808080"/>
              <w:right w:val="nil"/>
            </w:tcBorders>
            <w:hideMark/>
          </w:tcPr>
          <w:p w14:paraId="19CE726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218</w:t>
            </w:r>
          </w:p>
        </w:tc>
        <w:tc>
          <w:tcPr>
            <w:tcW w:w="2410" w:type="dxa"/>
            <w:tcBorders>
              <w:top w:val="nil"/>
              <w:left w:val="single" w:sz="2" w:space="0" w:color="000000"/>
              <w:bottom w:val="single" w:sz="2" w:space="0" w:color="666666"/>
              <w:right w:val="nil"/>
            </w:tcBorders>
            <w:shd w:val="clear" w:color="auto" w:fill="808080"/>
            <w:hideMark/>
          </w:tcPr>
          <w:p w14:paraId="20073E1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460</w:t>
            </w:r>
          </w:p>
        </w:tc>
      </w:tr>
      <w:tr w:rsidR="00947153" w:rsidRPr="00E137D3" w14:paraId="54BD381E" w14:textId="77777777" w:rsidTr="00DD28FE">
        <w:tc>
          <w:tcPr>
            <w:tcW w:w="2409" w:type="dxa"/>
            <w:tcBorders>
              <w:top w:val="nil"/>
              <w:left w:val="nil"/>
              <w:bottom w:val="single" w:sz="2" w:space="0" w:color="4C4C4C"/>
              <w:right w:val="single" w:sz="8" w:space="0" w:color="000000"/>
            </w:tcBorders>
            <w:shd w:val="clear" w:color="auto" w:fill="666666"/>
            <w:hideMark/>
          </w:tcPr>
          <w:p w14:paraId="7D4718B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2B8B4E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234</w:t>
            </w:r>
          </w:p>
        </w:tc>
        <w:tc>
          <w:tcPr>
            <w:tcW w:w="2410" w:type="dxa"/>
            <w:tcBorders>
              <w:top w:val="nil"/>
              <w:left w:val="nil"/>
              <w:bottom w:val="single" w:sz="2" w:space="0" w:color="808080"/>
              <w:right w:val="nil"/>
            </w:tcBorders>
            <w:hideMark/>
          </w:tcPr>
          <w:p w14:paraId="1A59707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184</w:t>
            </w:r>
          </w:p>
        </w:tc>
        <w:tc>
          <w:tcPr>
            <w:tcW w:w="2410" w:type="dxa"/>
            <w:tcBorders>
              <w:top w:val="nil"/>
              <w:left w:val="single" w:sz="2" w:space="0" w:color="000000"/>
              <w:bottom w:val="single" w:sz="2" w:space="0" w:color="666666"/>
              <w:right w:val="nil"/>
            </w:tcBorders>
            <w:shd w:val="clear" w:color="auto" w:fill="808080"/>
            <w:hideMark/>
          </w:tcPr>
          <w:p w14:paraId="743C9F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418</w:t>
            </w:r>
          </w:p>
        </w:tc>
      </w:tr>
      <w:tr w:rsidR="00947153" w:rsidRPr="00E137D3" w14:paraId="54928D0D" w14:textId="77777777" w:rsidTr="00DD28FE">
        <w:tc>
          <w:tcPr>
            <w:tcW w:w="2409" w:type="dxa"/>
            <w:tcBorders>
              <w:top w:val="nil"/>
              <w:left w:val="nil"/>
              <w:bottom w:val="single" w:sz="2" w:space="0" w:color="4C4C4C"/>
              <w:right w:val="single" w:sz="8" w:space="0" w:color="000000"/>
            </w:tcBorders>
            <w:shd w:val="clear" w:color="auto" w:fill="666666"/>
            <w:hideMark/>
          </w:tcPr>
          <w:p w14:paraId="7A1ECC2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0A8B25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nil"/>
              <w:bottom w:val="single" w:sz="2" w:space="0" w:color="808080"/>
              <w:right w:val="nil"/>
            </w:tcBorders>
            <w:hideMark/>
          </w:tcPr>
          <w:p w14:paraId="17173E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184</w:t>
            </w:r>
          </w:p>
        </w:tc>
        <w:tc>
          <w:tcPr>
            <w:tcW w:w="2410" w:type="dxa"/>
            <w:tcBorders>
              <w:top w:val="nil"/>
              <w:left w:val="single" w:sz="2" w:space="0" w:color="000000"/>
              <w:bottom w:val="single" w:sz="2" w:space="0" w:color="666666"/>
              <w:right w:val="nil"/>
            </w:tcBorders>
            <w:shd w:val="clear" w:color="auto" w:fill="808080"/>
            <w:hideMark/>
          </w:tcPr>
          <w:p w14:paraId="71BC01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364</w:t>
            </w:r>
          </w:p>
        </w:tc>
      </w:tr>
      <w:tr w:rsidR="00947153" w:rsidRPr="00E137D3" w14:paraId="0DCBE634" w14:textId="77777777" w:rsidTr="00DD28FE">
        <w:tc>
          <w:tcPr>
            <w:tcW w:w="2409" w:type="dxa"/>
            <w:tcBorders>
              <w:top w:val="nil"/>
              <w:left w:val="nil"/>
              <w:bottom w:val="single" w:sz="2" w:space="0" w:color="4C4C4C"/>
              <w:right w:val="single" w:sz="8" w:space="0" w:color="000000"/>
            </w:tcBorders>
            <w:shd w:val="clear" w:color="auto" w:fill="666666"/>
            <w:hideMark/>
          </w:tcPr>
          <w:p w14:paraId="153A07D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6E4A731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209</w:t>
            </w:r>
          </w:p>
        </w:tc>
        <w:tc>
          <w:tcPr>
            <w:tcW w:w="2410" w:type="dxa"/>
            <w:tcBorders>
              <w:top w:val="nil"/>
              <w:left w:val="nil"/>
              <w:bottom w:val="single" w:sz="2" w:space="0" w:color="808080"/>
              <w:right w:val="nil"/>
            </w:tcBorders>
            <w:hideMark/>
          </w:tcPr>
          <w:p w14:paraId="392EA3A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204</w:t>
            </w:r>
          </w:p>
        </w:tc>
        <w:tc>
          <w:tcPr>
            <w:tcW w:w="2410" w:type="dxa"/>
            <w:tcBorders>
              <w:top w:val="nil"/>
              <w:left w:val="single" w:sz="2" w:space="0" w:color="000000"/>
              <w:bottom w:val="single" w:sz="2" w:space="0" w:color="666666"/>
              <w:right w:val="nil"/>
            </w:tcBorders>
            <w:shd w:val="clear" w:color="auto" w:fill="808080"/>
            <w:hideMark/>
          </w:tcPr>
          <w:p w14:paraId="4D493D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413</w:t>
            </w:r>
          </w:p>
        </w:tc>
      </w:tr>
      <w:tr w:rsidR="00947153" w:rsidRPr="00E137D3" w14:paraId="26CA2247" w14:textId="77777777" w:rsidTr="00DD28FE">
        <w:tc>
          <w:tcPr>
            <w:tcW w:w="2409" w:type="dxa"/>
            <w:tcBorders>
              <w:top w:val="nil"/>
              <w:left w:val="nil"/>
              <w:bottom w:val="single" w:sz="2" w:space="0" w:color="4C4C4C"/>
              <w:right w:val="single" w:sz="8" w:space="0" w:color="000000"/>
            </w:tcBorders>
            <w:shd w:val="clear" w:color="auto" w:fill="666666"/>
            <w:hideMark/>
          </w:tcPr>
          <w:p w14:paraId="624B1C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768D682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247</w:t>
            </w:r>
          </w:p>
        </w:tc>
        <w:tc>
          <w:tcPr>
            <w:tcW w:w="2410" w:type="dxa"/>
            <w:tcBorders>
              <w:top w:val="nil"/>
              <w:left w:val="nil"/>
              <w:bottom w:val="single" w:sz="2" w:space="0" w:color="808080"/>
              <w:right w:val="nil"/>
            </w:tcBorders>
            <w:hideMark/>
          </w:tcPr>
          <w:p w14:paraId="29E12D4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200</w:t>
            </w:r>
          </w:p>
        </w:tc>
        <w:tc>
          <w:tcPr>
            <w:tcW w:w="2410" w:type="dxa"/>
            <w:tcBorders>
              <w:top w:val="nil"/>
              <w:left w:val="single" w:sz="2" w:space="0" w:color="000000"/>
              <w:bottom w:val="single" w:sz="2" w:space="0" w:color="666666"/>
              <w:right w:val="nil"/>
            </w:tcBorders>
            <w:shd w:val="clear" w:color="auto" w:fill="808080"/>
            <w:hideMark/>
          </w:tcPr>
          <w:p w14:paraId="3E92F4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447</w:t>
            </w:r>
          </w:p>
        </w:tc>
      </w:tr>
      <w:tr w:rsidR="00947153" w:rsidRPr="00E137D3" w14:paraId="6D79BC56" w14:textId="77777777" w:rsidTr="00DD28FE">
        <w:tc>
          <w:tcPr>
            <w:tcW w:w="2409" w:type="dxa"/>
            <w:tcBorders>
              <w:top w:val="nil"/>
              <w:left w:val="nil"/>
              <w:bottom w:val="single" w:sz="2" w:space="0" w:color="4C4C4C"/>
              <w:right w:val="single" w:sz="8" w:space="0" w:color="000000"/>
            </w:tcBorders>
            <w:shd w:val="clear" w:color="auto" w:fill="666666"/>
            <w:hideMark/>
          </w:tcPr>
          <w:p w14:paraId="3391C7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7AAE8EA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251</w:t>
            </w:r>
          </w:p>
        </w:tc>
        <w:tc>
          <w:tcPr>
            <w:tcW w:w="2410" w:type="dxa"/>
            <w:tcBorders>
              <w:top w:val="nil"/>
              <w:left w:val="nil"/>
              <w:bottom w:val="single" w:sz="2" w:space="0" w:color="808080"/>
              <w:right w:val="nil"/>
            </w:tcBorders>
            <w:hideMark/>
          </w:tcPr>
          <w:p w14:paraId="15A4980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255</w:t>
            </w:r>
          </w:p>
        </w:tc>
        <w:tc>
          <w:tcPr>
            <w:tcW w:w="2410" w:type="dxa"/>
            <w:tcBorders>
              <w:top w:val="nil"/>
              <w:left w:val="single" w:sz="2" w:space="0" w:color="000000"/>
              <w:bottom w:val="single" w:sz="2" w:space="0" w:color="666666"/>
              <w:right w:val="nil"/>
            </w:tcBorders>
            <w:shd w:val="clear" w:color="auto" w:fill="808080"/>
            <w:hideMark/>
          </w:tcPr>
          <w:p w14:paraId="6669374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506</w:t>
            </w:r>
          </w:p>
        </w:tc>
      </w:tr>
      <w:tr w:rsidR="00947153" w:rsidRPr="00E137D3" w14:paraId="062C8D31" w14:textId="77777777" w:rsidTr="00DD28FE">
        <w:tc>
          <w:tcPr>
            <w:tcW w:w="2409" w:type="dxa"/>
            <w:tcBorders>
              <w:top w:val="nil"/>
              <w:left w:val="nil"/>
              <w:bottom w:val="single" w:sz="2" w:space="0" w:color="4C4C4C"/>
              <w:right w:val="single" w:sz="8" w:space="0" w:color="000000"/>
            </w:tcBorders>
            <w:shd w:val="clear" w:color="auto" w:fill="666666"/>
            <w:hideMark/>
          </w:tcPr>
          <w:p w14:paraId="723B158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5FB566E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157</w:t>
            </w:r>
          </w:p>
        </w:tc>
        <w:tc>
          <w:tcPr>
            <w:tcW w:w="2410" w:type="dxa"/>
            <w:tcBorders>
              <w:top w:val="nil"/>
              <w:left w:val="nil"/>
              <w:bottom w:val="single" w:sz="2" w:space="0" w:color="808080"/>
              <w:right w:val="nil"/>
            </w:tcBorders>
            <w:hideMark/>
          </w:tcPr>
          <w:p w14:paraId="4D39B92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163</w:t>
            </w:r>
          </w:p>
        </w:tc>
        <w:tc>
          <w:tcPr>
            <w:tcW w:w="2410" w:type="dxa"/>
            <w:tcBorders>
              <w:top w:val="nil"/>
              <w:left w:val="single" w:sz="2" w:space="0" w:color="000000"/>
              <w:bottom w:val="single" w:sz="2" w:space="0" w:color="666666"/>
              <w:right w:val="nil"/>
            </w:tcBorders>
            <w:shd w:val="clear" w:color="auto" w:fill="808080"/>
            <w:hideMark/>
          </w:tcPr>
          <w:p w14:paraId="3A811C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320</w:t>
            </w:r>
          </w:p>
        </w:tc>
      </w:tr>
      <w:tr w:rsidR="00947153" w:rsidRPr="00E137D3" w14:paraId="7536CF75" w14:textId="77777777" w:rsidTr="00DD28FE">
        <w:tc>
          <w:tcPr>
            <w:tcW w:w="2409" w:type="dxa"/>
            <w:tcBorders>
              <w:top w:val="nil"/>
              <w:left w:val="nil"/>
              <w:bottom w:val="single" w:sz="2" w:space="0" w:color="4C4C4C"/>
              <w:right w:val="single" w:sz="8" w:space="0" w:color="000000"/>
            </w:tcBorders>
            <w:shd w:val="clear" w:color="auto" w:fill="666666"/>
            <w:hideMark/>
          </w:tcPr>
          <w:p w14:paraId="763153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5D5CAF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101</w:t>
            </w:r>
          </w:p>
        </w:tc>
        <w:tc>
          <w:tcPr>
            <w:tcW w:w="2410" w:type="dxa"/>
            <w:tcBorders>
              <w:top w:val="nil"/>
              <w:left w:val="nil"/>
              <w:bottom w:val="single" w:sz="2" w:space="0" w:color="808080"/>
              <w:right w:val="nil"/>
            </w:tcBorders>
            <w:hideMark/>
          </w:tcPr>
          <w:p w14:paraId="47BA8B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139</w:t>
            </w:r>
          </w:p>
        </w:tc>
        <w:tc>
          <w:tcPr>
            <w:tcW w:w="2410" w:type="dxa"/>
            <w:tcBorders>
              <w:top w:val="nil"/>
              <w:left w:val="single" w:sz="2" w:space="0" w:color="000000"/>
              <w:bottom w:val="single" w:sz="2" w:space="0" w:color="666666"/>
              <w:right w:val="nil"/>
            </w:tcBorders>
            <w:shd w:val="clear" w:color="auto" w:fill="808080"/>
            <w:hideMark/>
          </w:tcPr>
          <w:p w14:paraId="5A8682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240</w:t>
            </w:r>
          </w:p>
        </w:tc>
      </w:tr>
      <w:tr w:rsidR="00947153" w:rsidRPr="00E137D3" w14:paraId="58FD04EC" w14:textId="77777777" w:rsidTr="00DD28FE">
        <w:tc>
          <w:tcPr>
            <w:tcW w:w="2409" w:type="dxa"/>
            <w:tcBorders>
              <w:top w:val="nil"/>
              <w:left w:val="nil"/>
              <w:bottom w:val="single" w:sz="2" w:space="0" w:color="4C4C4C"/>
              <w:right w:val="single" w:sz="8" w:space="0" w:color="000000"/>
            </w:tcBorders>
            <w:shd w:val="clear" w:color="auto" w:fill="666666"/>
            <w:hideMark/>
          </w:tcPr>
          <w:p w14:paraId="52C1AC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6B149A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w:t>
            </w:r>
          </w:p>
        </w:tc>
        <w:tc>
          <w:tcPr>
            <w:tcW w:w="2410" w:type="dxa"/>
            <w:tcBorders>
              <w:top w:val="nil"/>
              <w:left w:val="nil"/>
              <w:bottom w:val="single" w:sz="2" w:space="0" w:color="808080"/>
              <w:right w:val="nil"/>
            </w:tcBorders>
            <w:hideMark/>
          </w:tcPr>
          <w:p w14:paraId="1066D24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109</w:t>
            </w:r>
          </w:p>
        </w:tc>
        <w:tc>
          <w:tcPr>
            <w:tcW w:w="2410" w:type="dxa"/>
            <w:tcBorders>
              <w:top w:val="nil"/>
              <w:left w:val="single" w:sz="2" w:space="0" w:color="000000"/>
              <w:bottom w:val="single" w:sz="2" w:space="0" w:color="666666"/>
              <w:right w:val="nil"/>
            </w:tcBorders>
            <w:shd w:val="clear" w:color="auto" w:fill="808080"/>
            <w:hideMark/>
          </w:tcPr>
          <w:p w14:paraId="539D6A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r>
      <w:tr w:rsidR="00947153" w:rsidRPr="00E137D3" w14:paraId="5270664D" w14:textId="77777777" w:rsidTr="00DD28FE">
        <w:tc>
          <w:tcPr>
            <w:tcW w:w="2409" w:type="dxa"/>
            <w:tcBorders>
              <w:top w:val="nil"/>
              <w:left w:val="nil"/>
              <w:bottom w:val="single" w:sz="2" w:space="0" w:color="4C4C4C"/>
              <w:right w:val="single" w:sz="8" w:space="0" w:color="000000"/>
            </w:tcBorders>
            <w:shd w:val="clear" w:color="auto" w:fill="666666"/>
            <w:hideMark/>
          </w:tcPr>
          <w:p w14:paraId="7DB2AD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4AB7B4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w:t>
            </w:r>
          </w:p>
        </w:tc>
        <w:tc>
          <w:tcPr>
            <w:tcW w:w="2410" w:type="dxa"/>
            <w:tcBorders>
              <w:top w:val="nil"/>
              <w:left w:val="nil"/>
              <w:bottom w:val="single" w:sz="2" w:space="0" w:color="808080"/>
              <w:right w:val="nil"/>
            </w:tcBorders>
            <w:hideMark/>
          </w:tcPr>
          <w:p w14:paraId="049C8B7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131</w:t>
            </w:r>
          </w:p>
        </w:tc>
        <w:tc>
          <w:tcPr>
            <w:tcW w:w="2410" w:type="dxa"/>
            <w:tcBorders>
              <w:top w:val="nil"/>
              <w:left w:val="single" w:sz="2" w:space="0" w:color="000000"/>
              <w:bottom w:val="single" w:sz="2" w:space="0" w:color="666666"/>
              <w:right w:val="nil"/>
            </w:tcBorders>
            <w:shd w:val="clear" w:color="auto" w:fill="808080"/>
            <w:hideMark/>
          </w:tcPr>
          <w:p w14:paraId="049E92B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r>
      <w:tr w:rsidR="00947153" w:rsidRPr="00E137D3" w14:paraId="111F27D1"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3D118BA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6527BD9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w:t>
            </w:r>
          </w:p>
        </w:tc>
        <w:tc>
          <w:tcPr>
            <w:tcW w:w="2410" w:type="dxa"/>
            <w:tcBorders>
              <w:top w:val="single" w:sz="2" w:space="0" w:color="000000"/>
              <w:left w:val="nil"/>
              <w:bottom w:val="double" w:sz="4" w:space="0" w:color="000000"/>
              <w:right w:val="nil"/>
            </w:tcBorders>
            <w:hideMark/>
          </w:tcPr>
          <w:p w14:paraId="40A22D7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126</w:t>
            </w:r>
          </w:p>
        </w:tc>
        <w:tc>
          <w:tcPr>
            <w:tcW w:w="2410" w:type="dxa"/>
            <w:tcBorders>
              <w:top w:val="single" w:sz="2" w:space="0" w:color="000000"/>
              <w:left w:val="single" w:sz="2" w:space="0" w:color="000000"/>
              <w:bottom w:val="double" w:sz="4" w:space="0" w:color="000000"/>
              <w:right w:val="nil"/>
            </w:tcBorders>
            <w:shd w:val="clear" w:color="auto" w:fill="808080"/>
            <w:hideMark/>
          </w:tcPr>
          <w:p w14:paraId="28B70A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131</w:t>
            </w:r>
          </w:p>
        </w:tc>
      </w:tr>
    </w:tbl>
    <w:p w14:paraId="1AE9CB0A" w14:textId="77777777" w:rsidR="00947153" w:rsidRPr="00E137D3" w:rsidRDefault="00947153" w:rsidP="00DD28FE">
      <w:pPr>
        <w:rPr>
          <w:rFonts w:asciiTheme="minorHAnsi" w:hAnsiTheme="minorHAnsi" w:cstheme="minorHAnsi"/>
        </w:rPr>
      </w:pPr>
    </w:p>
    <w:p w14:paraId="788BA370" w14:textId="545D1807" w:rsidR="00947153" w:rsidRPr="00E137D3" w:rsidRDefault="00947153" w:rsidP="00DD28FE">
      <w:pPr>
        <w:rPr>
          <w:rFonts w:asciiTheme="minorHAnsi" w:hAnsiTheme="minorHAnsi" w:cstheme="minorHAnsi"/>
        </w:rPr>
      </w:pPr>
      <w:r w:rsidRPr="00E137D3">
        <w:rPr>
          <w:rFonts w:asciiTheme="minorHAnsi" w:hAnsiTheme="minorHAnsi" w:cstheme="minorHAnsi"/>
        </w:rPr>
        <w:t>Tabela 15: Gmina Skarżysko Kościelne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1C1F3C11" w14:textId="77777777" w:rsidTr="00DD28FE">
        <w:tc>
          <w:tcPr>
            <w:tcW w:w="2409" w:type="dxa"/>
            <w:tcBorders>
              <w:top w:val="nil"/>
              <w:left w:val="nil"/>
              <w:bottom w:val="single" w:sz="8" w:space="0" w:color="000000"/>
              <w:right w:val="single" w:sz="8" w:space="0" w:color="000000"/>
            </w:tcBorders>
            <w:shd w:val="clear" w:color="auto" w:fill="666666"/>
            <w:hideMark/>
          </w:tcPr>
          <w:p w14:paraId="200A02B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3B17DA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1D2C62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4ACFACA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5BB8E6DE" w14:textId="77777777" w:rsidTr="00DD28FE">
        <w:tc>
          <w:tcPr>
            <w:tcW w:w="2409" w:type="dxa"/>
            <w:tcBorders>
              <w:top w:val="nil"/>
              <w:left w:val="nil"/>
              <w:bottom w:val="single" w:sz="2" w:space="0" w:color="4C4C4C"/>
              <w:right w:val="single" w:sz="8" w:space="0" w:color="000000"/>
            </w:tcBorders>
            <w:shd w:val="clear" w:color="auto" w:fill="666666"/>
            <w:hideMark/>
          </w:tcPr>
          <w:p w14:paraId="755010E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1BA50E4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3021</w:t>
            </w:r>
          </w:p>
        </w:tc>
        <w:tc>
          <w:tcPr>
            <w:tcW w:w="2410" w:type="dxa"/>
            <w:tcBorders>
              <w:top w:val="nil"/>
              <w:left w:val="nil"/>
              <w:bottom w:val="single" w:sz="2" w:space="0" w:color="808080"/>
              <w:right w:val="nil"/>
            </w:tcBorders>
            <w:hideMark/>
          </w:tcPr>
          <w:p w14:paraId="2621F258"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3111</w:t>
            </w:r>
          </w:p>
        </w:tc>
        <w:tc>
          <w:tcPr>
            <w:tcW w:w="2410" w:type="dxa"/>
            <w:tcBorders>
              <w:top w:val="nil"/>
              <w:left w:val="single" w:sz="2" w:space="0" w:color="000000"/>
              <w:bottom w:val="single" w:sz="2" w:space="0" w:color="666666"/>
              <w:right w:val="nil"/>
            </w:tcBorders>
            <w:shd w:val="clear" w:color="auto" w:fill="808080"/>
            <w:hideMark/>
          </w:tcPr>
          <w:p w14:paraId="7F5ADC0D"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6132</w:t>
            </w:r>
          </w:p>
        </w:tc>
      </w:tr>
      <w:tr w:rsidR="00947153" w:rsidRPr="00E137D3" w14:paraId="3E49CDBD" w14:textId="77777777" w:rsidTr="00DD28FE">
        <w:tc>
          <w:tcPr>
            <w:tcW w:w="2409" w:type="dxa"/>
            <w:tcBorders>
              <w:top w:val="nil"/>
              <w:left w:val="nil"/>
              <w:bottom w:val="single" w:sz="2" w:space="0" w:color="4C4C4C"/>
              <w:right w:val="single" w:sz="8" w:space="0" w:color="000000"/>
            </w:tcBorders>
            <w:shd w:val="clear" w:color="auto" w:fill="666666"/>
            <w:hideMark/>
          </w:tcPr>
          <w:p w14:paraId="5F7DAE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738E463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127</w:t>
            </w:r>
          </w:p>
        </w:tc>
        <w:tc>
          <w:tcPr>
            <w:tcW w:w="2410" w:type="dxa"/>
            <w:tcBorders>
              <w:top w:val="nil"/>
              <w:left w:val="nil"/>
              <w:bottom w:val="single" w:sz="2" w:space="0" w:color="808080"/>
              <w:right w:val="nil"/>
            </w:tcBorders>
            <w:hideMark/>
          </w:tcPr>
          <w:p w14:paraId="34295D9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w:t>
            </w:r>
          </w:p>
        </w:tc>
        <w:tc>
          <w:tcPr>
            <w:tcW w:w="2410" w:type="dxa"/>
            <w:tcBorders>
              <w:top w:val="nil"/>
              <w:left w:val="single" w:sz="2" w:space="0" w:color="000000"/>
              <w:bottom w:val="single" w:sz="2" w:space="0" w:color="666666"/>
              <w:right w:val="nil"/>
            </w:tcBorders>
            <w:shd w:val="clear" w:color="auto" w:fill="808080"/>
            <w:hideMark/>
          </w:tcPr>
          <w:p w14:paraId="31F9269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270</w:t>
            </w:r>
          </w:p>
        </w:tc>
      </w:tr>
      <w:tr w:rsidR="00947153" w:rsidRPr="00E137D3" w14:paraId="18FFF833" w14:textId="77777777" w:rsidTr="00DD28FE">
        <w:tc>
          <w:tcPr>
            <w:tcW w:w="2409" w:type="dxa"/>
            <w:tcBorders>
              <w:top w:val="nil"/>
              <w:left w:val="nil"/>
              <w:bottom w:val="single" w:sz="2" w:space="0" w:color="4C4C4C"/>
              <w:right w:val="single" w:sz="8" w:space="0" w:color="000000"/>
            </w:tcBorders>
            <w:shd w:val="clear" w:color="auto" w:fill="666666"/>
            <w:hideMark/>
          </w:tcPr>
          <w:p w14:paraId="30669A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6B4444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167</w:t>
            </w:r>
          </w:p>
        </w:tc>
        <w:tc>
          <w:tcPr>
            <w:tcW w:w="2410" w:type="dxa"/>
            <w:tcBorders>
              <w:top w:val="nil"/>
              <w:left w:val="nil"/>
              <w:bottom w:val="single" w:sz="2" w:space="0" w:color="808080"/>
              <w:right w:val="nil"/>
            </w:tcBorders>
            <w:hideMark/>
          </w:tcPr>
          <w:p w14:paraId="34F39A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162</w:t>
            </w:r>
          </w:p>
        </w:tc>
        <w:tc>
          <w:tcPr>
            <w:tcW w:w="2410" w:type="dxa"/>
            <w:tcBorders>
              <w:top w:val="nil"/>
              <w:left w:val="single" w:sz="2" w:space="0" w:color="000000"/>
              <w:bottom w:val="single" w:sz="2" w:space="0" w:color="666666"/>
              <w:right w:val="nil"/>
            </w:tcBorders>
            <w:shd w:val="clear" w:color="auto" w:fill="808080"/>
            <w:hideMark/>
          </w:tcPr>
          <w:p w14:paraId="0074B99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329</w:t>
            </w:r>
          </w:p>
        </w:tc>
      </w:tr>
      <w:tr w:rsidR="00947153" w:rsidRPr="00E137D3" w14:paraId="40FD5E15" w14:textId="77777777" w:rsidTr="00DD28FE">
        <w:tc>
          <w:tcPr>
            <w:tcW w:w="2409" w:type="dxa"/>
            <w:tcBorders>
              <w:top w:val="nil"/>
              <w:left w:val="nil"/>
              <w:bottom w:val="single" w:sz="2" w:space="0" w:color="4C4C4C"/>
              <w:right w:val="single" w:sz="8" w:space="0" w:color="000000"/>
            </w:tcBorders>
            <w:shd w:val="clear" w:color="auto" w:fill="666666"/>
            <w:hideMark/>
          </w:tcPr>
          <w:p w14:paraId="2EE16E0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1947F6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132</w:t>
            </w:r>
          </w:p>
        </w:tc>
        <w:tc>
          <w:tcPr>
            <w:tcW w:w="2410" w:type="dxa"/>
            <w:tcBorders>
              <w:top w:val="nil"/>
              <w:left w:val="nil"/>
              <w:bottom w:val="single" w:sz="2" w:space="0" w:color="808080"/>
              <w:right w:val="nil"/>
            </w:tcBorders>
            <w:hideMark/>
          </w:tcPr>
          <w:p w14:paraId="78D7B5A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133</w:t>
            </w:r>
          </w:p>
        </w:tc>
        <w:tc>
          <w:tcPr>
            <w:tcW w:w="2410" w:type="dxa"/>
            <w:tcBorders>
              <w:top w:val="nil"/>
              <w:left w:val="single" w:sz="2" w:space="0" w:color="000000"/>
              <w:bottom w:val="single" w:sz="2" w:space="0" w:color="666666"/>
              <w:right w:val="nil"/>
            </w:tcBorders>
            <w:shd w:val="clear" w:color="auto" w:fill="808080"/>
            <w:hideMark/>
          </w:tcPr>
          <w:p w14:paraId="06608C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265</w:t>
            </w:r>
          </w:p>
        </w:tc>
      </w:tr>
      <w:tr w:rsidR="00947153" w:rsidRPr="00E137D3" w14:paraId="1211C43A" w14:textId="77777777" w:rsidTr="00DD28FE">
        <w:tc>
          <w:tcPr>
            <w:tcW w:w="2409" w:type="dxa"/>
            <w:tcBorders>
              <w:top w:val="nil"/>
              <w:left w:val="nil"/>
              <w:bottom w:val="single" w:sz="2" w:space="0" w:color="4C4C4C"/>
              <w:right w:val="single" w:sz="8" w:space="0" w:color="000000"/>
            </w:tcBorders>
            <w:shd w:val="clear" w:color="auto" w:fill="666666"/>
            <w:hideMark/>
          </w:tcPr>
          <w:p w14:paraId="530F297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7B597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151</w:t>
            </w:r>
          </w:p>
        </w:tc>
        <w:tc>
          <w:tcPr>
            <w:tcW w:w="2410" w:type="dxa"/>
            <w:tcBorders>
              <w:top w:val="nil"/>
              <w:left w:val="nil"/>
              <w:bottom w:val="single" w:sz="2" w:space="0" w:color="808080"/>
              <w:right w:val="nil"/>
            </w:tcBorders>
            <w:hideMark/>
          </w:tcPr>
          <w:p w14:paraId="5C7E7C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143</w:t>
            </w:r>
          </w:p>
        </w:tc>
        <w:tc>
          <w:tcPr>
            <w:tcW w:w="2410" w:type="dxa"/>
            <w:tcBorders>
              <w:top w:val="nil"/>
              <w:left w:val="single" w:sz="2" w:space="0" w:color="000000"/>
              <w:bottom w:val="single" w:sz="2" w:space="0" w:color="666666"/>
              <w:right w:val="nil"/>
            </w:tcBorders>
            <w:shd w:val="clear" w:color="auto" w:fill="808080"/>
            <w:hideMark/>
          </w:tcPr>
          <w:p w14:paraId="7B7351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294</w:t>
            </w:r>
          </w:p>
        </w:tc>
      </w:tr>
      <w:tr w:rsidR="00947153" w:rsidRPr="00E137D3" w14:paraId="156C3578" w14:textId="77777777" w:rsidTr="00DD28FE">
        <w:tc>
          <w:tcPr>
            <w:tcW w:w="2409" w:type="dxa"/>
            <w:tcBorders>
              <w:top w:val="nil"/>
              <w:left w:val="nil"/>
              <w:bottom w:val="single" w:sz="2" w:space="0" w:color="4C4C4C"/>
              <w:right w:val="single" w:sz="8" w:space="0" w:color="000000"/>
            </w:tcBorders>
            <w:shd w:val="clear" w:color="auto" w:fill="666666"/>
            <w:hideMark/>
          </w:tcPr>
          <w:p w14:paraId="4EA19F2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2962F92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182</w:t>
            </w:r>
          </w:p>
        </w:tc>
        <w:tc>
          <w:tcPr>
            <w:tcW w:w="2410" w:type="dxa"/>
            <w:tcBorders>
              <w:top w:val="nil"/>
              <w:left w:val="nil"/>
              <w:bottom w:val="single" w:sz="2" w:space="0" w:color="808080"/>
              <w:right w:val="nil"/>
            </w:tcBorders>
            <w:hideMark/>
          </w:tcPr>
          <w:p w14:paraId="54FD15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173</w:t>
            </w:r>
          </w:p>
        </w:tc>
        <w:tc>
          <w:tcPr>
            <w:tcW w:w="2410" w:type="dxa"/>
            <w:tcBorders>
              <w:top w:val="nil"/>
              <w:left w:val="single" w:sz="2" w:space="0" w:color="000000"/>
              <w:bottom w:val="single" w:sz="2" w:space="0" w:color="666666"/>
              <w:right w:val="nil"/>
            </w:tcBorders>
            <w:shd w:val="clear" w:color="auto" w:fill="808080"/>
            <w:hideMark/>
          </w:tcPr>
          <w:p w14:paraId="0C22282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355</w:t>
            </w:r>
          </w:p>
        </w:tc>
      </w:tr>
      <w:tr w:rsidR="00947153" w:rsidRPr="00E137D3" w14:paraId="6A71A4C2" w14:textId="77777777" w:rsidTr="00DD28FE">
        <w:tc>
          <w:tcPr>
            <w:tcW w:w="2409" w:type="dxa"/>
            <w:tcBorders>
              <w:top w:val="nil"/>
              <w:left w:val="nil"/>
              <w:bottom w:val="single" w:sz="2" w:space="0" w:color="4C4C4C"/>
              <w:right w:val="single" w:sz="8" w:space="0" w:color="000000"/>
            </w:tcBorders>
            <w:shd w:val="clear" w:color="auto" w:fill="666666"/>
            <w:hideMark/>
          </w:tcPr>
          <w:p w14:paraId="734BFE6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456ABB8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221</w:t>
            </w:r>
          </w:p>
        </w:tc>
        <w:tc>
          <w:tcPr>
            <w:tcW w:w="2410" w:type="dxa"/>
            <w:tcBorders>
              <w:top w:val="nil"/>
              <w:left w:val="nil"/>
              <w:bottom w:val="single" w:sz="2" w:space="0" w:color="808080"/>
              <w:right w:val="nil"/>
            </w:tcBorders>
            <w:hideMark/>
          </w:tcPr>
          <w:p w14:paraId="2AA856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206</w:t>
            </w:r>
          </w:p>
        </w:tc>
        <w:tc>
          <w:tcPr>
            <w:tcW w:w="2410" w:type="dxa"/>
            <w:tcBorders>
              <w:top w:val="nil"/>
              <w:left w:val="single" w:sz="2" w:space="0" w:color="000000"/>
              <w:bottom w:val="single" w:sz="2" w:space="0" w:color="666666"/>
              <w:right w:val="nil"/>
            </w:tcBorders>
            <w:shd w:val="clear" w:color="auto" w:fill="808080"/>
            <w:hideMark/>
          </w:tcPr>
          <w:p w14:paraId="16FFB28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427</w:t>
            </w:r>
          </w:p>
        </w:tc>
      </w:tr>
      <w:tr w:rsidR="00947153" w:rsidRPr="00E137D3" w14:paraId="7D107943" w14:textId="77777777" w:rsidTr="00DD28FE">
        <w:tc>
          <w:tcPr>
            <w:tcW w:w="2409" w:type="dxa"/>
            <w:tcBorders>
              <w:top w:val="nil"/>
              <w:left w:val="nil"/>
              <w:bottom w:val="single" w:sz="2" w:space="0" w:color="4C4C4C"/>
              <w:right w:val="single" w:sz="8" w:space="0" w:color="000000"/>
            </w:tcBorders>
            <w:shd w:val="clear" w:color="auto" w:fill="666666"/>
            <w:hideMark/>
          </w:tcPr>
          <w:p w14:paraId="24CAA90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0DC24E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279</w:t>
            </w:r>
          </w:p>
        </w:tc>
        <w:tc>
          <w:tcPr>
            <w:tcW w:w="2410" w:type="dxa"/>
            <w:tcBorders>
              <w:top w:val="nil"/>
              <w:left w:val="nil"/>
              <w:bottom w:val="single" w:sz="2" w:space="0" w:color="808080"/>
              <w:right w:val="nil"/>
            </w:tcBorders>
            <w:hideMark/>
          </w:tcPr>
          <w:p w14:paraId="7258B41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241</w:t>
            </w:r>
          </w:p>
        </w:tc>
        <w:tc>
          <w:tcPr>
            <w:tcW w:w="2410" w:type="dxa"/>
            <w:tcBorders>
              <w:top w:val="nil"/>
              <w:left w:val="single" w:sz="2" w:space="0" w:color="000000"/>
              <w:bottom w:val="single" w:sz="2" w:space="0" w:color="666666"/>
              <w:right w:val="nil"/>
            </w:tcBorders>
            <w:shd w:val="clear" w:color="auto" w:fill="808080"/>
            <w:hideMark/>
          </w:tcPr>
          <w:p w14:paraId="5002234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520</w:t>
            </w:r>
          </w:p>
        </w:tc>
      </w:tr>
      <w:tr w:rsidR="00947153" w:rsidRPr="00E137D3" w14:paraId="76E6230A" w14:textId="77777777" w:rsidTr="00DD28FE">
        <w:tc>
          <w:tcPr>
            <w:tcW w:w="2409" w:type="dxa"/>
            <w:tcBorders>
              <w:top w:val="nil"/>
              <w:left w:val="nil"/>
              <w:bottom w:val="single" w:sz="2" w:space="0" w:color="4C4C4C"/>
              <w:right w:val="single" w:sz="8" w:space="0" w:color="000000"/>
            </w:tcBorders>
            <w:shd w:val="clear" w:color="auto" w:fill="666666"/>
            <w:hideMark/>
          </w:tcPr>
          <w:p w14:paraId="7C09060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013A5E1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232</w:t>
            </w:r>
          </w:p>
        </w:tc>
        <w:tc>
          <w:tcPr>
            <w:tcW w:w="2410" w:type="dxa"/>
            <w:tcBorders>
              <w:top w:val="nil"/>
              <w:left w:val="nil"/>
              <w:bottom w:val="single" w:sz="2" w:space="0" w:color="808080"/>
              <w:right w:val="nil"/>
            </w:tcBorders>
            <w:hideMark/>
          </w:tcPr>
          <w:p w14:paraId="37378C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214</w:t>
            </w:r>
          </w:p>
        </w:tc>
        <w:tc>
          <w:tcPr>
            <w:tcW w:w="2410" w:type="dxa"/>
            <w:tcBorders>
              <w:top w:val="nil"/>
              <w:left w:val="single" w:sz="2" w:space="0" w:color="000000"/>
              <w:bottom w:val="single" w:sz="2" w:space="0" w:color="666666"/>
              <w:right w:val="nil"/>
            </w:tcBorders>
            <w:shd w:val="clear" w:color="auto" w:fill="808080"/>
            <w:hideMark/>
          </w:tcPr>
          <w:p w14:paraId="690EC69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446</w:t>
            </w:r>
          </w:p>
        </w:tc>
      </w:tr>
      <w:tr w:rsidR="00947153" w:rsidRPr="00E137D3" w14:paraId="0EA63014" w14:textId="77777777" w:rsidTr="00DD28FE">
        <w:tc>
          <w:tcPr>
            <w:tcW w:w="2409" w:type="dxa"/>
            <w:tcBorders>
              <w:top w:val="nil"/>
              <w:left w:val="nil"/>
              <w:bottom w:val="single" w:sz="2" w:space="0" w:color="4C4C4C"/>
              <w:right w:val="single" w:sz="8" w:space="0" w:color="000000"/>
            </w:tcBorders>
            <w:shd w:val="clear" w:color="auto" w:fill="666666"/>
            <w:hideMark/>
          </w:tcPr>
          <w:p w14:paraId="75DB24B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731BE0C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223</w:t>
            </w:r>
          </w:p>
        </w:tc>
        <w:tc>
          <w:tcPr>
            <w:tcW w:w="2410" w:type="dxa"/>
            <w:tcBorders>
              <w:top w:val="nil"/>
              <w:left w:val="nil"/>
              <w:bottom w:val="single" w:sz="2" w:space="0" w:color="808080"/>
              <w:right w:val="nil"/>
            </w:tcBorders>
            <w:hideMark/>
          </w:tcPr>
          <w:p w14:paraId="0F8B5F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183</w:t>
            </w:r>
          </w:p>
        </w:tc>
        <w:tc>
          <w:tcPr>
            <w:tcW w:w="2410" w:type="dxa"/>
            <w:tcBorders>
              <w:top w:val="nil"/>
              <w:left w:val="single" w:sz="2" w:space="0" w:color="000000"/>
              <w:bottom w:val="single" w:sz="2" w:space="0" w:color="666666"/>
              <w:right w:val="nil"/>
            </w:tcBorders>
            <w:shd w:val="clear" w:color="auto" w:fill="808080"/>
            <w:hideMark/>
          </w:tcPr>
          <w:p w14:paraId="70D3F68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406</w:t>
            </w:r>
          </w:p>
        </w:tc>
      </w:tr>
      <w:tr w:rsidR="00947153" w:rsidRPr="00E137D3" w14:paraId="7D2332FE" w14:textId="77777777" w:rsidTr="00DD28FE">
        <w:tc>
          <w:tcPr>
            <w:tcW w:w="2409" w:type="dxa"/>
            <w:tcBorders>
              <w:top w:val="nil"/>
              <w:left w:val="nil"/>
              <w:bottom w:val="single" w:sz="2" w:space="0" w:color="4C4C4C"/>
              <w:right w:val="single" w:sz="8" w:space="0" w:color="000000"/>
            </w:tcBorders>
            <w:shd w:val="clear" w:color="auto" w:fill="666666"/>
            <w:hideMark/>
          </w:tcPr>
          <w:p w14:paraId="188F333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48AD08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192</w:t>
            </w:r>
          </w:p>
        </w:tc>
        <w:tc>
          <w:tcPr>
            <w:tcW w:w="2410" w:type="dxa"/>
            <w:tcBorders>
              <w:top w:val="nil"/>
              <w:left w:val="nil"/>
              <w:bottom w:val="single" w:sz="2" w:space="0" w:color="808080"/>
              <w:right w:val="nil"/>
            </w:tcBorders>
            <w:hideMark/>
          </w:tcPr>
          <w:p w14:paraId="31221A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186</w:t>
            </w:r>
          </w:p>
        </w:tc>
        <w:tc>
          <w:tcPr>
            <w:tcW w:w="2410" w:type="dxa"/>
            <w:tcBorders>
              <w:top w:val="nil"/>
              <w:left w:val="single" w:sz="2" w:space="0" w:color="000000"/>
              <w:bottom w:val="single" w:sz="2" w:space="0" w:color="666666"/>
              <w:right w:val="nil"/>
            </w:tcBorders>
            <w:shd w:val="clear" w:color="auto" w:fill="808080"/>
            <w:hideMark/>
          </w:tcPr>
          <w:p w14:paraId="044C45E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378</w:t>
            </w:r>
          </w:p>
        </w:tc>
      </w:tr>
      <w:tr w:rsidR="00947153" w:rsidRPr="00E137D3" w14:paraId="5AC97472" w14:textId="77777777" w:rsidTr="00DD28FE">
        <w:tc>
          <w:tcPr>
            <w:tcW w:w="2409" w:type="dxa"/>
            <w:tcBorders>
              <w:top w:val="nil"/>
              <w:left w:val="nil"/>
              <w:bottom w:val="single" w:sz="2" w:space="0" w:color="4C4C4C"/>
              <w:right w:val="single" w:sz="8" w:space="0" w:color="000000"/>
            </w:tcBorders>
            <w:shd w:val="clear" w:color="auto" w:fill="666666"/>
            <w:hideMark/>
          </w:tcPr>
          <w:p w14:paraId="4A68265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1892EE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208</w:t>
            </w:r>
          </w:p>
        </w:tc>
        <w:tc>
          <w:tcPr>
            <w:tcW w:w="2410" w:type="dxa"/>
            <w:tcBorders>
              <w:top w:val="nil"/>
              <w:left w:val="nil"/>
              <w:bottom w:val="single" w:sz="2" w:space="0" w:color="808080"/>
              <w:right w:val="nil"/>
            </w:tcBorders>
            <w:hideMark/>
          </w:tcPr>
          <w:p w14:paraId="57E503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208</w:t>
            </w:r>
          </w:p>
        </w:tc>
        <w:tc>
          <w:tcPr>
            <w:tcW w:w="2410" w:type="dxa"/>
            <w:tcBorders>
              <w:top w:val="nil"/>
              <w:left w:val="single" w:sz="2" w:space="0" w:color="000000"/>
              <w:bottom w:val="single" w:sz="2" w:space="0" w:color="666666"/>
              <w:right w:val="nil"/>
            </w:tcBorders>
            <w:shd w:val="clear" w:color="auto" w:fill="808080"/>
            <w:hideMark/>
          </w:tcPr>
          <w:p w14:paraId="07D03D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416</w:t>
            </w:r>
          </w:p>
        </w:tc>
      </w:tr>
      <w:tr w:rsidR="00947153" w:rsidRPr="00E137D3" w14:paraId="4DCCF5AF" w14:textId="77777777" w:rsidTr="00DD28FE">
        <w:tc>
          <w:tcPr>
            <w:tcW w:w="2409" w:type="dxa"/>
            <w:tcBorders>
              <w:top w:val="nil"/>
              <w:left w:val="nil"/>
              <w:bottom w:val="single" w:sz="2" w:space="0" w:color="4C4C4C"/>
              <w:right w:val="single" w:sz="8" w:space="0" w:color="000000"/>
            </w:tcBorders>
            <w:shd w:val="clear" w:color="auto" w:fill="666666"/>
            <w:hideMark/>
          </w:tcPr>
          <w:p w14:paraId="7D8510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74E47A6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249</w:t>
            </w:r>
          </w:p>
        </w:tc>
        <w:tc>
          <w:tcPr>
            <w:tcW w:w="2410" w:type="dxa"/>
            <w:tcBorders>
              <w:top w:val="nil"/>
              <w:left w:val="nil"/>
              <w:bottom w:val="single" w:sz="2" w:space="0" w:color="808080"/>
              <w:right w:val="nil"/>
            </w:tcBorders>
            <w:hideMark/>
          </w:tcPr>
          <w:p w14:paraId="7C396B8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223</w:t>
            </w:r>
          </w:p>
        </w:tc>
        <w:tc>
          <w:tcPr>
            <w:tcW w:w="2410" w:type="dxa"/>
            <w:tcBorders>
              <w:top w:val="nil"/>
              <w:left w:val="single" w:sz="2" w:space="0" w:color="000000"/>
              <w:bottom w:val="single" w:sz="2" w:space="0" w:color="666666"/>
              <w:right w:val="nil"/>
            </w:tcBorders>
            <w:shd w:val="clear" w:color="auto" w:fill="808080"/>
            <w:hideMark/>
          </w:tcPr>
          <w:p w14:paraId="41E01D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472</w:t>
            </w:r>
          </w:p>
        </w:tc>
      </w:tr>
      <w:tr w:rsidR="00947153" w:rsidRPr="00E137D3" w14:paraId="17332130" w14:textId="77777777" w:rsidTr="00DD28FE">
        <w:tc>
          <w:tcPr>
            <w:tcW w:w="2409" w:type="dxa"/>
            <w:tcBorders>
              <w:top w:val="nil"/>
              <w:left w:val="nil"/>
              <w:bottom w:val="single" w:sz="2" w:space="0" w:color="4C4C4C"/>
              <w:right w:val="single" w:sz="8" w:space="0" w:color="000000"/>
            </w:tcBorders>
            <w:shd w:val="clear" w:color="auto" w:fill="666666"/>
            <w:hideMark/>
          </w:tcPr>
          <w:p w14:paraId="4AFA115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76781D7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251</w:t>
            </w:r>
          </w:p>
        </w:tc>
        <w:tc>
          <w:tcPr>
            <w:tcW w:w="2410" w:type="dxa"/>
            <w:tcBorders>
              <w:top w:val="nil"/>
              <w:left w:val="nil"/>
              <w:bottom w:val="single" w:sz="2" w:space="0" w:color="808080"/>
              <w:right w:val="nil"/>
            </w:tcBorders>
            <w:hideMark/>
          </w:tcPr>
          <w:p w14:paraId="790FE09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227</w:t>
            </w:r>
          </w:p>
        </w:tc>
        <w:tc>
          <w:tcPr>
            <w:tcW w:w="2410" w:type="dxa"/>
            <w:tcBorders>
              <w:top w:val="nil"/>
              <w:left w:val="single" w:sz="2" w:space="0" w:color="000000"/>
              <w:bottom w:val="single" w:sz="2" w:space="0" w:color="666666"/>
              <w:right w:val="nil"/>
            </w:tcBorders>
            <w:shd w:val="clear" w:color="auto" w:fill="808080"/>
            <w:hideMark/>
          </w:tcPr>
          <w:p w14:paraId="712799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478</w:t>
            </w:r>
          </w:p>
        </w:tc>
      </w:tr>
      <w:tr w:rsidR="00947153" w:rsidRPr="00E137D3" w14:paraId="213D7717" w14:textId="77777777" w:rsidTr="00DD28FE">
        <w:tc>
          <w:tcPr>
            <w:tcW w:w="2409" w:type="dxa"/>
            <w:tcBorders>
              <w:top w:val="nil"/>
              <w:left w:val="nil"/>
              <w:bottom w:val="single" w:sz="2" w:space="0" w:color="4C4C4C"/>
              <w:right w:val="single" w:sz="8" w:space="0" w:color="000000"/>
            </w:tcBorders>
            <w:shd w:val="clear" w:color="auto" w:fill="666666"/>
            <w:hideMark/>
          </w:tcPr>
          <w:p w14:paraId="1F8CDBE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79DDAA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144</w:t>
            </w:r>
          </w:p>
        </w:tc>
        <w:tc>
          <w:tcPr>
            <w:tcW w:w="2410" w:type="dxa"/>
            <w:tcBorders>
              <w:top w:val="nil"/>
              <w:left w:val="nil"/>
              <w:bottom w:val="single" w:sz="2" w:space="0" w:color="808080"/>
              <w:right w:val="nil"/>
            </w:tcBorders>
            <w:hideMark/>
          </w:tcPr>
          <w:p w14:paraId="47D0985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172</w:t>
            </w:r>
          </w:p>
        </w:tc>
        <w:tc>
          <w:tcPr>
            <w:tcW w:w="2410" w:type="dxa"/>
            <w:tcBorders>
              <w:top w:val="nil"/>
              <w:left w:val="single" w:sz="2" w:space="0" w:color="000000"/>
              <w:bottom w:val="single" w:sz="2" w:space="0" w:color="666666"/>
              <w:right w:val="nil"/>
            </w:tcBorders>
            <w:shd w:val="clear" w:color="auto" w:fill="808080"/>
            <w:hideMark/>
          </w:tcPr>
          <w:p w14:paraId="2871650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316</w:t>
            </w:r>
          </w:p>
        </w:tc>
      </w:tr>
      <w:tr w:rsidR="00947153" w:rsidRPr="00E137D3" w14:paraId="40FE6E0E" w14:textId="77777777" w:rsidTr="00DD28FE">
        <w:tc>
          <w:tcPr>
            <w:tcW w:w="2409" w:type="dxa"/>
            <w:tcBorders>
              <w:top w:val="nil"/>
              <w:left w:val="nil"/>
              <w:bottom w:val="single" w:sz="2" w:space="0" w:color="4C4C4C"/>
              <w:right w:val="single" w:sz="8" w:space="0" w:color="000000"/>
            </w:tcBorders>
            <w:shd w:val="clear" w:color="auto" w:fill="666666"/>
            <w:hideMark/>
          </w:tcPr>
          <w:p w14:paraId="4E0E740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1B857B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w:t>
            </w:r>
          </w:p>
        </w:tc>
        <w:tc>
          <w:tcPr>
            <w:tcW w:w="2410" w:type="dxa"/>
            <w:tcBorders>
              <w:top w:val="nil"/>
              <w:left w:val="nil"/>
              <w:bottom w:val="single" w:sz="2" w:space="0" w:color="808080"/>
              <w:right w:val="nil"/>
            </w:tcBorders>
            <w:hideMark/>
          </w:tcPr>
          <w:p w14:paraId="6AF0B91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118</w:t>
            </w:r>
          </w:p>
        </w:tc>
        <w:tc>
          <w:tcPr>
            <w:tcW w:w="2410" w:type="dxa"/>
            <w:tcBorders>
              <w:top w:val="nil"/>
              <w:left w:val="single" w:sz="2" w:space="0" w:color="000000"/>
              <w:bottom w:val="single" w:sz="2" w:space="0" w:color="666666"/>
              <w:right w:val="nil"/>
            </w:tcBorders>
            <w:shd w:val="clear" w:color="auto" w:fill="808080"/>
            <w:hideMark/>
          </w:tcPr>
          <w:p w14:paraId="2FFABBA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211</w:t>
            </w:r>
          </w:p>
        </w:tc>
      </w:tr>
      <w:tr w:rsidR="00947153" w:rsidRPr="00E137D3" w14:paraId="549BF846" w14:textId="77777777" w:rsidTr="00DD28FE">
        <w:tc>
          <w:tcPr>
            <w:tcW w:w="2409" w:type="dxa"/>
            <w:tcBorders>
              <w:top w:val="nil"/>
              <w:left w:val="nil"/>
              <w:bottom w:val="single" w:sz="2" w:space="0" w:color="4C4C4C"/>
              <w:right w:val="single" w:sz="8" w:space="0" w:color="000000"/>
            </w:tcBorders>
            <w:shd w:val="clear" w:color="auto" w:fill="666666"/>
            <w:hideMark/>
          </w:tcPr>
          <w:p w14:paraId="7BD0EE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1950B4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78</w:t>
            </w:r>
          </w:p>
        </w:tc>
        <w:tc>
          <w:tcPr>
            <w:tcW w:w="2410" w:type="dxa"/>
            <w:tcBorders>
              <w:top w:val="nil"/>
              <w:left w:val="nil"/>
              <w:bottom w:val="single" w:sz="2" w:space="0" w:color="808080"/>
              <w:right w:val="nil"/>
            </w:tcBorders>
            <w:hideMark/>
          </w:tcPr>
          <w:p w14:paraId="482CC64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132</w:t>
            </w:r>
          </w:p>
        </w:tc>
        <w:tc>
          <w:tcPr>
            <w:tcW w:w="2410" w:type="dxa"/>
            <w:tcBorders>
              <w:top w:val="nil"/>
              <w:left w:val="single" w:sz="2" w:space="0" w:color="000000"/>
              <w:bottom w:val="single" w:sz="2" w:space="0" w:color="666666"/>
              <w:right w:val="nil"/>
            </w:tcBorders>
            <w:shd w:val="clear" w:color="auto" w:fill="808080"/>
            <w:hideMark/>
          </w:tcPr>
          <w:p w14:paraId="78BF0E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210</w:t>
            </w:r>
          </w:p>
        </w:tc>
      </w:tr>
      <w:tr w:rsidR="00947153" w:rsidRPr="00E137D3" w14:paraId="468ED660" w14:textId="77777777" w:rsidTr="00DD28FE">
        <w:tc>
          <w:tcPr>
            <w:tcW w:w="2409" w:type="dxa"/>
            <w:tcBorders>
              <w:top w:val="nil"/>
              <w:left w:val="nil"/>
              <w:bottom w:val="single" w:sz="2" w:space="0" w:color="4C4C4C"/>
              <w:right w:val="single" w:sz="8" w:space="0" w:color="000000"/>
            </w:tcBorders>
            <w:shd w:val="clear" w:color="auto" w:fill="666666"/>
            <w:hideMark/>
          </w:tcPr>
          <w:p w14:paraId="7E9083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090059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w:t>
            </w:r>
          </w:p>
        </w:tc>
        <w:tc>
          <w:tcPr>
            <w:tcW w:w="2410" w:type="dxa"/>
            <w:tcBorders>
              <w:top w:val="nil"/>
              <w:left w:val="nil"/>
              <w:bottom w:val="single" w:sz="2" w:space="0" w:color="808080"/>
              <w:right w:val="nil"/>
            </w:tcBorders>
            <w:hideMark/>
          </w:tcPr>
          <w:p w14:paraId="6D7A0E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135</w:t>
            </w:r>
          </w:p>
        </w:tc>
        <w:tc>
          <w:tcPr>
            <w:tcW w:w="2410" w:type="dxa"/>
            <w:tcBorders>
              <w:top w:val="nil"/>
              <w:left w:val="single" w:sz="2" w:space="0" w:color="000000"/>
              <w:bottom w:val="single" w:sz="2" w:space="0" w:color="666666"/>
              <w:right w:val="nil"/>
            </w:tcBorders>
            <w:shd w:val="clear" w:color="auto" w:fill="808080"/>
            <w:hideMark/>
          </w:tcPr>
          <w:p w14:paraId="7E84C5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187</w:t>
            </w:r>
          </w:p>
        </w:tc>
      </w:tr>
      <w:tr w:rsidR="00947153" w:rsidRPr="00E137D3" w14:paraId="5A3109D5"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70C3036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0466812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w:t>
            </w:r>
          </w:p>
        </w:tc>
        <w:tc>
          <w:tcPr>
            <w:tcW w:w="2410" w:type="dxa"/>
            <w:tcBorders>
              <w:top w:val="single" w:sz="2" w:space="0" w:color="000000"/>
              <w:left w:val="nil"/>
              <w:bottom w:val="double" w:sz="4" w:space="0" w:color="000000"/>
              <w:right w:val="nil"/>
            </w:tcBorders>
            <w:hideMark/>
          </w:tcPr>
          <w:p w14:paraId="6B757D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112</w:t>
            </w:r>
          </w:p>
        </w:tc>
        <w:tc>
          <w:tcPr>
            <w:tcW w:w="2410" w:type="dxa"/>
            <w:tcBorders>
              <w:top w:val="single" w:sz="2" w:space="0" w:color="000000"/>
              <w:left w:val="single" w:sz="2" w:space="0" w:color="000000"/>
              <w:bottom w:val="double" w:sz="4" w:space="0" w:color="000000"/>
              <w:right w:val="nil"/>
            </w:tcBorders>
            <w:shd w:val="clear" w:color="auto" w:fill="808080"/>
            <w:hideMark/>
          </w:tcPr>
          <w:p w14:paraId="154A30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152</w:t>
            </w:r>
          </w:p>
        </w:tc>
      </w:tr>
    </w:tbl>
    <w:p w14:paraId="265325B8" w14:textId="77777777" w:rsidR="00947153" w:rsidRPr="00E137D3" w:rsidRDefault="00947153" w:rsidP="00DD28FE">
      <w:pPr>
        <w:rPr>
          <w:rFonts w:asciiTheme="minorHAnsi" w:eastAsia="WenQuanYi Micro Hei" w:hAnsiTheme="minorHAnsi" w:cstheme="minorHAnsi"/>
          <w:kern w:val="2"/>
          <w:lang w:eastAsia="zh-CN" w:bidi="hi-IN"/>
        </w:rPr>
      </w:pPr>
    </w:p>
    <w:p w14:paraId="3C57291C" w14:textId="126F9911" w:rsidR="00947153" w:rsidRPr="00E137D3" w:rsidRDefault="00947153" w:rsidP="00DD28FE">
      <w:pPr>
        <w:rPr>
          <w:rFonts w:asciiTheme="minorHAnsi" w:hAnsiTheme="minorHAnsi" w:cstheme="minorHAnsi"/>
        </w:rPr>
      </w:pPr>
      <w:r w:rsidRPr="00E137D3">
        <w:rPr>
          <w:rFonts w:asciiTheme="minorHAnsi" w:hAnsiTheme="minorHAnsi" w:cstheme="minorHAnsi"/>
        </w:rPr>
        <w:t>Tabela 16: Gmina Suchedniów podział ludności, stan demograficzny rok 2019.</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49CF4B56" w14:textId="77777777" w:rsidTr="00DD28FE">
        <w:tc>
          <w:tcPr>
            <w:tcW w:w="2409" w:type="dxa"/>
            <w:tcBorders>
              <w:top w:val="nil"/>
              <w:left w:val="nil"/>
              <w:bottom w:val="single" w:sz="8" w:space="0" w:color="000000"/>
              <w:right w:val="single" w:sz="8" w:space="0" w:color="000000"/>
            </w:tcBorders>
            <w:shd w:val="clear" w:color="auto" w:fill="666666"/>
            <w:hideMark/>
          </w:tcPr>
          <w:p w14:paraId="76D0EED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4867758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4414007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4E6312A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44C84E47" w14:textId="77777777" w:rsidTr="00DD28FE">
        <w:tc>
          <w:tcPr>
            <w:tcW w:w="2409" w:type="dxa"/>
            <w:tcBorders>
              <w:top w:val="nil"/>
              <w:left w:val="nil"/>
              <w:bottom w:val="single" w:sz="2" w:space="0" w:color="4C4C4C"/>
              <w:right w:val="single" w:sz="8" w:space="0" w:color="000000"/>
            </w:tcBorders>
            <w:shd w:val="clear" w:color="auto" w:fill="666666"/>
            <w:hideMark/>
          </w:tcPr>
          <w:p w14:paraId="308A04B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39E3146E"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4895</w:t>
            </w:r>
          </w:p>
        </w:tc>
        <w:tc>
          <w:tcPr>
            <w:tcW w:w="2410" w:type="dxa"/>
            <w:tcBorders>
              <w:top w:val="nil"/>
              <w:left w:val="nil"/>
              <w:bottom w:val="single" w:sz="2" w:space="0" w:color="808080"/>
              <w:right w:val="nil"/>
            </w:tcBorders>
            <w:hideMark/>
          </w:tcPr>
          <w:p w14:paraId="57938BC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5215</w:t>
            </w:r>
          </w:p>
        </w:tc>
        <w:tc>
          <w:tcPr>
            <w:tcW w:w="2410" w:type="dxa"/>
            <w:tcBorders>
              <w:top w:val="nil"/>
              <w:left w:val="single" w:sz="2" w:space="0" w:color="000000"/>
              <w:bottom w:val="single" w:sz="2" w:space="0" w:color="666666"/>
              <w:right w:val="nil"/>
            </w:tcBorders>
            <w:shd w:val="clear" w:color="auto" w:fill="808080"/>
            <w:hideMark/>
          </w:tcPr>
          <w:p w14:paraId="52669754"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10110</w:t>
            </w:r>
          </w:p>
        </w:tc>
      </w:tr>
      <w:tr w:rsidR="00947153" w:rsidRPr="00E137D3" w14:paraId="7C8EBD99" w14:textId="77777777" w:rsidTr="00DD28FE">
        <w:tc>
          <w:tcPr>
            <w:tcW w:w="2409" w:type="dxa"/>
            <w:tcBorders>
              <w:top w:val="nil"/>
              <w:left w:val="nil"/>
              <w:bottom w:val="single" w:sz="2" w:space="0" w:color="4C4C4C"/>
              <w:right w:val="single" w:sz="8" w:space="0" w:color="000000"/>
            </w:tcBorders>
            <w:shd w:val="clear" w:color="auto" w:fill="666666"/>
            <w:hideMark/>
          </w:tcPr>
          <w:p w14:paraId="536FCEB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0359081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171</w:t>
            </w:r>
          </w:p>
        </w:tc>
        <w:tc>
          <w:tcPr>
            <w:tcW w:w="2410" w:type="dxa"/>
            <w:tcBorders>
              <w:top w:val="nil"/>
              <w:left w:val="nil"/>
              <w:bottom w:val="single" w:sz="2" w:space="0" w:color="808080"/>
              <w:right w:val="nil"/>
            </w:tcBorders>
            <w:hideMark/>
          </w:tcPr>
          <w:p w14:paraId="0997044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166</w:t>
            </w:r>
          </w:p>
        </w:tc>
        <w:tc>
          <w:tcPr>
            <w:tcW w:w="2410" w:type="dxa"/>
            <w:tcBorders>
              <w:top w:val="nil"/>
              <w:left w:val="single" w:sz="2" w:space="0" w:color="000000"/>
              <w:bottom w:val="single" w:sz="2" w:space="0" w:color="666666"/>
              <w:right w:val="nil"/>
            </w:tcBorders>
            <w:shd w:val="clear" w:color="auto" w:fill="808080"/>
            <w:hideMark/>
          </w:tcPr>
          <w:p w14:paraId="018C406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337</w:t>
            </w:r>
          </w:p>
        </w:tc>
      </w:tr>
      <w:tr w:rsidR="00947153" w:rsidRPr="00E137D3" w14:paraId="721462A0" w14:textId="77777777" w:rsidTr="00DD28FE">
        <w:tc>
          <w:tcPr>
            <w:tcW w:w="2409" w:type="dxa"/>
            <w:tcBorders>
              <w:top w:val="nil"/>
              <w:left w:val="nil"/>
              <w:bottom w:val="single" w:sz="2" w:space="0" w:color="4C4C4C"/>
              <w:right w:val="single" w:sz="8" w:space="0" w:color="000000"/>
            </w:tcBorders>
            <w:shd w:val="clear" w:color="auto" w:fill="666666"/>
            <w:hideMark/>
          </w:tcPr>
          <w:p w14:paraId="0B0C9A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7D82D4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206</w:t>
            </w:r>
          </w:p>
        </w:tc>
        <w:tc>
          <w:tcPr>
            <w:tcW w:w="2410" w:type="dxa"/>
            <w:tcBorders>
              <w:top w:val="nil"/>
              <w:left w:val="nil"/>
              <w:bottom w:val="single" w:sz="2" w:space="0" w:color="808080"/>
              <w:right w:val="nil"/>
            </w:tcBorders>
            <w:hideMark/>
          </w:tcPr>
          <w:p w14:paraId="1F1B9ED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207</w:t>
            </w:r>
          </w:p>
        </w:tc>
        <w:tc>
          <w:tcPr>
            <w:tcW w:w="2410" w:type="dxa"/>
            <w:tcBorders>
              <w:top w:val="nil"/>
              <w:left w:val="single" w:sz="2" w:space="0" w:color="000000"/>
              <w:bottom w:val="single" w:sz="2" w:space="0" w:color="666666"/>
              <w:right w:val="nil"/>
            </w:tcBorders>
            <w:shd w:val="clear" w:color="auto" w:fill="808080"/>
            <w:hideMark/>
          </w:tcPr>
          <w:p w14:paraId="01AA01D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413</w:t>
            </w:r>
          </w:p>
        </w:tc>
      </w:tr>
      <w:tr w:rsidR="00947153" w:rsidRPr="00E137D3" w14:paraId="53E80A95" w14:textId="77777777" w:rsidTr="00DD28FE">
        <w:tc>
          <w:tcPr>
            <w:tcW w:w="2409" w:type="dxa"/>
            <w:tcBorders>
              <w:top w:val="nil"/>
              <w:left w:val="nil"/>
              <w:bottom w:val="single" w:sz="2" w:space="0" w:color="4C4C4C"/>
              <w:right w:val="single" w:sz="8" w:space="0" w:color="000000"/>
            </w:tcBorders>
            <w:shd w:val="clear" w:color="auto" w:fill="666666"/>
            <w:hideMark/>
          </w:tcPr>
          <w:p w14:paraId="13187AB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2D28240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203</w:t>
            </w:r>
          </w:p>
        </w:tc>
        <w:tc>
          <w:tcPr>
            <w:tcW w:w="2410" w:type="dxa"/>
            <w:tcBorders>
              <w:top w:val="nil"/>
              <w:left w:val="nil"/>
              <w:bottom w:val="single" w:sz="2" w:space="0" w:color="808080"/>
              <w:right w:val="nil"/>
            </w:tcBorders>
            <w:hideMark/>
          </w:tcPr>
          <w:p w14:paraId="77FB1C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204</w:t>
            </w:r>
          </w:p>
        </w:tc>
        <w:tc>
          <w:tcPr>
            <w:tcW w:w="2410" w:type="dxa"/>
            <w:tcBorders>
              <w:top w:val="nil"/>
              <w:left w:val="single" w:sz="2" w:space="0" w:color="000000"/>
              <w:bottom w:val="single" w:sz="2" w:space="0" w:color="666666"/>
              <w:right w:val="nil"/>
            </w:tcBorders>
            <w:shd w:val="clear" w:color="auto" w:fill="808080"/>
            <w:hideMark/>
          </w:tcPr>
          <w:p w14:paraId="7774B8F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407</w:t>
            </w:r>
          </w:p>
        </w:tc>
      </w:tr>
      <w:tr w:rsidR="00947153" w:rsidRPr="00E137D3" w14:paraId="136FB40B" w14:textId="77777777" w:rsidTr="00DD28FE">
        <w:tc>
          <w:tcPr>
            <w:tcW w:w="2409" w:type="dxa"/>
            <w:tcBorders>
              <w:top w:val="nil"/>
              <w:left w:val="nil"/>
              <w:bottom w:val="single" w:sz="2" w:space="0" w:color="4C4C4C"/>
              <w:right w:val="single" w:sz="8" w:space="0" w:color="000000"/>
            </w:tcBorders>
            <w:shd w:val="clear" w:color="auto" w:fill="666666"/>
            <w:hideMark/>
          </w:tcPr>
          <w:p w14:paraId="07EADA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57DCDBE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231</w:t>
            </w:r>
          </w:p>
        </w:tc>
        <w:tc>
          <w:tcPr>
            <w:tcW w:w="2410" w:type="dxa"/>
            <w:tcBorders>
              <w:top w:val="nil"/>
              <w:left w:val="nil"/>
              <w:bottom w:val="single" w:sz="2" w:space="0" w:color="808080"/>
              <w:right w:val="nil"/>
            </w:tcBorders>
            <w:hideMark/>
          </w:tcPr>
          <w:p w14:paraId="4EEC52A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218</w:t>
            </w:r>
          </w:p>
        </w:tc>
        <w:tc>
          <w:tcPr>
            <w:tcW w:w="2410" w:type="dxa"/>
            <w:tcBorders>
              <w:top w:val="nil"/>
              <w:left w:val="single" w:sz="2" w:space="0" w:color="000000"/>
              <w:bottom w:val="single" w:sz="2" w:space="0" w:color="666666"/>
              <w:right w:val="nil"/>
            </w:tcBorders>
            <w:shd w:val="clear" w:color="auto" w:fill="808080"/>
            <w:hideMark/>
          </w:tcPr>
          <w:p w14:paraId="5B2AC9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449</w:t>
            </w:r>
          </w:p>
        </w:tc>
      </w:tr>
      <w:tr w:rsidR="00947153" w:rsidRPr="00E137D3" w14:paraId="0C43BE42" w14:textId="77777777" w:rsidTr="00DD28FE">
        <w:tc>
          <w:tcPr>
            <w:tcW w:w="2409" w:type="dxa"/>
            <w:tcBorders>
              <w:top w:val="nil"/>
              <w:left w:val="nil"/>
              <w:bottom w:val="single" w:sz="2" w:space="0" w:color="4C4C4C"/>
              <w:right w:val="single" w:sz="8" w:space="0" w:color="000000"/>
            </w:tcBorders>
            <w:shd w:val="clear" w:color="auto" w:fill="666666"/>
            <w:hideMark/>
          </w:tcPr>
          <w:p w14:paraId="3F5AC5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8686E0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307</w:t>
            </w:r>
          </w:p>
        </w:tc>
        <w:tc>
          <w:tcPr>
            <w:tcW w:w="2410" w:type="dxa"/>
            <w:tcBorders>
              <w:top w:val="nil"/>
              <w:left w:val="nil"/>
              <w:bottom w:val="single" w:sz="2" w:space="0" w:color="808080"/>
              <w:right w:val="nil"/>
            </w:tcBorders>
            <w:hideMark/>
          </w:tcPr>
          <w:p w14:paraId="7951638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251</w:t>
            </w:r>
          </w:p>
        </w:tc>
        <w:tc>
          <w:tcPr>
            <w:tcW w:w="2410" w:type="dxa"/>
            <w:tcBorders>
              <w:top w:val="nil"/>
              <w:left w:val="single" w:sz="2" w:space="0" w:color="000000"/>
              <w:bottom w:val="single" w:sz="2" w:space="0" w:color="666666"/>
              <w:right w:val="nil"/>
            </w:tcBorders>
            <w:shd w:val="clear" w:color="auto" w:fill="808080"/>
            <w:hideMark/>
          </w:tcPr>
          <w:p w14:paraId="4263DDE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558</w:t>
            </w:r>
          </w:p>
        </w:tc>
      </w:tr>
      <w:tr w:rsidR="00947153" w:rsidRPr="00E137D3" w14:paraId="4A4B3563" w14:textId="77777777" w:rsidTr="00DD28FE">
        <w:tc>
          <w:tcPr>
            <w:tcW w:w="2409" w:type="dxa"/>
            <w:tcBorders>
              <w:top w:val="nil"/>
              <w:left w:val="nil"/>
              <w:bottom w:val="single" w:sz="2" w:space="0" w:color="4C4C4C"/>
              <w:right w:val="single" w:sz="8" w:space="0" w:color="000000"/>
            </w:tcBorders>
            <w:shd w:val="clear" w:color="auto" w:fill="666666"/>
            <w:hideMark/>
          </w:tcPr>
          <w:p w14:paraId="1DE6A2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33EE14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342</w:t>
            </w:r>
          </w:p>
        </w:tc>
        <w:tc>
          <w:tcPr>
            <w:tcW w:w="2410" w:type="dxa"/>
            <w:tcBorders>
              <w:top w:val="nil"/>
              <w:left w:val="nil"/>
              <w:bottom w:val="single" w:sz="2" w:space="0" w:color="808080"/>
              <w:right w:val="nil"/>
            </w:tcBorders>
            <w:hideMark/>
          </w:tcPr>
          <w:p w14:paraId="4F91B3D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341</w:t>
            </w:r>
          </w:p>
        </w:tc>
        <w:tc>
          <w:tcPr>
            <w:tcW w:w="2410" w:type="dxa"/>
            <w:tcBorders>
              <w:top w:val="nil"/>
              <w:left w:val="single" w:sz="2" w:space="0" w:color="000000"/>
              <w:bottom w:val="single" w:sz="2" w:space="0" w:color="666666"/>
              <w:right w:val="nil"/>
            </w:tcBorders>
            <w:shd w:val="clear" w:color="auto" w:fill="808080"/>
            <w:hideMark/>
          </w:tcPr>
          <w:p w14:paraId="23AD4C0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683</w:t>
            </w:r>
          </w:p>
        </w:tc>
      </w:tr>
      <w:tr w:rsidR="00947153" w:rsidRPr="00E137D3" w14:paraId="7F03E116" w14:textId="77777777" w:rsidTr="00DD28FE">
        <w:tc>
          <w:tcPr>
            <w:tcW w:w="2409" w:type="dxa"/>
            <w:tcBorders>
              <w:top w:val="nil"/>
              <w:left w:val="nil"/>
              <w:bottom w:val="single" w:sz="2" w:space="0" w:color="4C4C4C"/>
              <w:right w:val="single" w:sz="8" w:space="0" w:color="000000"/>
            </w:tcBorders>
            <w:shd w:val="clear" w:color="auto" w:fill="666666"/>
            <w:hideMark/>
          </w:tcPr>
          <w:p w14:paraId="424BE6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74CF729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387</w:t>
            </w:r>
          </w:p>
        </w:tc>
        <w:tc>
          <w:tcPr>
            <w:tcW w:w="2410" w:type="dxa"/>
            <w:tcBorders>
              <w:top w:val="nil"/>
              <w:left w:val="nil"/>
              <w:bottom w:val="single" w:sz="2" w:space="0" w:color="808080"/>
              <w:right w:val="nil"/>
            </w:tcBorders>
            <w:hideMark/>
          </w:tcPr>
          <w:p w14:paraId="556CCBE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329</w:t>
            </w:r>
          </w:p>
        </w:tc>
        <w:tc>
          <w:tcPr>
            <w:tcW w:w="2410" w:type="dxa"/>
            <w:tcBorders>
              <w:top w:val="nil"/>
              <w:left w:val="single" w:sz="2" w:space="0" w:color="000000"/>
              <w:bottom w:val="single" w:sz="2" w:space="0" w:color="666666"/>
              <w:right w:val="nil"/>
            </w:tcBorders>
            <w:shd w:val="clear" w:color="auto" w:fill="808080"/>
            <w:hideMark/>
          </w:tcPr>
          <w:p w14:paraId="49D803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716</w:t>
            </w:r>
          </w:p>
        </w:tc>
      </w:tr>
      <w:tr w:rsidR="00947153" w:rsidRPr="00E137D3" w14:paraId="57B4770F" w14:textId="77777777" w:rsidTr="00DD28FE">
        <w:tc>
          <w:tcPr>
            <w:tcW w:w="2409" w:type="dxa"/>
            <w:tcBorders>
              <w:top w:val="nil"/>
              <w:left w:val="nil"/>
              <w:bottom w:val="single" w:sz="2" w:space="0" w:color="4C4C4C"/>
              <w:right w:val="single" w:sz="8" w:space="0" w:color="000000"/>
            </w:tcBorders>
            <w:shd w:val="clear" w:color="auto" w:fill="666666"/>
            <w:hideMark/>
          </w:tcPr>
          <w:p w14:paraId="52DEFEB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4FDE270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410</w:t>
            </w:r>
          </w:p>
        </w:tc>
        <w:tc>
          <w:tcPr>
            <w:tcW w:w="2410" w:type="dxa"/>
            <w:tcBorders>
              <w:top w:val="nil"/>
              <w:left w:val="nil"/>
              <w:bottom w:val="single" w:sz="2" w:space="0" w:color="808080"/>
              <w:right w:val="nil"/>
            </w:tcBorders>
            <w:hideMark/>
          </w:tcPr>
          <w:p w14:paraId="188BA65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382</w:t>
            </w:r>
          </w:p>
        </w:tc>
        <w:tc>
          <w:tcPr>
            <w:tcW w:w="2410" w:type="dxa"/>
            <w:tcBorders>
              <w:top w:val="nil"/>
              <w:left w:val="single" w:sz="2" w:space="0" w:color="000000"/>
              <w:bottom w:val="single" w:sz="2" w:space="0" w:color="666666"/>
              <w:right w:val="nil"/>
            </w:tcBorders>
            <w:shd w:val="clear" w:color="auto" w:fill="808080"/>
            <w:hideMark/>
          </w:tcPr>
          <w:p w14:paraId="4078071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792</w:t>
            </w:r>
          </w:p>
        </w:tc>
      </w:tr>
      <w:tr w:rsidR="00947153" w:rsidRPr="00E137D3" w14:paraId="7B4A9554" w14:textId="77777777" w:rsidTr="00DD28FE">
        <w:tc>
          <w:tcPr>
            <w:tcW w:w="2409" w:type="dxa"/>
            <w:tcBorders>
              <w:top w:val="nil"/>
              <w:left w:val="nil"/>
              <w:bottom w:val="single" w:sz="2" w:space="0" w:color="4C4C4C"/>
              <w:right w:val="single" w:sz="8" w:space="0" w:color="000000"/>
            </w:tcBorders>
            <w:shd w:val="clear" w:color="auto" w:fill="666666"/>
            <w:hideMark/>
          </w:tcPr>
          <w:p w14:paraId="414870C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131ABB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366</w:t>
            </w:r>
          </w:p>
        </w:tc>
        <w:tc>
          <w:tcPr>
            <w:tcW w:w="2410" w:type="dxa"/>
            <w:tcBorders>
              <w:top w:val="nil"/>
              <w:left w:val="nil"/>
              <w:bottom w:val="single" w:sz="2" w:space="0" w:color="808080"/>
              <w:right w:val="nil"/>
            </w:tcBorders>
            <w:hideMark/>
          </w:tcPr>
          <w:p w14:paraId="03948B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342</w:t>
            </w:r>
          </w:p>
        </w:tc>
        <w:tc>
          <w:tcPr>
            <w:tcW w:w="2410" w:type="dxa"/>
            <w:tcBorders>
              <w:top w:val="nil"/>
              <w:left w:val="single" w:sz="2" w:space="0" w:color="000000"/>
              <w:bottom w:val="single" w:sz="2" w:space="0" w:color="666666"/>
              <w:right w:val="nil"/>
            </w:tcBorders>
            <w:shd w:val="clear" w:color="auto" w:fill="808080"/>
            <w:hideMark/>
          </w:tcPr>
          <w:p w14:paraId="74B5BE1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708</w:t>
            </w:r>
          </w:p>
        </w:tc>
      </w:tr>
      <w:tr w:rsidR="00947153" w:rsidRPr="00E137D3" w14:paraId="03A082EE" w14:textId="77777777" w:rsidTr="00DD28FE">
        <w:tc>
          <w:tcPr>
            <w:tcW w:w="2409" w:type="dxa"/>
            <w:tcBorders>
              <w:top w:val="nil"/>
              <w:left w:val="nil"/>
              <w:bottom w:val="single" w:sz="2" w:space="0" w:color="4C4C4C"/>
              <w:right w:val="single" w:sz="8" w:space="0" w:color="000000"/>
            </w:tcBorders>
            <w:shd w:val="clear" w:color="auto" w:fill="666666"/>
            <w:hideMark/>
          </w:tcPr>
          <w:p w14:paraId="774FA60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45A17E1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349</w:t>
            </w:r>
          </w:p>
        </w:tc>
        <w:tc>
          <w:tcPr>
            <w:tcW w:w="2410" w:type="dxa"/>
            <w:tcBorders>
              <w:top w:val="nil"/>
              <w:left w:val="nil"/>
              <w:bottom w:val="single" w:sz="2" w:space="0" w:color="808080"/>
              <w:right w:val="nil"/>
            </w:tcBorders>
            <w:hideMark/>
          </w:tcPr>
          <w:p w14:paraId="5F6FE6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337</w:t>
            </w:r>
          </w:p>
        </w:tc>
        <w:tc>
          <w:tcPr>
            <w:tcW w:w="2410" w:type="dxa"/>
            <w:tcBorders>
              <w:top w:val="nil"/>
              <w:left w:val="single" w:sz="2" w:space="0" w:color="000000"/>
              <w:bottom w:val="single" w:sz="2" w:space="0" w:color="666666"/>
              <w:right w:val="nil"/>
            </w:tcBorders>
            <w:shd w:val="clear" w:color="auto" w:fill="808080"/>
            <w:hideMark/>
          </w:tcPr>
          <w:p w14:paraId="62DAEC1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686</w:t>
            </w:r>
          </w:p>
        </w:tc>
      </w:tr>
      <w:tr w:rsidR="00947153" w:rsidRPr="00E137D3" w14:paraId="40D4730C" w14:textId="77777777" w:rsidTr="00DD28FE">
        <w:tc>
          <w:tcPr>
            <w:tcW w:w="2409" w:type="dxa"/>
            <w:tcBorders>
              <w:top w:val="nil"/>
              <w:left w:val="nil"/>
              <w:bottom w:val="single" w:sz="2" w:space="0" w:color="4C4C4C"/>
              <w:right w:val="single" w:sz="8" w:space="0" w:color="000000"/>
            </w:tcBorders>
            <w:shd w:val="clear" w:color="auto" w:fill="666666"/>
            <w:hideMark/>
          </w:tcPr>
          <w:p w14:paraId="3FCBA40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025F6F0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321</w:t>
            </w:r>
          </w:p>
        </w:tc>
        <w:tc>
          <w:tcPr>
            <w:tcW w:w="2410" w:type="dxa"/>
            <w:tcBorders>
              <w:top w:val="nil"/>
              <w:left w:val="nil"/>
              <w:bottom w:val="single" w:sz="2" w:space="0" w:color="808080"/>
              <w:right w:val="nil"/>
            </w:tcBorders>
            <w:hideMark/>
          </w:tcPr>
          <w:p w14:paraId="2233A0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315</w:t>
            </w:r>
          </w:p>
        </w:tc>
        <w:tc>
          <w:tcPr>
            <w:tcW w:w="2410" w:type="dxa"/>
            <w:tcBorders>
              <w:top w:val="nil"/>
              <w:left w:val="single" w:sz="2" w:space="0" w:color="000000"/>
              <w:bottom w:val="single" w:sz="2" w:space="0" w:color="666666"/>
              <w:right w:val="nil"/>
            </w:tcBorders>
            <w:shd w:val="clear" w:color="auto" w:fill="808080"/>
            <w:hideMark/>
          </w:tcPr>
          <w:p w14:paraId="31A923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636</w:t>
            </w:r>
          </w:p>
        </w:tc>
      </w:tr>
      <w:tr w:rsidR="00947153" w:rsidRPr="00E137D3" w14:paraId="01EBD9C3" w14:textId="77777777" w:rsidTr="00DD28FE">
        <w:tc>
          <w:tcPr>
            <w:tcW w:w="2409" w:type="dxa"/>
            <w:tcBorders>
              <w:top w:val="nil"/>
              <w:left w:val="nil"/>
              <w:bottom w:val="single" w:sz="2" w:space="0" w:color="4C4C4C"/>
              <w:right w:val="single" w:sz="8" w:space="0" w:color="000000"/>
            </w:tcBorders>
            <w:shd w:val="clear" w:color="auto" w:fill="666666"/>
            <w:hideMark/>
          </w:tcPr>
          <w:p w14:paraId="314E6A6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2855B3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331</w:t>
            </w:r>
          </w:p>
        </w:tc>
        <w:tc>
          <w:tcPr>
            <w:tcW w:w="2410" w:type="dxa"/>
            <w:tcBorders>
              <w:top w:val="nil"/>
              <w:left w:val="nil"/>
              <w:bottom w:val="single" w:sz="2" w:space="0" w:color="808080"/>
              <w:right w:val="nil"/>
            </w:tcBorders>
            <w:hideMark/>
          </w:tcPr>
          <w:p w14:paraId="7AE6A2F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370</w:t>
            </w:r>
          </w:p>
        </w:tc>
        <w:tc>
          <w:tcPr>
            <w:tcW w:w="2410" w:type="dxa"/>
            <w:tcBorders>
              <w:top w:val="nil"/>
              <w:left w:val="single" w:sz="2" w:space="0" w:color="000000"/>
              <w:bottom w:val="single" w:sz="2" w:space="0" w:color="666666"/>
              <w:right w:val="nil"/>
            </w:tcBorders>
            <w:shd w:val="clear" w:color="auto" w:fill="808080"/>
            <w:hideMark/>
          </w:tcPr>
          <w:p w14:paraId="7D069E1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701</w:t>
            </w:r>
          </w:p>
        </w:tc>
      </w:tr>
      <w:tr w:rsidR="00947153" w:rsidRPr="00E137D3" w14:paraId="236477C6" w14:textId="77777777" w:rsidTr="00DD28FE">
        <w:tc>
          <w:tcPr>
            <w:tcW w:w="2409" w:type="dxa"/>
            <w:tcBorders>
              <w:top w:val="nil"/>
              <w:left w:val="nil"/>
              <w:bottom w:val="single" w:sz="2" w:space="0" w:color="4C4C4C"/>
              <w:right w:val="single" w:sz="8" w:space="0" w:color="000000"/>
            </w:tcBorders>
            <w:shd w:val="clear" w:color="auto" w:fill="666666"/>
            <w:hideMark/>
          </w:tcPr>
          <w:p w14:paraId="500DB5A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38FDA64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399</w:t>
            </w:r>
          </w:p>
        </w:tc>
        <w:tc>
          <w:tcPr>
            <w:tcW w:w="2410" w:type="dxa"/>
            <w:tcBorders>
              <w:top w:val="nil"/>
              <w:left w:val="nil"/>
              <w:bottom w:val="single" w:sz="2" w:space="0" w:color="808080"/>
              <w:right w:val="nil"/>
            </w:tcBorders>
            <w:hideMark/>
          </w:tcPr>
          <w:p w14:paraId="75E0B2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438</w:t>
            </w:r>
          </w:p>
        </w:tc>
        <w:tc>
          <w:tcPr>
            <w:tcW w:w="2410" w:type="dxa"/>
            <w:tcBorders>
              <w:top w:val="nil"/>
              <w:left w:val="single" w:sz="2" w:space="0" w:color="000000"/>
              <w:bottom w:val="single" w:sz="2" w:space="0" w:color="666666"/>
              <w:right w:val="nil"/>
            </w:tcBorders>
            <w:shd w:val="clear" w:color="auto" w:fill="808080"/>
            <w:hideMark/>
          </w:tcPr>
          <w:p w14:paraId="482DE2D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837</w:t>
            </w:r>
          </w:p>
        </w:tc>
      </w:tr>
      <w:tr w:rsidR="00947153" w:rsidRPr="00E137D3" w14:paraId="361AD95D" w14:textId="77777777" w:rsidTr="00DD28FE">
        <w:tc>
          <w:tcPr>
            <w:tcW w:w="2409" w:type="dxa"/>
            <w:tcBorders>
              <w:top w:val="nil"/>
              <w:left w:val="nil"/>
              <w:bottom w:val="single" w:sz="2" w:space="0" w:color="4C4C4C"/>
              <w:right w:val="single" w:sz="8" w:space="0" w:color="000000"/>
            </w:tcBorders>
            <w:shd w:val="clear" w:color="auto" w:fill="666666"/>
            <w:hideMark/>
          </w:tcPr>
          <w:p w14:paraId="6053B1B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05D5513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330</w:t>
            </w:r>
          </w:p>
        </w:tc>
        <w:tc>
          <w:tcPr>
            <w:tcW w:w="2410" w:type="dxa"/>
            <w:tcBorders>
              <w:top w:val="nil"/>
              <w:left w:val="nil"/>
              <w:bottom w:val="single" w:sz="2" w:space="0" w:color="808080"/>
              <w:right w:val="nil"/>
            </w:tcBorders>
            <w:hideMark/>
          </w:tcPr>
          <w:p w14:paraId="639A34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410</w:t>
            </w:r>
          </w:p>
        </w:tc>
        <w:tc>
          <w:tcPr>
            <w:tcW w:w="2410" w:type="dxa"/>
            <w:tcBorders>
              <w:top w:val="nil"/>
              <w:left w:val="single" w:sz="2" w:space="0" w:color="000000"/>
              <w:bottom w:val="single" w:sz="2" w:space="0" w:color="666666"/>
              <w:right w:val="nil"/>
            </w:tcBorders>
            <w:shd w:val="clear" w:color="auto" w:fill="808080"/>
            <w:hideMark/>
          </w:tcPr>
          <w:p w14:paraId="2DDDEEB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740</w:t>
            </w:r>
          </w:p>
        </w:tc>
      </w:tr>
      <w:tr w:rsidR="00947153" w:rsidRPr="00E137D3" w14:paraId="031BE150" w14:textId="77777777" w:rsidTr="00DD28FE">
        <w:tc>
          <w:tcPr>
            <w:tcW w:w="2409" w:type="dxa"/>
            <w:tcBorders>
              <w:top w:val="nil"/>
              <w:left w:val="nil"/>
              <w:bottom w:val="single" w:sz="2" w:space="0" w:color="4C4C4C"/>
              <w:right w:val="single" w:sz="8" w:space="0" w:color="000000"/>
            </w:tcBorders>
            <w:shd w:val="clear" w:color="auto" w:fill="666666"/>
            <w:hideMark/>
          </w:tcPr>
          <w:p w14:paraId="3F118F3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1FAF0C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221</w:t>
            </w:r>
          </w:p>
        </w:tc>
        <w:tc>
          <w:tcPr>
            <w:tcW w:w="2410" w:type="dxa"/>
            <w:tcBorders>
              <w:top w:val="nil"/>
              <w:left w:val="nil"/>
              <w:bottom w:val="single" w:sz="2" w:space="0" w:color="808080"/>
              <w:right w:val="nil"/>
            </w:tcBorders>
            <w:hideMark/>
          </w:tcPr>
          <w:p w14:paraId="197D03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306</w:t>
            </w:r>
          </w:p>
        </w:tc>
        <w:tc>
          <w:tcPr>
            <w:tcW w:w="2410" w:type="dxa"/>
            <w:tcBorders>
              <w:top w:val="nil"/>
              <w:left w:val="single" w:sz="2" w:space="0" w:color="000000"/>
              <w:bottom w:val="single" w:sz="2" w:space="0" w:color="666666"/>
              <w:right w:val="nil"/>
            </w:tcBorders>
            <w:shd w:val="clear" w:color="auto" w:fill="808080"/>
            <w:hideMark/>
          </w:tcPr>
          <w:p w14:paraId="6BE9CAF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527</w:t>
            </w:r>
          </w:p>
        </w:tc>
      </w:tr>
      <w:tr w:rsidR="00947153" w:rsidRPr="00E137D3" w14:paraId="42FB12BE" w14:textId="77777777" w:rsidTr="00DD28FE">
        <w:tc>
          <w:tcPr>
            <w:tcW w:w="2409" w:type="dxa"/>
            <w:tcBorders>
              <w:top w:val="nil"/>
              <w:left w:val="nil"/>
              <w:bottom w:val="single" w:sz="2" w:space="0" w:color="4C4C4C"/>
              <w:right w:val="single" w:sz="8" w:space="0" w:color="000000"/>
            </w:tcBorders>
            <w:shd w:val="clear" w:color="auto" w:fill="666666"/>
            <w:hideMark/>
          </w:tcPr>
          <w:p w14:paraId="5F9F787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03DDC5E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129</w:t>
            </w:r>
          </w:p>
        </w:tc>
        <w:tc>
          <w:tcPr>
            <w:tcW w:w="2410" w:type="dxa"/>
            <w:tcBorders>
              <w:top w:val="nil"/>
              <w:left w:val="nil"/>
              <w:bottom w:val="single" w:sz="2" w:space="0" w:color="808080"/>
              <w:right w:val="nil"/>
            </w:tcBorders>
            <w:hideMark/>
          </w:tcPr>
          <w:p w14:paraId="6DFEEB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190</w:t>
            </w:r>
          </w:p>
        </w:tc>
        <w:tc>
          <w:tcPr>
            <w:tcW w:w="2410" w:type="dxa"/>
            <w:tcBorders>
              <w:top w:val="nil"/>
              <w:left w:val="single" w:sz="2" w:space="0" w:color="000000"/>
              <w:bottom w:val="single" w:sz="2" w:space="0" w:color="666666"/>
              <w:right w:val="nil"/>
            </w:tcBorders>
            <w:shd w:val="clear" w:color="auto" w:fill="808080"/>
            <w:hideMark/>
          </w:tcPr>
          <w:p w14:paraId="679465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319</w:t>
            </w:r>
          </w:p>
        </w:tc>
      </w:tr>
      <w:tr w:rsidR="00947153" w:rsidRPr="00E137D3" w14:paraId="5E01C082" w14:textId="77777777" w:rsidTr="00DD28FE">
        <w:tc>
          <w:tcPr>
            <w:tcW w:w="2409" w:type="dxa"/>
            <w:tcBorders>
              <w:top w:val="nil"/>
              <w:left w:val="nil"/>
              <w:bottom w:val="single" w:sz="2" w:space="0" w:color="4C4C4C"/>
              <w:right w:val="single" w:sz="8" w:space="0" w:color="000000"/>
            </w:tcBorders>
            <w:shd w:val="clear" w:color="auto" w:fill="666666"/>
            <w:hideMark/>
          </w:tcPr>
          <w:p w14:paraId="350AEC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7F15217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w:t>
            </w:r>
          </w:p>
        </w:tc>
        <w:tc>
          <w:tcPr>
            <w:tcW w:w="2410" w:type="dxa"/>
            <w:tcBorders>
              <w:top w:val="nil"/>
              <w:left w:val="nil"/>
              <w:bottom w:val="single" w:sz="2" w:space="0" w:color="808080"/>
              <w:right w:val="nil"/>
            </w:tcBorders>
            <w:hideMark/>
          </w:tcPr>
          <w:p w14:paraId="68B0EA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197</w:t>
            </w:r>
          </w:p>
        </w:tc>
        <w:tc>
          <w:tcPr>
            <w:tcW w:w="2410" w:type="dxa"/>
            <w:tcBorders>
              <w:top w:val="nil"/>
              <w:left w:val="single" w:sz="2" w:space="0" w:color="000000"/>
              <w:bottom w:val="single" w:sz="2" w:space="0" w:color="666666"/>
              <w:right w:val="nil"/>
            </w:tcBorders>
            <w:shd w:val="clear" w:color="auto" w:fill="808080"/>
            <w:hideMark/>
          </w:tcPr>
          <w:p w14:paraId="66336D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290</w:t>
            </w:r>
          </w:p>
        </w:tc>
      </w:tr>
      <w:tr w:rsidR="00947153" w:rsidRPr="00E137D3" w14:paraId="0CFAA25C"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0443213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1E5DA9E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99</w:t>
            </w:r>
          </w:p>
        </w:tc>
        <w:tc>
          <w:tcPr>
            <w:tcW w:w="2410" w:type="dxa"/>
            <w:tcBorders>
              <w:top w:val="single" w:sz="2" w:space="0" w:color="000000"/>
              <w:left w:val="nil"/>
              <w:bottom w:val="double" w:sz="4" w:space="0" w:color="000000"/>
              <w:right w:val="nil"/>
            </w:tcBorders>
            <w:hideMark/>
          </w:tcPr>
          <w:p w14:paraId="0A4BA68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212</w:t>
            </w:r>
          </w:p>
        </w:tc>
        <w:tc>
          <w:tcPr>
            <w:tcW w:w="2410" w:type="dxa"/>
            <w:tcBorders>
              <w:top w:val="single" w:sz="2" w:space="0" w:color="000000"/>
              <w:left w:val="single" w:sz="2" w:space="0" w:color="000000"/>
              <w:bottom w:val="double" w:sz="4" w:space="0" w:color="000000"/>
              <w:right w:val="nil"/>
            </w:tcBorders>
            <w:shd w:val="clear" w:color="auto" w:fill="808080"/>
            <w:hideMark/>
          </w:tcPr>
          <w:p w14:paraId="133FADC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311</w:t>
            </w:r>
          </w:p>
        </w:tc>
      </w:tr>
    </w:tbl>
    <w:p w14:paraId="0CF96B00" w14:textId="5E4FD074" w:rsidR="00947153" w:rsidRPr="00E137D3" w:rsidRDefault="00947153" w:rsidP="00DD28FE">
      <w:pPr>
        <w:rPr>
          <w:rFonts w:asciiTheme="minorHAnsi" w:hAnsiTheme="minorHAnsi" w:cstheme="minorHAnsi"/>
        </w:rPr>
      </w:pPr>
      <w:r w:rsidRPr="00E137D3">
        <w:rPr>
          <w:rFonts w:asciiTheme="minorHAnsi" w:hAnsiTheme="minorHAnsi" w:cstheme="minorHAnsi"/>
        </w:rPr>
        <w:lastRenderedPageBreak/>
        <w:t>Tabela 17: Gmina Suchedniów podział ludności, stan demograficzny rok 2018.</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6207F22D" w14:textId="77777777" w:rsidTr="00DD28FE">
        <w:tc>
          <w:tcPr>
            <w:tcW w:w="2409" w:type="dxa"/>
            <w:tcBorders>
              <w:top w:val="nil"/>
              <w:left w:val="nil"/>
              <w:bottom w:val="single" w:sz="8" w:space="0" w:color="000000"/>
              <w:right w:val="single" w:sz="8" w:space="0" w:color="000000"/>
            </w:tcBorders>
            <w:shd w:val="clear" w:color="auto" w:fill="666666"/>
            <w:hideMark/>
          </w:tcPr>
          <w:p w14:paraId="578A89E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78DA72B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6F70792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48E3B0F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50183F1C" w14:textId="77777777" w:rsidTr="00DD28FE">
        <w:tc>
          <w:tcPr>
            <w:tcW w:w="2409" w:type="dxa"/>
            <w:tcBorders>
              <w:top w:val="nil"/>
              <w:left w:val="nil"/>
              <w:bottom w:val="single" w:sz="2" w:space="0" w:color="4C4C4C"/>
              <w:right w:val="single" w:sz="8" w:space="0" w:color="000000"/>
            </w:tcBorders>
            <w:shd w:val="clear" w:color="auto" w:fill="666666"/>
            <w:hideMark/>
          </w:tcPr>
          <w:p w14:paraId="65E2A66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43159EA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4955</w:t>
            </w:r>
          </w:p>
        </w:tc>
        <w:tc>
          <w:tcPr>
            <w:tcW w:w="2410" w:type="dxa"/>
            <w:tcBorders>
              <w:top w:val="nil"/>
              <w:left w:val="nil"/>
              <w:bottom w:val="single" w:sz="2" w:space="0" w:color="808080"/>
              <w:right w:val="nil"/>
            </w:tcBorders>
            <w:hideMark/>
          </w:tcPr>
          <w:p w14:paraId="2F73FDC1"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5236</w:t>
            </w:r>
          </w:p>
        </w:tc>
        <w:tc>
          <w:tcPr>
            <w:tcW w:w="2410" w:type="dxa"/>
            <w:tcBorders>
              <w:top w:val="nil"/>
              <w:left w:val="single" w:sz="2" w:space="0" w:color="000000"/>
              <w:bottom w:val="single" w:sz="2" w:space="0" w:color="666666"/>
              <w:right w:val="nil"/>
            </w:tcBorders>
            <w:shd w:val="clear" w:color="auto" w:fill="808080"/>
            <w:hideMark/>
          </w:tcPr>
          <w:p w14:paraId="0FDA987A"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10191</w:t>
            </w:r>
          </w:p>
        </w:tc>
      </w:tr>
      <w:tr w:rsidR="00947153" w:rsidRPr="00E137D3" w14:paraId="7EC72FBC" w14:textId="77777777" w:rsidTr="00DD28FE">
        <w:tc>
          <w:tcPr>
            <w:tcW w:w="2409" w:type="dxa"/>
            <w:tcBorders>
              <w:top w:val="nil"/>
              <w:left w:val="nil"/>
              <w:bottom w:val="single" w:sz="2" w:space="0" w:color="4C4C4C"/>
              <w:right w:val="single" w:sz="8" w:space="0" w:color="000000"/>
            </w:tcBorders>
            <w:shd w:val="clear" w:color="auto" w:fill="666666"/>
            <w:hideMark/>
          </w:tcPr>
          <w:p w14:paraId="4D39F7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43CF49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180</w:t>
            </w:r>
          </w:p>
        </w:tc>
        <w:tc>
          <w:tcPr>
            <w:tcW w:w="2410" w:type="dxa"/>
            <w:tcBorders>
              <w:top w:val="nil"/>
              <w:left w:val="nil"/>
              <w:bottom w:val="single" w:sz="2" w:space="0" w:color="808080"/>
              <w:right w:val="nil"/>
            </w:tcBorders>
            <w:hideMark/>
          </w:tcPr>
          <w:p w14:paraId="0244ED3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169</w:t>
            </w:r>
          </w:p>
        </w:tc>
        <w:tc>
          <w:tcPr>
            <w:tcW w:w="2410" w:type="dxa"/>
            <w:tcBorders>
              <w:top w:val="nil"/>
              <w:left w:val="single" w:sz="2" w:space="0" w:color="000000"/>
              <w:bottom w:val="single" w:sz="2" w:space="0" w:color="666666"/>
              <w:right w:val="nil"/>
            </w:tcBorders>
            <w:shd w:val="clear" w:color="auto" w:fill="808080"/>
            <w:hideMark/>
          </w:tcPr>
          <w:p w14:paraId="294CB4F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349</w:t>
            </w:r>
          </w:p>
        </w:tc>
      </w:tr>
      <w:tr w:rsidR="00947153" w:rsidRPr="00E137D3" w14:paraId="5A5343EB" w14:textId="77777777" w:rsidTr="00DD28FE">
        <w:tc>
          <w:tcPr>
            <w:tcW w:w="2409" w:type="dxa"/>
            <w:tcBorders>
              <w:top w:val="nil"/>
              <w:left w:val="nil"/>
              <w:bottom w:val="single" w:sz="2" w:space="0" w:color="4C4C4C"/>
              <w:right w:val="single" w:sz="8" w:space="0" w:color="000000"/>
            </w:tcBorders>
            <w:shd w:val="clear" w:color="auto" w:fill="666666"/>
            <w:hideMark/>
          </w:tcPr>
          <w:p w14:paraId="3A7F457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3F99D8E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216</w:t>
            </w:r>
          </w:p>
        </w:tc>
        <w:tc>
          <w:tcPr>
            <w:tcW w:w="2410" w:type="dxa"/>
            <w:tcBorders>
              <w:top w:val="nil"/>
              <w:left w:val="nil"/>
              <w:bottom w:val="single" w:sz="2" w:space="0" w:color="808080"/>
              <w:right w:val="nil"/>
            </w:tcBorders>
            <w:hideMark/>
          </w:tcPr>
          <w:p w14:paraId="0C22DF8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197</w:t>
            </w:r>
          </w:p>
        </w:tc>
        <w:tc>
          <w:tcPr>
            <w:tcW w:w="2410" w:type="dxa"/>
            <w:tcBorders>
              <w:top w:val="nil"/>
              <w:left w:val="single" w:sz="2" w:space="0" w:color="000000"/>
              <w:bottom w:val="single" w:sz="2" w:space="0" w:color="666666"/>
              <w:right w:val="nil"/>
            </w:tcBorders>
            <w:shd w:val="clear" w:color="auto" w:fill="808080"/>
            <w:hideMark/>
          </w:tcPr>
          <w:p w14:paraId="30E4F33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413</w:t>
            </w:r>
          </w:p>
        </w:tc>
      </w:tr>
      <w:tr w:rsidR="00947153" w:rsidRPr="00E137D3" w14:paraId="73813902" w14:textId="77777777" w:rsidTr="00DD28FE">
        <w:tc>
          <w:tcPr>
            <w:tcW w:w="2409" w:type="dxa"/>
            <w:tcBorders>
              <w:top w:val="nil"/>
              <w:left w:val="nil"/>
              <w:bottom w:val="single" w:sz="2" w:space="0" w:color="4C4C4C"/>
              <w:right w:val="single" w:sz="8" w:space="0" w:color="000000"/>
            </w:tcBorders>
            <w:shd w:val="clear" w:color="auto" w:fill="666666"/>
            <w:hideMark/>
          </w:tcPr>
          <w:p w14:paraId="47617E6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023A8B0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192</w:t>
            </w:r>
          </w:p>
        </w:tc>
        <w:tc>
          <w:tcPr>
            <w:tcW w:w="2410" w:type="dxa"/>
            <w:tcBorders>
              <w:top w:val="nil"/>
              <w:left w:val="nil"/>
              <w:bottom w:val="single" w:sz="2" w:space="0" w:color="808080"/>
              <w:right w:val="nil"/>
            </w:tcBorders>
            <w:hideMark/>
          </w:tcPr>
          <w:p w14:paraId="1AF3AC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205</w:t>
            </w:r>
          </w:p>
        </w:tc>
        <w:tc>
          <w:tcPr>
            <w:tcW w:w="2410" w:type="dxa"/>
            <w:tcBorders>
              <w:top w:val="nil"/>
              <w:left w:val="single" w:sz="2" w:space="0" w:color="000000"/>
              <w:bottom w:val="single" w:sz="2" w:space="0" w:color="666666"/>
              <w:right w:val="nil"/>
            </w:tcBorders>
            <w:shd w:val="clear" w:color="auto" w:fill="808080"/>
            <w:hideMark/>
          </w:tcPr>
          <w:p w14:paraId="113D30A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397</w:t>
            </w:r>
          </w:p>
        </w:tc>
      </w:tr>
      <w:tr w:rsidR="00947153" w:rsidRPr="00E137D3" w14:paraId="5373403E" w14:textId="77777777" w:rsidTr="00DD28FE">
        <w:tc>
          <w:tcPr>
            <w:tcW w:w="2409" w:type="dxa"/>
            <w:tcBorders>
              <w:top w:val="nil"/>
              <w:left w:val="nil"/>
              <w:bottom w:val="single" w:sz="2" w:space="0" w:color="4C4C4C"/>
              <w:right w:val="single" w:sz="8" w:space="0" w:color="000000"/>
            </w:tcBorders>
            <w:shd w:val="clear" w:color="auto" w:fill="666666"/>
            <w:hideMark/>
          </w:tcPr>
          <w:p w14:paraId="3F74EB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37F3FC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232</w:t>
            </w:r>
          </w:p>
        </w:tc>
        <w:tc>
          <w:tcPr>
            <w:tcW w:w="2410" w:type="dxa"/>
            <w:tcBorders>
              <w:top w:val="nil"/>
              <w:left w:val="nil"/>
              <w:bottom w:val="single" w:sz="2" w:space="0" w:color="808080"/>
              <w:right w:val="nil"/>
            </w:tcBorders>
            <w:hideMark/>
          </w:tcPr>
          <w:p w14:paraId="43BD63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207</w:t>
            </w:r>
          </w:p>
        </w:tc>
        <w:tc>
          <w:tcPr>
            <w:tcW w:w="2410" w:type="dxa"/>
            <w:tcBorders>
              <w:top w:val="nil"/>
              <w:left w:val="single" w:sz="2" w:space="0" w:color="000000"/>
              <w:bottom w:val="single" w:sz="2" w:space="0" w:color="666666"/>
              <w:right w:val="nil"/>
            </w:tcBorders>
            <w:shd w:val="clear" w:color="auto" w:fill="808080"/>
            <w:hideMark/>
          </w:tcPr>
          <w:p w14:paraId="539342B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439</w:t>
            </w:r>
          </w:p>
        </w:tc>
      </w:tr>
      <w:tr w:rsidR="00947153" w:rsidRPr="00E137D3" w14:paraId="03A07604" w14:textId="77777777" w:rsidTr="00DD28FE">
        <w:tc>
          <w:tcPr>
            <w:tcW w:w="2409" w:type="dxa"/>
            <w:tcBorders>
              <w:top w:val="nil"/>
              <w:left w:val="nil"/>
              <w:bottom w:val="single" w:sz="2" w:space="0" w:color="4C4C4C"/>
              <w:right w:val="single" w:sz="8" w:space="0" w:color="000000"/>
            </w:tcBorders>
            <w:shd w:val="clear" w:color="auto" w:fill="666666"/>
            <w:hideMark/>
          </w:tcPr>
          <w:p w14:paraId="07747B9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1AB62D5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310</w:t>
            </w:r>
          </w:p>
        </w:tc>
        <w:tc>
          <w:tcPr>
            <w:tcW w:w="2410" w:type="dxa"/>
            <w:tcBorders>
              <w:top w:val="nil"/>
              <w:left w:val="nil"/>
              <w:bottom w:val="single" w:sz="2" w:space="0" w:color="808080"/>
              <w:right w:val="nil"/>
            </w:tcBorders>
            <w:hideMark/>
          </w:tcPr>
          <w:p w14:paraId="59F73CF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285</w:t>
            </w:r>
          </w:p>
        </w:tc>
        <w:tc>
          <w:tcPr>
            <w:tcW w:w="2410" w:type="dxa"/>
            <w:tcBorders>
              <w:top w:val="nil"/>
              <w:left w:val="single" w:sz="2" w:space="0" w:color="000000"/>
              <w:bottom w:val="single" w:sz="2" w:space="0" w:color="666666"/>
              <w:right w:val="nil"/>
            </w:tcBorders>
            <w:shd w:val="clear" w:color="auto" w:fill="808080"/>
            <w:hideMark/>
          </w:tcPr>
          <w:p w14:paraId="7CEBF84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595</w:t>
            </w:r>
          </w:p>
        </w:tc>
      </w:tr>
      <w:tr w:rsidR="00947153" w:rsidRPr="00E137D3" w14:paraId="2B1400D5" w14:textId="77777777" w:rsidTr="00DD28FE">
        <w:tc>
          <w:tcPr>
            <w:tcW w:w="2409" w:type="dxa"/>
            <w:tcBorders>
              <w:top w:val="nil"/>
              <w:left w:val="nil"/>
              <w:bottom w:val="single" w:sz="2" w:space="0" w:color="4C4C4C"/>
              <w:right w:val="single" w:sz="8" w:space="0" w:color="000000"/>
            </w:tcBorders>
            <w:shd w:val="clear" w:color="auto" w:fill="666666"/>
            <w:hideMark/>
          </w:tcPr>
          <w:p w14:paraId="3DDC302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4330F51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374</w:t>
            </w:r>
          </w:p>
        </w:tc>
        <w:tc>
          <w:tcPr>
            <w:tcW w:w="2410" w:type="dxa"/>
            <w:tcBorders>
              <w:top w:val="nil"/>
              <w:left w:val="nil"/>
              <w:bottom w:val="single" w:sz="2" w:space="0" w:color="808080"/>
              <w:right w:val="nil"/>
            </w:tcBorders>
            <w:hideMark/>
          </w:tcPr>
          <w:p w14:paraId="4836EC1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346</w:t>
            </w:r>
          </w:p>
        </w:tc>
        <w:tc>
          <w:tcPr>
            <w:tcW w:w="2410" w:type="dxa"/>
            <w:tcBorders>
              <w:top w:val="nil"/>
              <w:left w:val="single" w:sz="2" w:space="0" w:color="000000"/>
              <w:bottom w:val="single" w:sz="2" w:space="0" w:color="666666"/>
              <w:right w:val="nil"/>
            </w:tcBorders>
            <w:shd w:val="clear" w:color="auto" w:fill="808080"/>
            <w:hideMark/>
          </w:tcPr>
          <w:p w14:paraId="7E0BF07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720</w:t>
            </w:r>
          </w:p>
        </w:tc>
      </w:tr>
      <w:tr w:rsidR="00947153" w:rsidRPr="00E137D3" w14:paraId="79915B88" w14:textId="77777777" w:rsidTr="00DD28FE">
        <w:tc>
          <w:tcPr>
            <w:tcW w:w="2409" w:type="dxa"/>
            <w:tcBorders>
              <w:top w:val="nil"/>
              <w:left w:val="nil"/>
              <w:bottom w:val="single" w:sz="2" w:space="0" w:color="4C4C4C"/>
              <w:right w:val="single" w:sz="8" w:space="0" w:color="000000"/>
            </w:tcBorders>
            <w:shd w:val="clear" w:color="auto" w:fill="666666"/>
            <w:hideMark/>
          </w:tcPr>
          <w:p w14:paraId="3970C6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368A042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406</w:t>
            </w:r>
          </w:p>
        </w:tc>
        <w:tc>
          <w:tcPr>
            <w:tcW w:w="2410" w:type="dxa"/>
            <w:tcBorders>
              <w:top w:val="nil"/>
              <w:left w:val="nil"/>
              <w:bottom w:val="single" w:sz="2" w:space="0" w:color="808080"/>
              <w:right w:val="nil"/>
            </w:tcBorders>
            <w:hideMark/>
          </w:tcPr>
          <w:p w14:paraId="67CED76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333</w:t>
            </w:r>
          </w:p>
        </w:tc>
        <w:tc>
          <w:tcPr>
            <w:tcW w:w="2410" w:type="dxa"/>
            <w:tcBorders>
              <w:top w:val="nil"/>
              <w:left w:val="single" w:sz="2" w:space="0" w:color="000000"/>
              <w:bottom w:val="single" w:sz="2" w:space="0" w:color="666666"/>
              <w:right w:val="nil"/>
            </w:tcBorders>
            <w:shd w:val="clear" w:color="auto" w:fill="808080"/>
            <w:hideMark/>
          </w:tcPr>
          <w:p w14:paraId="052BBA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739</w:t>
            </w:r>
          </w:p>
        </w:tc>
      </w:tr>
      <w:tr w:rsidR="00947153" w:rsidRPr="00E137D3" w14:paraId="1F93737B" w14:textId="77777777" w:rsidTr="00DD28FE">
        <w:tc>
          <w:tcPr>
            <w:tcW w:w="2409" w:type="dxa"/>
            <w:tcBorders>
              <w:top w:val="nil"/>
              <w:left w:val="nil"/>
              <w:bottom w:val="single" w:sz="2" w:space="0" w:color="4C4C4C"/>
              <w:right w:val="single" w:sz="8" w:space="0" w:color="000000"/>
            </w:tcBorders>
            <w:shd w:val="clear" w:color="auto" w:fill="666666"/>
            <w:hideMark/>
          </w:tcPr>
          <w:p w14:paraId="587169C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11F44E1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390</w:t>
            </w:r>
          </w:p>
        </w:tc>
        <w:tc>
          <w:tcPr>
            <w:tcW w:w="2410" w:type="dxa"/>
            <w:tcBorders>
              <w:top w:val="nil"/>
              <w:left w:val="nil"/>
              <w:bottom w:val="single" w:sz="2" w:space="0" w:color="808080"/>
              <w:right w:val="nil"/>
            </w:tcBorders>
            <w:hideMark/>
          </w:tcPr>
          <w:p w14:paraId="64657F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367</w:t>
            </w:r>
          </w:p>
        </w:tc>
        <w:tc>
          <w:tcPr>
            <w:tcW w:w="2410" w:type="dxa"/>
            <w:tcBorders>
              <w:top w:val="nil"/>
              <w:left w:val="single" w:sz="2" w:space="0" w:color="000000"/>
              <w:bottom w:val="single" w:sz="2" w:space="0" w:color="666666"/>
              <w:right w:val="nil"/>
            </w:tcBorders>
            <w:shd w:val="clear" w:color="auto" w:fill="808080"/>
            <w:hideMark/>
          </w:tcPr>
          <w:p w14:paraId="24D1CC3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757</w:t>
            </w:r>
          </w:p>
        </w:tc>
      </w:tr>
      <w:tr w:rsidR="00947153" w:rsidRPr="00E137D3" w14:paraId="5D7E155D" w14:textId="77777777" w:rsidTr="00DD28FE">
        <w:tc>
          <w:tcPr>
            <w:tcW w:w="2409" w:type="dxa"/>
            <w:tcBorders>
              <w:top w:val="nil"/>
              <w:left w:val="nil"/>
              <w:bottom w:val="single" w:sz="2" w:space="0" w:color="4C4C4C"/>
              <w:right w:val="single" w:sz="8" w:space="0" w:color="000000"/>
            </w:tcBorders>
            <w:shd w:val="clear" w:color="auto" w:fill="666666"/>
            <w:hideMark/>
          </w:tcPr>
          <w:p w14:paraId="76C1FCF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0B1179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381</w:t>
            </w:r>
          </w:p>
        </w:tc>
        <w:tc>
          <w:tcPr>
            <w:tcW w:w="2410" w:type="dxa"/>
            <w:tcBorders>
              <w:top w:val="nil"/>
              <w:left w:val="nil"/>
              <w:bottom w:val="single" w:sz="2" w:space="0" w:color="808080"/>
              <w:right w:val="nil"/>
            </w:tcBorders>
            <w:hideMark/>
          </w:tcPr>
          <w:p w14:paraId="386C16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362</w:t>
            </w:r>
          </w:p>
        </w:tc>
        <w:tc>
          <w:tcPr>
            <w:tcW w:w="2410" w:type="dxa"/>
            <w:tcBorders>
              <w:top w:val="nil"/>
              <w:left w:val="single" w:sz="2" w:space="0" w:color="000000"/>
              <w:bottom w:val="single" w:sz="2" w:space="0" w:color="666666"/>
              <w:right w:val="nil"/>
            </w:tcBorders>
            <w:shd w:val="clear" w:color="auto" w:fill="808080"/>
            <w:hideMark/>
          </w:tcPr>
          <w:p w14:paraId="25A246A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743</w:t>
            </w:r>
          </w:p>
        </w:tc>
      </w:tr>
      <w:tr w:rsidR="00947153" w:rsidRPr="00E137D3" w14:paraId="628ABD0C" w14:textId="77777777" w:rsidTr="00DD28FE">
        <w:tc>
          <w:tcPr>
            <w:tcW w:w="2409" w:type="dxa"/>
            <w:tcBorders>
              <w:top w:val="nil"/>
              <w:left w:val="nil"/>
              <w:bottom w:val="single" w:sz="2" w:space="0" w:color="4C4C4C"/>
              <w:right w:val="single" w:sz="8" w:space="0" w:color="000000"/>
            </w:tcBorders>
            <w:shd w:val="clear" w:color="auto" w:fill="666666"/>
            <w:hideMark/>
          </w:tcPr>
          <w:p w14:paraId="49068BA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1B28F4C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342</w:t>
            </w:r>
          </w:p>
        </w:tc>
        <w:tc>
          <w:tcPr>
            <w:tcW w:w="2410" w:type="dxa"/>
            <w:tcBorders>
              <w:top w:val="nil"/>
              <w:left w:val="nil"/>
              <w:bottom w:val="single" w:sz="2" w:space="0" w:color="808080"/>
              <w:right w:val="nil"/>
            </w:tcBorders>
            <w:hideMark/>
          </w:tcPr>
          <w:p w14:paraId="0D42CE4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330</w:t>
            </w:r>
          </w:p>
        </w:tc>
        <w:tc>
          <w:tcPr>
            <w:tcW w:w="2410" w:type="dxa"/>
            <w:tcBorders>
              <w:top w:val="nil"/>
              <w:left w:val="single" w:sz="2" w:space="0" w:color="000000"/>
              <w:bottom w:val="single" w:sz="2" w:space="0" w:color="666666"/>
              <w:right w:val="nil"/>
            </w:tcBorders>
            <w:shd w:val="clear" w:color="auto" w:fill="808080"/>
            <w:hideMark/>
          </w:tcPr>
          <w:p w14:paraId="56F07A2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672</w:t>
            </w:r>
          </w:p>
        </w:tc>
      </w:tr>
      <w:tr w:rsidR="00947153" w:rsidRPr="00E137D3" w14:paraId="74A2561B" w14:textId="77777777" w:rsidTr="00DD28FE">
        <w:tc>
          <w:tcPr>
            <w:tcW w:w="2409" w:type="dxa"/>
            <w:tcBorders>
              <w:top w:val="nil"/>
              <w:left w:val="nil"/>
              <w:bottom w:val="single" w:sz="2" w:space="0" w:color="4C4C4C"/>
              <w:right w:val="single" w:sz="8" w:space="0" w:color="000000"/>
            </w:tcBorders>
            <w:shd w:val="clear" w:color="auto" w:fill="666666"/>
            <w:hideMark/>
          </w:tcPr>
          <w:p w14:paraId="7F836CD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6FF475F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319</w:t>
            </w:r>
          </w:p>
        </w:tc>
        <w:tc>
          <w:tcPr>
            <w:tcW w:w="2410" w:type="dxa"/>
            <w:tcBorders>
              <w:top w:val="nil"/>
              <w:left w:val="nil"/>
              <w:bottom w:val="single" w:sz="2" w:space="0" w:color="808080"/>
              <w:right w:val="nil"/>
            </w:tcBorders>
            <w:hideMark/>
          </w:tcPr>
          <w:p w14:paraId="105F2F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320</w:t>
            </w:r>
          </w:p>
        </w:tc>
        <w:tc>
          <w:tcPr>
            <w:tcW w:w="2410" w:type="dxa"/>
            <w:tcBorders>
              <w:top w:val="nil"/>
              <w:left w:val="single" w:sz="2" w:space="0" w:color="000000"/>
              <w:bottom w:val="single" w:sz="2" w:space="0" w:color="666666"/>
              <w:right w:val="nil"/>
            </w:tcBorders>
            <w:shd w:val="clear" w:color="auto" w:fill="808080"/>
            <w:hideMark/>
          </w:tcPr>
          <w:p w14:paraId="2EB86FB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639</w:t>
            </w:r>
          </w:p>
        </w:tc>
      </w:tr>
      <w:tr w:rsidR="00947153" w:rsidRPr="00E137D3" w14:paraId="1D33FF0C" w14:textId="77777777" w:rsidTr="00DD28FE">
        <w:tc>
          <w:tcPr>
            <w:tcW w:w="2409" w:type="dxa"/>
            <w:tcBorders>
              <w:top w:val="nil"/>
              <w:left w:val="nil"/>
              <w:bottom w:val="single" w:sz="2" w:space="0" w:color="4C4C4C"/>
              <w:right w:val="single" w:sz="8" w:space="0" w:color="000000"/>
            </w:tcBorders>
            <w:shd w:val="clear" w:color="auto" w:fill="666666"/>
            <w:hideMark/>
          </w:tcPr>
          <w:p w14:paraId="12CE447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0E25706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354</w:t>
            </w:r>
          </w:p>
        </w:tc>
        <w:tc>
          <w:tcPr>
            <w:tcW w:w="2410" w:type="dxa"/>
            <w:tcBorders>
              <w:top w:val="nil"/>
              <w:left w:val="nil"/>
              <w:bottom w:val="single" w:sz="2" w:space="0" w:color="808080"/>
              <w:right w:val="nil"/>
            </w:tcBorders>
            <w:hideMark/>
          </w:tcPr>
          <w:p w14:paraId="4D5624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391</w:t>
            </w:r>
          </w:p>
        </w:tc>
        <w:tc>
          <w:tcPr>
            <w:tcW w:w="2410" w:type="dxa"/>
            <w:tcBorders>
              <w:top w:val="nil"/>
              <w:left w:val="single" w:sz="2" w:space="0" w:color="000000"/>
              <w:bottom w:val="single" w:sz="2" w:space="0" w:color="666666"/>
              <w:right w:val="nil"/>
            </w:tcBorders>
            <w:shd w:val="clear" w:color="auto" w:fill="808080"/>
            <w:hideMark/>
          </w:tcPr>
          <w:p w14:paraId="7CB7408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745</w:t>
            </w:r>
          </w:p>
        </w:tc>
      </w:tr>
      <w:tr w:rsidR="00947153" w:rsidRPr="00E137D3" w14:paraId="58CD8D47" w14:textId="77777777" w:rsidTr="00DD28FE">
        <w:tc>
          <w:tcPr>
            <w:tcW w:w="2409" w:type="dxa"/>
            <w:tcBorders>
              <w:top w:val="nil"/>
              <w:left w:val="nil"/>
              <w:bottom w:val="single" w:sz="2" w:space="0" w:color="4C4C4C"/>
              <w:right w:val="single" w:sz="8" w:space="0" w:color="000000"/>
            </w:tcBorders>
            <w:shd w:val="clear" w:color="auto" w:fill="666666"/>
            <w:hideMark/>
          </w:tcPr>
          <w:p w14:paraId="6ECC2E3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2A1629C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408</w:t>
            </w:r>
          </w:p>
        </w:tc>
        <w:tc>
          <w:tcPr>
            <w:tcW w:w="2410" w:type="dxa"/>
            <w:tcBorders>
              <w:top w:val="nil"/>
              <w:left w:val="nil"/>
              <w:bottom w:val="single" w:sz="2" w:space="0" w:color="808080"/>
              <w:right w:val="nil"/>
            </w:tcBorders>
            <w:hideMark/>
          </w:tcPr>
          <w:p w14:paraId="2F4CC46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432</w:t>
            </w:r>
          </w:p>
        </w:tc>
        <w:tc>
          <w:tcPr>
            <w:tcW w:w="2410" w:type="dxa"/>
            <w:tcBorders>
              <w:top w:val="nil"/>
              <w:left w:val="single" w:sz="2" w:space="0" w:color="000000"/>
              <w:bottom w:val="single" w:sz="2" w:space="0" w:color="666666"/>
              <w:right w:val="nil"/>
            </w:tcBorders>
            <w:shd w:val="clear" w:color="auto" w:fill="808080"/>
            <w:hideMark/>
          </w:tcPr>
          <w:p w14:paraId="2F18785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840</w:t>
            </w:r>
          </w:p>
        </w:tc>
      </w:tr>
      <w:tr w:rsidR="00947153" w:rsidRPr="00E137D3" w14:paraId="22CD2947" w14:textId="77777777" w:rsidTr="00DD28FE">
        <w:tc>
          <w:tcPr>
            <w:tcW w:w="2409" w:type="dxa"/>
            <w:tcBorders>
              <w:top w:val="nil"/>
              <w:left w:val="nil"/>
              <w:bottom w:val="single" w:sz="2" w:space="0" w:color="4C4C4C"/>
              <w:right w:val="single" w:sz="8" w:space="0" w:color="000000"/>
            </w:tcBorders>
            <w:shd w:val="clear" w:color="auto" w:fill="666666"/>
            <w:hideMark/>
          </w:tcPr>
          <w:p w14:paraId="60B1B74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1CD2155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324</w:t>
            </w:r>
          </w:p>
        </w:tc>
        <w:tc>
          <w:tcPr>
            <w:tcW w:w="2410" w:type="dxa"/>
            <w:tcBorders>
              <w:top w:val="nil"/>
              <w:left w:val="nil"/>
              <w:bottom w:val="single" w:sz="2" w:space="0" w:color="808080"/>
              <w:right w:val="nil"/>
            </w:tcBorders>
            <w:hideMark/>
          </w:tcPr>
          <w:p w14:paraId="428A451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399</w:t>
            </w:r>
          </w:p>
        </w:tc>
        <w:tc>
          <w:tcPr>
            <w:tcW w:w="2410" w:type="dxa"/>
            <w:tcBorders>
              <w:top w:val="nil"/>
              <w:left w:val="single" w:sz="2" w:space="0" w:color="000000"/>
              <w:bottom w:val="single" w:sz="2" w:space="0" w:color="666666"/>
              <w:right w:val="nil"/>
            </w:tcBorders>
            <w:shd w:val="clear" w:color="auto" w:fill="808080"/>
            <w:hideMark/>
          </w:tcPr>
          <w:p w14:paraId="4D892E9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723</w:t>
            </w:r>
          </w:p>
        </w:tc>
      </w:tr>
      <w:tr w:rsidR="00947153" w:rsidRPr="00E137D3" w14:paraId="1084E20F" w14:textId="77777777" w:rsidTr="00DD28FE">
        <w:tc>
          <w:tcPr>
            <w:tcW w:w="2409" w:type="dxa"/>
            <w:tcBorders>
              <w:top w:val="nil"/>
              <w:left w:val="nil"/>
              <w:bottom w:val="single" w:sz="2" w:space="0" w:color="4C4C4C"/>
              <w:right w:val="single" w:sz="8" w:space="0" w:color="000000"/>
            </w:tcBorders>
            <w:shd w:val="clear" w:color="auto" w:fill="666666"/>
            <w:hideMark/>
          </w:tcPr>
          <w:p w14:paraId="33B55B2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4F763F7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209</w:t>
            </w:r>
          </w:p>
        </w:tc>
        <w:tc>
          <w:tcPr>
            <w:tcW w:w="2410" w:type="dxa"/>
            <w:tcBorders>
              <w:top w:val="nil"/>
              <w:left w:val="nil"/>
              <w:bottom w:val="single" w:sz="2" w:space="0" w:color="808080"/>
              <w:right w:val="nil"/>
            </w:tcBorders>
            <w:hideMark/>
          </w:tcPr>
          <w:p w14:paraId="066D3B0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287</w:t>
            </w:r>
          </w:p>
        </w:tc>
        <w:tc>
          <w:tcPr>
            <w:tcW w:w="2410" w:type="dxa"/>
            <w:tcBorders>
              <w:top w:val="nil"/>
              <w:left w:val="single" w:sz="2" w:space="0" w:color="000000"/>
              <w:bottom w:val="single" w:sz="2" w:space="0" w:color="666666"/>
              <w:right w:val="nil"/>
            </w:tcBorders>
            <w:shd w:val="clear" w:color="auto" w:fill="808080"/>
            <w:hideMark/>
          </w:tcPr>
          <w:p w14:paraId="277D647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496</w:t>
            </w:r>
          </w:p>
        </w:tc>
      </w:tr>
      <w:tr w:rsidR="00947153" w:rsidRPr="00E137D3" w14:paraId="66D9CE3D" w14:textId="77777777" w:rsidTr="00DD28FE">
        <w:tc>
          <w:tcPr>
            <w:tcW w:w="2409" w:type="dxa"/>
            <w:tcBorders>
              <w:top w:val="nil"/>
              <w:left w:val="nil"/>
              <w:bottom w:val="single" w:sz="2" w:space="0" w:color="4C4C4C"/>
              <w:right w:val="single" w:sz="8" w:space="0" w:color="000000"/>
            </w:tcBorders>
            <w:shd w:val="clear" w:color="auto" w:fill="666666"/>
            <w:hideMark/>
          </w:tcPr>
          <w:p w14:paraId="54E11A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5ABC3A9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123</w:t>
            </w:r>
          </w:p>
        </w:tc>
        <w:tc>
          <w:tcPr>
            <w:tcW w:w="2410" w:type="dxa"/>
            <w:tcBorders>
              <w:top w:val="nil"/>
              <w:left w:val="nil"/>
              <w:bottom w:val="single" w:sz="2" w:space="0" w:color="808080"/>
              <w:right w:val="nil"/>
            </w:tcBorders>
            <w:hideMark/>
          </w:tcPr>
          <w:p w14:paraId="0221B66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202</w:t>
            </w:r>
          </w:p>
        </w:tc>
        <w:tc>
          <w:tcPr>
            <w:tcW w:w="2410" w:type="dxa"/>
            <w:tcBorders>
              <w:top w:val="nil"/>
              <w:left w:val="single" w:sz="2" w:space="0" w:color="000000"/>
              <w:bottom w:val="single" w:sz="2" w:space="0" w:color="666666"/>
              <w:right w:val="nil"/>
            </w:tcBorders>
            <w:shd w:val="clear" w:color="auto" w:fill="808080"/>
            <w:hideMark/>
          </w:tcPr>
          <w:p w14:paraId="625EB88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325</w:t>
            </w:r>
          </w:p>
        </w:tc>
      </w:tr>
      <w:tr w:rsidR="00947153" w:rsidRPr="00E137D3" w14:paraId="4A355B85" w14:textId="77777777" w:rsidTr="00DD28FE">
        <w:tc>
          <w:tcPr>
            <w:tcW w:w="2409" w:type="dxa"/>
            <w:tcBorders>
              <w:top w:val="nil"/>
              <w:left w:val="nil"/>
              <w:bottom w:val="single" w:sz="2" w:space="0" w:color="4C4C4C"/>
              <w:right w:val="single" w:sz="8" w:space="0" w:color="000000"/>
            </w:tcBorders>
            <w:shd w:val="clear" w:color="auto" w:fill="666666"/>
            <w:hideMark/>
          </w:tcPr>
          <w:p w14:paraId="4CC9D7A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7663AF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102</w:t>
            </w:r>
          </w:p>
        </w:tc>
        <w:tc>
          <w:tcPr>
            <w:tcW w:w="2410" w:type="dxa"/>
            <w:tcBorders>
              <w:top w:val="nil"/>
              <w:left w:val="nil"/>
              <w:bottom w:val="single" w:sz="2" w:space="0" w:color="808080"/>
              <w:right w:val="nil"/>
            </w:tcBorders>
            <w:hideMark/>
          </w:tcPr>
          <w:p w14:paraId="694A458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182</w:t>
            </w:r>
          </w:p>
        </w:tc>
        <w:tc>
          <w:tcPr>
            <w:tcW w:w="2410" w:type="dxa"/>
            <w:tcBorders>
              <w:top w:val="nil"/>
              <w:left w:val="single" w:sz="2" w:space="0" w:color="000000"/>
              <w:bottom w:val="single" w:sz="2" w:space="0" w:color="666666"/>
              <w:right w:val="nil"/>
            </w:tcBorders>
            <w:shd w:val="clear" w:color="auto" w:fill="808080"/>
            <w:hideMark/>
          </w:tcPr>
          <w:p w14:paraId="6159B9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284</w:t>
            </w:r>
          </w:p>
        </w:tc>
      </w:tr>
      <w:tr w:rsidR="00947153" w:rsidRPr="00E137D3" w14:paraId="71C67C47"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7C04DB3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615A243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93</w:t>
            </w:r>
          </w:p>
        </w:tc>
        <w:tc>
          <w:tcPr>
            <w:tcW w:w="2410" w:type="dxa"/>
            <w:tcBorders>
              <w:top w:val="single" w:sz="2" w:space="0" w:color="000000"/>
              <w:left w:val="nil"/>
              <w:bottom w:val="double" w:sz="4" w:space="0" w:color="000000"/>
              <w:right w:val="nil"/>
            </w:tcBorders>
            <w:hideMark/>
          </w:tcPr>
          <w:p w14:paraId="5A2C596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222</w:t>
            </w:r>
          </w:p>
        </w:tc>
        <w:tc>
          <w:tcPr>
            <w:tcW w:w="2410" w:type="dxa"/>
            <w:tcBorders>
              <w:top w:val="single" w:sz="2" w:space="0" w:color="000000"/>
              <w:left w:val="single" w:sz="2" w:space="0" w:color="000000"/>
              <w:bottom w:val="double" w:sz="4" w:space="0" w:color="000000"/>
              <w:right w:val="nil"/>
            </w:tcBorders>
            <w:shd w:val="clear" w:color="auto" w:fill="808080"/>
            <w:hideMark/>
          </w:tcPr>
          <w:p w14:paraId="726D9A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315</w:t>
            </w:r>
          </w:p>
        </w:tc>
      </w:tr>
    </w:tbl>
    <w:p w14:paraId="669AA20E" w14:textId="77777777" w:rsidR="00947153" w:rsidRPr="00E137D3" w:rsidRDefault="00947153" w:rsidP="00DD28FE">
      <w:pPr>
        <w:rPr>
          <w:rFonts w:asciiTheme="minorHAnsi" w:eastAsia="WenQuanYi Micro Hei" w:hAnsiTheme="minorHAnsi" w:cstheme="minorHAnsi"/>
          <w:kern w:val="2"/>
          <w:lang w:eastAsia="zh-CN" w:bidi="hi-IN"/>
        </w:rPr>
      </w:pPr>
    </w:p>
    <w:p w14:paraId="3CB307C2" w14:textId="36FCE395" w:rsidR="00947153" w:rsidRPr="00E137D3" w:rsidRDefault="00947153" w:rsidP="00DD28FE">
      <w:pPr>
        <w:rPr>
          <w:rFonts w:asciiTheme="minorHAnsi" w:hAnsiTheme="minorHAnsi" w:cstheme="minorHAnsi"/>
        </w:rPr>
      </w:pPr>
      <w:r w:rsidRPr="00E137D3">
        <w:rPr>
          <w:rFonts w:asciiTheme="minorHAnsi" w:hAnsiTheme="minorHAnsi" w:cstheme="minorHAnsi"/>
        </w:rPr>
        <w:t>Tabela 18: Gmina Suchedniów podział ludności, stan demograficzny rok 2017.</w:t>
      </w:r>
    </w:p>
    <w:tbl>
      <w:tblPr>
        <w:tblW w:w="0" w:type="auto"/>
        <w:tblLayout w:type="fixed"/>
        <w:tblCellMar>
          <w:left w:w="0" w:type="dxa"/>
          <w:right w:w="0" w:type="dxa"/>
        </w:tblCellMar>
        <w:tblLook w:val="04A0" w:firstRow="1" w:lastRow="0" w:firstColumn="1" w:lastColumn="0" w:noHBand="0" w:noVBand="1"/>
      </w:tblPr>
      <w:tblGrid>
        <w:gridCol w:w="2409"/>
        <w:gridCol w:w="2409"/>
        <w:gridCol w:w="2410"/>
        <w:gridCol w:w="2410"/>
      </w:tblGrid>
      <w:tr w:rsidR="00947153" w:rsidRPr="00E137D3" w14:paraId="220A5253" w14:textId="77777777" w:rsidTr="00DD28FE">
        <w:tc>
          <w:tcPr>
            <w:tcW w:w="2409" w:type="dxa"/>
            <w:tcBorders>
              <w:top w:val="nil"/>
              <w:left w:val="nil"/>
              <w:bottom w:val="single" w:sz="8" w:space="0" w:color="000000"/>
              <w:right w:val="single" w:sz="8" w:space="0" w:color="000000"/>
            </w:tcBorders>
            <w:shd w:val="clear" w:color="auto" w:fill="666666"/>
            <w:hideMark/>
          </w:tcPr>
          <w:p w14:paraId="3B3D6C7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Wiek</w:t>
            </w:r>
          </w:p>
        </w:tc>
        <w:tc>
          <w:tcPr>
            <w:tcW w:w="2409" w:type="dxa"/>
            <w:tcBorders>
              <w:top w:val="nil"/>
              <w:left w:val="nil"/>
              <w:bottom w:val="single" w:sz="8" w:space="0" w:color="000000"/>
              <w:right w:val="nil"/>
            </w:tcBorders>
            <w:shd w:val="clear" w:color="auto" w:fill="CCCCCC"/>
            <w:hideMark/>
          </w:tcPr>
          <w:p w14:paraId="3E7662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Mężczyźni</w:t>
            </w:r>
          </w:p>
        </w:tc>
        <w:tc>
          <w:tcPr>
            <w:tcW w:w="2410" w:type="dxa"/>
            <w:tcBorders>
              <w:top w:val="nil"/>
              <w:left w:val="nil"/>
              <w:bottom w:val="single" w:sz="8" w:space="0" w:color="000000"/>
              <w:right w:val="nil"/>
            </w:tcBorders>
            <w:hideMark/>
          </w:tcPr>
          <w:p w14:paraId="5EBB0E5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000000"/>
                <w:sz w:val="22"/>
                <w:szCs w:val="22"/>
              </w:rPr>
              <w:t xml:space="preserve">Kobiety </w:t>
            </w:r>
          </w:p>
        </w:tc>
        <w:tc>
          <w:tcPr>
            <w:tcW w:w="2410" w:type="dxa"/>
            <w:tcBorders>
              <w:top w:val="nil"/>
              <w:left w:val="single" w:sz="2" w:space="0" w:color="000000"/>
              <w:bottom w:val="single" w:sz="8" w:space="0" w:color="000000"/>
              <w:right w:val="nil"/>
            </w:tcBorders>
            <w:shd w:val="clear" w:color="auto" w:fill="808080"/>
            <w:hideMark/>
          </w:tcPr>
          <w:p w14:paraId="49216AC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Ogółem</w:t>
            </w:r>
          </w:p>
        </w:tc>
      </w:tr>
      <w:tr w:rsidR="00947153" w:rsidRPr="00E137D3" w14:paraId="726DAA81" w14:textId="77777777" w:rsidTr="00DD28FE">
        <w:tc>
          <w:tcPr>
            <w:tcW w:w="2409" w:type="dxa"/>
            <w:tcBorders>
              <w:top w:val="nil"/>
              <w:left w:val="nil"/>
              <w:bottom w:val="single" w:sz="2" w:space="0" w:color="4C4C4C"/>
              <w:right w:val="single" w:sz="8" w:space="0" w:color="000000"/>
            </w:tcBorders>
            <w:shd w:val="clear" w:color="auto" w:fill="666666"/>
            <w:hideMark/>
          </w:tcPr>
          <w:p w14:paraId="010501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w:t>
            </w:r>
          </w:p>
        </w:tc>
        <w:tc>
          <w:tcPr>
            <w:tcW w:w="2409" w:type="dxa"/>
            <w:tcBorders>
              <w:top w:val="nil"/>
              <w:left w:val="nil"/>
              <w:bottom w:val="single" w:sz="2" w:space="0" w:color="808080"/>
              <w:right w:val="nil"/>
            </w:tcBorders>
            <w:shd w:val="clear" w:color="auto" w:fill="CCCCCC"/>
            <w:hideMark/>
          </w:tcPr>
          <w:p w14:paraId="3819A8C3"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5001</w:t>
            </w:r>
          </w:p>
        </w:tc>
        <w:tc>
          <w:tcPr>
            <w:tcW w:w="2410" w:type="dxa"/>
            <w:tcBorders>
              <w:top w:val="nil"/>
              <w:left w:val="nil"/>
              <w:bottom w:val="single" w:sz="2" w:space="0" w:color="808080"/>
              <w:right w:val="nil"/>
            </w:tcBorders>
            <w:hideMark/>
          </w:tcPr>
          <w:p w14:paraId="4B6C0434"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5302</w:t>
            </w:r>
          </w:p>
        </w:tc>
        <w:tc>
          <w:tcPr>
            <w:tcW w:w="2410" w:type="dxa"/>
            <w:tcBorders>
              <w:top w:val="nil"/>
              <w:left w:val="single" w:sz="2" w:space="0" w:color="000000"/>
              <w:bottom w:val="single" w:sz="2" w:space="0" w:color="666666"/>
              <w:right w:val="nil"/>
            </w:tcBorders>
            <w:shd w:val="clear" w:color="auto" w:fill="808080"/>
            <w:hideMark/>
          </w:tcPr>
          <w:p w14:paraId="09EA0926"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10303</w:t>
            </w:r>
          </w:p>
        </w:tc>
      </w:tr>
      <w:tr w:rsidR="00947153" w:rsidRPr="00E137D3" w14:paraId="25A4FC7A" w14:textId="77777777" w:rsidTr="00DD28FE">
        <w:tc>
          <w:tcPr>
            <w:tcW w:w="2409" w:type="dxa"/>
            <w:tcBorders>
              <w:top w:val="nil"/>
              <w:left w:val="nil"/>
              <w:bottom w:val="single" w:sz="2" w:space="0" w:color="4C4C4C"/>
              <w:right w:val="single" w:sz="8" w:space="0" w:color="000000"/>
            </w:tcBorders>
            <w:shd w:val="clear" w:color="auto" w:fill="666666"/>
            <w:hideMark/>
          </w:tcPr>
          <w:p w14:paraId="7432FD7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0-4</w:t>
            </w:r>
          </w:p>
        </w:tc>
        <w:tc>
          <w:tcPr>
            <w:tcW w:w="2409" w:type="dxa"/>
            <w:tcBorders>
              <w:top w:val="nil"/>
              <w:left w:val="nil"/>
              <w:bottom w:val="single" w:sz="2" w:space="0" w:color="808080"/>
              <w:right w:val="nil"/>
            </w:tcBorders>
            <w:shd w:val="clear" w:color="auto" w:fill="CCCCCC"/>
            <w:hideMark/>
          </w:tcPr>
          <w:p w14:paraId="6331A52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191</w:t>
            </w:r>
          </w:p>
        </w:tc>
        <w:tc>
          <w:tcPr>
            <w:tcW w:w="2410" w:type="dxa"/>
            <w:tcBorders>
              <w:top w:val="nil"/>
              <w:left w:val="nil"/>
              <w:bottom w:val="single" w:sz="2" w:space="0" w:color="808080"/>
              <w:right w:val="nil"/>
            </w:tcBorders>
            <w:hideMark/>
          </w:tcPr>
          <w:p w14:paraId="02999F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165</w:t>
            </w:r>
          </w:p>
        </w:tc>
        <w:tc>
          <w:tcPr>
            <w:tcW w:w="2410" w:type="dxa"/>
            <w:tcBorders>
              <w:top w:val="nil"/>
              <w:left w:val="single" w:sz="2" w:space="0" w:color="000000"/>
              <w:bottom w:val="single" w:sz="2" w:space="0" w:color="666666"/>
              <w:right w:val="nil"/>
            </w:tcBorders>
            <w:shd w:val="clear" w:color="auto" w:fill="808080"/>
            <w:hideMark/>
          </w:tcPr>
          <w:p w14:paraId="5A8B1B5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356</w:t>
            </w:r>
          </w:p>
        </w:tc>
      </w:tr>
      <w:tr w:rsidR="00947153" w:rsidRPr="00E137D3" w14:paraId="42EC3E42" w14:textId="77777777" w:rsidTr="00DD28FE">
        <w:tc>
          <w:tcPr>
            <w:tcW w:w="2409" w:type="dxa"/>
            <w:tcBorders>
              <w:top w:val="nil"/>
              <w:left w:val="nil"/>
              <w:bottom w:val="single" w:sz="2" w:space="0" w:color="4C4C4C"/>
              <w:right w:val="single" w:sz="8" w:space="0" w:color="000000"/>
            </w:tcBorders>
            <w:shd w:val="clear" w:color="auto" w:fill="666666"/>
            <w:hideMark/>
          </w:tcPr>
          <w:p w14:paraId="4576A85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5-9</w:t>
            </w:r>
          </w:p>
        </w:tc>
        <w:tc>
          <w:tcPr>
            <w:tcW w:w="2409" w:type="dxa"/>
            <w:tcBorders>
              <w:top w:val="nil"/>
              <w:left w:val="nil"/>
              <w:bottom w:val="single" w:sz="2" w:space="0" w:color="808080"/>
              <w:right w:val="nil"/>
            </w:tcBorders>
            <w:shd w:val="clear" w:color="auto" w:fill="CCCCCC"/>
            <w:hideMark/>
          </w:tcPr>
          <w:p w14:paraId="7423F6A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214</w:t>
            </w:r>
          </w:p>
        </w:tc>
        <w:tc>
          <w:tcPr>
            <w:tcW w:w="2410" w:type="dxa"/>
            <w:tcBorders>
              <w:top w:val="nil"/>
              <w:left w:val="nil"/>
              <w:bottom w:val="single" w:sz="2" w:space="0" w:color="808080"/>
              <w:right w:val="nil"/>
            </w:tcBorders>
            <w:hideMark/>
          </w:tcPr>
          <w:p w14:paraId="22BA4C9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209</w:t>
            </w:r>
          </w:p>
        </w:tc>
        <w:tc>
          <w:tcPr>
            <w:tcW w:w="2410" w:type="dxa"/>
            <w:tcBorders>
              <w:top w:val="nil"/>
              <w:left w:val="single" w:sz="2" w:space="0" w:color="000000"/>
              <w:bottom w:val="single" w:sz="2" w:space="0" w:color="666666"/>
              <w:right w:val="nil"/>
            </w:tcBorders>
            <w:shd w:val="clear" w:color="auto" w:fill="808080"/>
            <w:hideMark/>
          </w:tcPr>
          <w:p w14:paraId="60193A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423</w:t>
            </w:r>
          </w:p>
        </w:tc>
      </w:tr>
      <w:tr w:rsidR="00947153" w:rsidRPr="00E137D3" w14:paraId="5A1929EB" w14:textId="77777777" w:rsidTr="00DD28FE">
        <w:tc>
          <w:tcPr>
            <w:tcW w:w="2409" w:type="dxa"/>
            <w:tcBorders>
              <w:top w:val="nil"/>
              <w:left w:val="nil"/>
              <w:bottom w:val="single" w:sz="2" w:space="0" w:color="4C4C4C"/>
              <w:right w:val="single" w:sz="8" w:space="0" w:color="000000"/>
            </w:tcBorders>
            <w:shd w:val="clear" w:color="auto" w:fill="666666"/>
            <w:hideMark/>
          </w:tcPr>
          <w:p w14:paraId="7C1D542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10-14</w:t>
            </w:r>
          </w:p>
        </w:tc>
        <w:tc>
          <w:tcPr>
            <w:tcW w:w="2409" w:type="dxa"/>
            <w:tcBorders>
              <w:top w:val="nil"/>
              <w:left w:val="nil"/>
              <w:bottom w:val="single" w:sz="2" w:space="0" w:color="808080"/>
              <w:right w:val="nil"/>
            </w:tcBorders>
            <w:shd w:val="clear" w:color="auto" w:fill="CCCCCC"/>
            <w:hideMark/>
          </w:tcPr>
          <w:p w14:paraId="0C321E68"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193</w:t>
            </w:r>
          </w:p>
        </w:tc>
        <w:tc>
          <w:tcPr>
            <w:tcW w:w="2410" w:type="dxa"/>
            <w:tcBorders>
              <w:top w:val="nil"/>
              <w:left w:val="nil"/>
              <w:bottom w:val="single" w:sz="2" w:space="0" w:color="808080"/>
              <w:right w:val="nil"/>
            </w:tcBorders>
            <w:hideMark/>
          </w:tcPr>
          <w:p w14:paraId="79C545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201</w:t>
            </w:r>
          </w:p>
        </w:tc>
        <w:tc>
          <w:tcPr>
            <w:tcW w:w="2410" w:type="dxa"/>
            <w:tcBorders>
              <w:top w:val="nil"/>
              <w:left w:val="single" w:sz="2" w:space="0" w:color="000000"/>
              <w:bottom w:val="single" w:sz="2" w:space="0" w:color="666666"/>
              <w:right w:val="nil"/>
            </w:tcBorders>
            <w:shd w:val="clear" w:color="auto" w:fill="808080"/>
            <w:hideMark/>
          </w:tcPr>
          <w:p w14:paraId="1FFA22E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394</w:t>
            </w:r>
          </w:p>
        </w:tc>
      </w:tr>
      <w:tr w:rsidR="00947153" w:rsidRPr="00E137D3" w14:paraId="12602F2F" w14:textId="77777777" w:rsidTr="00DD28FE">
        <w:tc>
          <w:tcPr>
            <w:tcW w:w="2409" w:type="dxa"/>
            <w:tcBorders>
              <w:top w:val="nil"/>
              <w:left w:val="nil"/>
              <w:bottom w:val="single" w:sz="2" w:space="0" w:color="4C4C4C"/>
              <w:right w:val="single" w:sz="8" w:space="0" w:color="000000"/>
            </w:tcBorders>
            <w:shd w:val="clear" w:color="auto" w:fill="666666"/>
            <w:hideMark/>
          </w:tcPr>
          <w:p w14:paraId="1269F2D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15-19</w:t>
            </w:r>
          </w:p>
        </w:tc>
        <w:tc>
          <w:tcPr>
            <w:tcW w:w="2409" w:type="dxa"/>
            <w:tcBorders>
              <w:top w:val="nil"/>
              <w:left w:val="nil"/>
              <w:bottom w:val="single" w:sz="2" w:space="0" w:color="808080"/>
              <w:right w:val="nil"/>
            </w:tcBorders>
            <w:shd w:val="clear" w:color="auto" w:fill="CCCCCC"/>
            <w:hideMark/>
          </w:tcPr>
          <w:p w14:paraId="0595ED1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242</w:t>
            </w:r>
          </w:p>
        </w:tc>
        <w:tc>
          <w:tcPr>
            <w:tcW w:w="2410" w:type="dxa"/>
            <w:tcBorders>
              <w:top w:val="nil"/>
              <w:left w:val="nil"/>
              <w:bottom w:val="single" w:sz="2" w:space="0" w:color="808080"/>
              <w:right w:val="nil"/>
            </w:tcBorders>
            <w:hideMark/>
          </w:tcPr>
          <w:p w14:paraId="63B61E3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218</w:t>
            </w:r>
          </w:p>
        </w:tc>
        <w:tc>
          <w:tcPr>
            <w:tcW w:w="2410" w:type="dxa"/>
            <w:tcBorders>
              <w:top w:val="nil"/>
              <w:left w:val="single" w:sz="2" w:space="0" w:color="000000"/>
              <w:bottom w:val="single" w:sz="2" w:space="0" w:color="666666"/>
              <w:right w:val="nil"/>
            </w:tcBorders>
            <w:shd w:val="clear" w:color="auto" w:fill="808080"/>
            <w:hideMark/>
          </w:tcPr>
          <w:p w14:paraId="5CB12187"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460</w:t>
            </w:r>
          </w:p>
        </w:tc>
      </w:tr>
      <w:tr w:rsidR="00947153" w:rsidRPr="00E137D3" w14:paraId="0B3AABA7" w14:textId="77777777" w:rsidTr="00DD28FE">
        <w:tc>
          <w:tcPr>
            <w:tcW w:w="2409" w:type="dxa"/>
            <w:tcBorders>
              <w:top w:val="nil"/>
              <w:left w:val="nil"/>
              <w:bottom w:val="single" w:sz="2" w:space="0" w:color="4C4C4C"/>
              <w:right w:val="single" w:sz="8" w:space="0" w:color="000000"/>
            </w:tcBorders>
            <w:shd w:val="clear" w:color="auto" w:fill="666666"/>
            <w:hideMark/>
          </w:tcPr>
          <w:p w14:paraId="0EFECA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20-24</w:t>
            </w:r>
          </w:p>
        </w:tc>
        <w:tc>
          <w:tcPr>
            <w:tcW w:w="2409" w:type="dxa"/>
            <w:tcBorders>
              <w:top w:val="nil"/>
              <w:left w:val="nil"/>
              <w:bottom w:val="single" w:sz="2" w:space="0" w:color="808080"/>
              <w:right w:val="nil"/>
            </w:tcBorders>
            <w:shd w:val="clear" w:color="auto" w:fill="CCCCCC"/>
            <w:hideMark/>
          </w:tcPr>
          <w:p w14:paraId="5FA02C9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326</w:t>
            </w:r>
          </w:p>
        </w:tc>
        <w:tc>
          <w:tcPr>
            <w:tcW w:w="2410" w:type="dxa"/>
            <w:tcBorders>
              <w:top w:val="nil"/>
              <w:left w:val="nil"/>
              <w:bottom w:val="single" w:sz="2" w:space="0" w:color="808080"/>
              <w:right w:val="nil"/>
            </w:tcBorders>
            <w:hideMark/>
          </w:tcPr>
          <w:p w14:paraId="1EDAA44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319</w:t>
            </w:r>
          </w:p>
        </w:tc>
        <w:tc>
          <w:tcPr>
            <w:tcW w:w="2410" w:type="dxa"/>
            <w:tcBorders>
              <w:top w:val="nil"/>
              <w:left w:val="single" w:sz="2" w:space="0" w:color="000000"/>
              <w:bottom w:val="single" w:sz="2" w:space="0" w:color="666666"/>
              <w:right w:val="nil"/>
            </w:tcBorders>
            <w:shd w:val="clear" w:color="auto" w:fill="808080"/>
            <w:hideMark/>
          </w:tcPr>
          <w:p w14:paraId="44DDC77C"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645</w:t>
            </w:r>
          </w:p>
        </w:tc>
      </w:tr>
      <w:tr w:rsidR="00947153" w:rsidRPr="00E137D3" w14:paraId="22A117EF" w14:textId="77777777" w:rsidTr="00DD28FE">
        <w:tc>
          <w:tcPr>
            <w:tcW w:w="2409" w:type="dxa"/>
            <w:tcBorders>
              <w:top w:val="nil"/>
              <w:left w:val="nil"/>
              <w:bottom w:val="single" w:sz="2" w:space="0" w:color="4C4C4C"/>
              <w:right w:val="single" w:sz="8" w:space="0" w:color="000000"/>
            </w:tcBorders>
            <w:shd w:val="clear" w:color="auto" w:fill="666666"/>
            <w:hideMark/>
          </w:tcPr>
          <w:p w14:paraId="64D7E3B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25-29</w:t>
            </w:r>
          </w:p>
        </w:tc>
        <w:tc>
          <w:tcPr>
            <w:tcW w:w="2409" w:type="dxa"/>
            <w:tcBorders>
              <w:top w:val="nil"/>
              <w:left w:val="nil"/>
              <w:bottom w:val="single" w:sz="2" w:space="0" w:color="808080"/>
              <w:right w:val="nil"/>
            </w:tcBorders>
            <w:shd w:val="clear" w:color="auto" w:fill="CCCCCC"/>
            <w:hideMark/>
          </w:tcPr>
          <w:p w14:paraId="49477FE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386</w:t>
            </w:r>
          </w:p>
        </w:tc>
        <w:tc>
          <w:tcPr>
            <w:tcW w:w="2410" w:type="dxa"/>
            <w:tcBorders>
              <w:top w:val="nil"/>
              <w:left w:val="nil"/>
              <w:bottom w:val="single" w:sz="2" w:space="0" w:color="808080"/>
              <w:right w:val="nil"/>
            </w:tcBorders>
            <w:hideMark/>
          </w:tcPr>
          <w:p w14:paraId="5701AE8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341</w:t>
            </w:r>
          </w:p>
        </w:tc>
        <w:tc>
          <w:tcPr>
            <w:tcW w:w="2410" w:type="dxa"/>
            <w:tcBorders>
              <w:top w:val="nil"/>
              <w:left w:val="single" w:sz="2" w:space="0" w:color="000000"/>
              <w:bottom w:val="single" w:sz="2" w:space="0" w:color="666666"/>
              <w:right w:val="nil"/>
            </w:tcBorders>
            <w:shd w:val="clear" w:color="auto" w:fill="808080"/>
            <w:hideMark/>
          </w:tcPr>
          <w:p w14:paraId="76908DE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727</w:t>
            </w:r>
          </w:p>
        </w:tc>
      </w:tr>
      <w:tr w:rsidR="00947153" w:rsidRPr="00E137D3" w14:paraId="41DAD2A5" w14:textId="77777777" w:rsidTr="00DD28FE">
        <w:tc>
          <w:tcPr>
            <w:tcW w:w="2409" w:type="dxa"/>
            <w:tcBorders>
              <w:top w:val="nil"/>
              <w:left w:val="nil"/>
              <w:bottom w:val="single" w:sz="2" w:space="0" w:color="4C4C4C"/>
              <w:right w:val="single" w:sz="8" w:space="0" w:color="000000"/>
            </w:tcBorders>
            <w:shd w:val="clear" w:color="auto" w:fill="666666"/>
            <w:hideMark/>
          </w:tcPr>
          <w:p w14:paraId="1920021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30-34</w:t>
            </w:r>
          </w:p>
        </w:tc>
        <w:tc>
          <w:tcPr>
            <w:tcW w:w="2409" w:type="dxa"/>
            <w:tcBorders>
              <w:top w:val="nil"/>
              <w:left w:val="nil"/>
              <w:bottom w:val="single" w:sz="2" w:space="0" w:color="808080"/>
              <w:right w:val="nil"/>
            </w:tcBorders>
            <w:shd w:val="clear" w:color="auto" w:fill="CCCCCC"/>
            <w:hideMark/>
          </w:tcPr>
          <w:p w14:paraId="7BFC22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417</w:t>
            </w:r>
          </w:p>
        </w:tc>
        <w:tc>
          <w:tcPr>
            <w:tcW w:w="2410" w:type="dxa"/>
            <w:tcBorders>
              <w:top w:val="nil"/>
              <w:left w:val="nil"/>
              <w:bottom w:val="single" w:sz="2" w:space="0" w:color="808080"/>
              <w:right w:val="nil"/>
            </w:tcBorders>
            <w:hideMark/>
          </w:tcPr>
          <w:p w14:paraId="12C9A69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355</w:t>
            </w:r>
          </w:p>
        </w:tc>
        <w:tc>
          <w:tcPr>
            <w:tcW w:w="2410" w:type="dxa"/>
            <w:tcBorders>
              <w:top w:val="nil"/>
              <w:left w:val="single" w:sz="2" w:space="0" w:color="000000"/>
              <w:bottom w:val="single" w:sz="2" w:space="0" w:color="666666"/>
              <w:right w:val="nil"/>
            </w:tcBorders>
            <w:shd w:val="clear" w:color="auto" w:fill="808080"/>
            <w:hideMark/>
          </w:tcPr>
          <w:p w14:paraId="5D091E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772</w:t>
            </w:r>
          </w:p>
        </w:tc>
      </w:tr>
      <w:tr w:rsidR="00947153" w:rsidRPr="00E137D3" w14:paraId="133CEA52" w14:textId="77777777" w:rsidTr="00DD28FE">
        <w:tc>
          <w:tcPr>
            <w:tcW w:w="2409" w:type="dxa"/>
            <w:tcBorders>
              <w:top w:val="nil"/>
              <w:left w:val="nil"/>
              <w:bottom w:val="single" w:sz="2" w:space="0" w:color="4C4C4C"/>
              <w:right w:val="single" w:sz="8" w:space="0" w:color="000000"/>
            </w:tcBorders>
            <w:shd w:val="clear" w:color="auto" w:fill="666666"/>
            <w:hideMark/>
          </w:tcPr>
          <w:p w14:paraId="02CFE9C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35-39</w:t>
            </w:r>
          </w:p>
        </w:tc>
        <w:tc>
          <w:tcPr>
            <w:tcW w:w="2409" w:type="dxa"/>
            <w:tcBorders>
              <w:top w:val="nil"/>
              <w:left w:val="nil"/>
              <w:bottom w:val="single" w:sz="2" w:space="0" w:color="808080"/>
              <w:right w:val="nil"/>
            </w:tcBorders>
            <w:shd w:val="clear" w:color="auto" w:fill="CCCCCC"/>
            <w:hideMark/>
          </w:tcPr>
          <w:p w14:paraId="7D47FEA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400</w:t>
            </w:r>
          </w:p>
        </w:tc>
        <w:tc>
          <w:tcPr>
            <w:tcW w:w="2410" w:type="dxa"/>
            <w:tcBorders>
              <w:top w:val="nil"/>
              <w:left w:val="nil"/>
              <w:bottom w:val="single" w:sz="2" w:space="0" w:color="808080"/>
              <w:right w:val="nil"/>
            </w:tcBorders>
            <w:hideMark/>
          </w:tcPr>
          <w:p w14:paraId="4E00856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372</w:t>
            </w:r>
          </w:p>
        </w:tc>
        <w:tc>
          <w:tcPr>
            <w:tcW w:w="2410" w:type="dxa"/>
            <w:tcBorders>
              <w:top w:val="nil"/>
              <w:left w:val="single" w:sz="2" w:space="0" w:color="000000"/>
              <w:bottom w:val="single" w:sz="2" w:space="0" w:color="666666"/>
              <w:right w:val="nil"/>
            </w:tcBorders>
            <w:shd w:val="clear" w:color="auto" w:fill="808080"/>
            <w:hideMark/>
          </w:tcPr>
          <w:p w14:paraId="050B07F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772</w:t>
            </w:r>
          </w:p>
        </w:tc>
      </w:tr>
      <w:tr w:rsidR="00947153" w:rsidRPr="00E137D3" w14:paraId="62269AD1" w14:textId="77777777" w:rsidTr="00DD28FE">
        <w:tc>
          <w:tcPr>
            <w:tcW w:w="2409" w:type="dxa"/>
            <w:tcBorders>
              <w:top w:val="nil"/>
              <w:left w:val="nil"/>
              <w:bottom w:val="single" w:sz="2" w:space="0" w:color="4C4C4C"/>
              <w:right w:val="single" w:sz="8" w:space="0" w:color="000000"/>
            </w:tcBorders>
            <w:shd w:val="clear" w:color="auto" w:fill="666666"/>
            <w:hideMark/>
          </w:tcPr>
          <w:p w14:paraId="22F5F4A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40-44</w:t>
            </w:r>
          </w:p>
        </w:tc>
        <w:tc>
          <w:tcPr>
            <w:tcW w:w="2409" w:type="dxa"/>
            <w:tcBorders>
              <w:top w:val="nil"/>
              <w:left w:val="nil"/>
              <w:bottom w:val="single" w:sz="2" w:space="0" w:color="808080"/>
              <w:right w:val="nil"/>
            </w:tcBorders>
            <w:shd w:val="clear" w:color="auto" w:fill="CCCCCC"/>
            <w:hideMark/>
          </w:tcPr>
          <w:p w14:paraId="50B677B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384</w:t>
            </w:r>
          </w:p>
        </w:tc>
        <w:tc>
          <w:tcPr>
            <w:tcW w:w="2410" w:type="dxa"/>
            <w:tcBorders>
              <w:top w:val="nil"/>
              <w:left w:val="nil"/>
              <w:bottom w:val="single" w:sz="2" w:space="0" w:color="808080"/>
              <w:right w:val="nil"/>
            </w:tcBorders>
            <w:hideMark/>
          </w:tcPr>
          <w:p w14:paraId="031C70C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368</w:t>
            </w:r>
          </w:p>
        </w:tc>
        <w:tc>
          <w:tcPr>
            <w:tcW w:w="2410" w:type="dxa"/>
            <w:tcBorders>
              <w:top w:val="nil"/>
              <w:left w:val="single" w:sz="2" w:space="0" w:color="000000"/>
              <w:bottom w:val="single" w:sz="2" w:space="0" w:color="666666"/>
              <w:right w:val="nil"/>
            </w:tcBorders>
            <w:shd w:val="clear" w:color="auto" w:fill="808080"/>
            <w:hideMark/>
          </w:tcPr>
          <w:p w14:paraId="751FDB2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752</w:t>
            </w:r>
          </w:p>
        </w:tc>
      </w:tr>
      <w:tr w:rsidR="00947153" w:rsidRPr="00E137D3" w14:paraId="4A3C12E6" w14:textId="77777777" w:rsidTr="00DD28FE">
        <w:tc>
          <w:tcPr>
            <w:tcW w:w="2409" w:type="dxa"/>
            <w:tcBorders>
              <w:top w:val="nil"/>
              <w:left w:val="nil"/>
              <w:bottom w:val="single" w:sz="2" w:space="0" w:color="4C4C4C"/>
              <w:right w:val="single" w:sz="8" w:space="0" w:color="000000"/>
            </w:tcBorders>
            <w:shd w:val="clear" w:color="auto" w:fill="666666"/>
            <w:hideMark/>
          </w:tcPr>
          <w:p w14:paraId="7E0E31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45-49</w:t>
            </w:r>
          </w:p>
        </w:tc>
        <w:tc>
          <w:tcPr>
            <w:tcW w:w="2409" w:type="dxa"/>
            <w:tcBorders>
              <w:top w:val="nil"/>
              <w:left w:val="nil"/>
              <w:bottom w:val="single" w:sz="2" w:space="0" w:color="808080"/>
              <w:right w:val="nil"/>
            </w:tcBorders>
            <w:shd w:val="clear" w:color="auto" w:fill="CCCCCC"/>
            <w:hideMark/>
          </w:tcPr>
          <w:p w14:paraId="01841841"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329</w:t>
            </w:r>
          </w:p>
        </w:tc>
        <w:tc>
          <w:tcPr>
            <w:tcW w:w="2410" w:type="dxa"/>
            <w:tcBorders>
              <w:top w:val="nil"/>
              <w:left w:val="nil"/>
              <w:bottom w:val="single" w:sz="2" w:space="0" w:color="808080"/>
              <w:right w:val="nil"/>
            </w:tcBorders>
            <w:hideMark/>
          </w:tcPr>
          <w:p w14:paraId="43A32B7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327</w:t>
            </w:r>
          </w:p>
        </w:tc>
        <w:tc>
          <w:tcPr>
            <w:tcW w:w="2410" w:type="dxa"/>
            <w:tcBorders>
              <w:top w:val="nil"/>
              <w:left w:val="single" w:sz="2" w:space="0" w:color="000000"/>
              <w:bottom w:val="single" w:sz="2" w:space="0" w:color="666666"/>
              <w:right w:val="nil"/>
            </w:tcBorders>
            <w:shd w:val="clear" w:color="auto" w:fill="808080"/>
            <w:hideMark/>
          </w:tcPr>
          <w:p w14:paraId="65C824E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656</w:t>
            </w:r>
          </w:p>
        </w:tc>
      </w:tr>
      <w:tr w:rsidR="00947153" w:rsidRPr="00E137D3" w14:paraId="21943F85" w14:textId="77777777" w:rsidTr="00DD28FE">
        <w:tc>
          <w:tcPr>
            <w:tcW w:w="2409" w:type="dxa"/>
            <w:tcBorders>
              <w:top w:val="nil"/>
              <w:left w:val="nil"/>
              <w:bottom w:val="single" w:sz="2" w:space="0" w:color="4C4C4C"/>
              <w:right w:val="single" w:sz="8" w:space="0" w:color="000000"/>
            </w:tcBorders>
            <w:shd w:val="clear" w:color="auto" w:fill="666666"/>
            <w:hideMark/>
          </w:tcPr>
          <w:p w14:paraId="7DADD3B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50-54</w:t>
            </w:r>
          </w:p>
        </w:tc>
        <w:tc>
          <w:tcPr>
            <w:tcW w:w="2409" w:type="dxa"/>
            <w:tcBorders>
              <w:top w:val="nil"/>
              <w:left w:val="nil"/>
              <w:bottom w:val="single" w:sz="2" w:space="0" w:color="808080"/>
              <w:right w:val="nil"/>
            </w:tcBorders>
            <w:shd w:val="clear" w:color="auto" w:fill="CCCCCC"/>
            <w:hideMark/>
          </w:tcPr>
          <w:p w14:paraId="10A1508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323</w:t>
            </w:r>
          </w:p>
        </w:tc>
        <w:tc>
          <w:tcPr>
            <w:tcW w:w="2410" w:type="dxa"/>
            <w:tcBorders>
              <w:top w:val="nil"/>
              <w:left w:val="nil"/>
              <w:bottom w:val="single" w:sz="2" w:space="0" w:color="808080"/>
              <w:right w:val="nil"/>
            </w:tcBorders>
            <w:hideMark/>
          </w:tcPr>
          <w:p w14:paraId="179C2F5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323</w:t>
            </w:r>
          </w:p>
        </w:tc>
        <w:tc>
          <w:tcPr>
            <w:tcW w:w="2410" w:type="dxa"/>
            <w:tcBorders>
              <w:top w:val="nil"/>
              <w:left w:val="single" w:sz="2" w:space="0" w:color="000000"/>
              <w:bottom w:val="single" w:sz="2" w:space="0" w:color="666666"/>
              <w:right w:val="nil"/>
            </w:tcBorders>
            <w:shd w:val="clear" w:color="auto" w:fill="808080"/>
            <w:hideMark/>
          </w:tcPr>
          <w:p w14:paraId="5DD077E4"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646</w:t>
            </w:r>
          </w:p>
        </w:tc>
      </w:tr>
      <w:tr w:rsidR="00947153" w:rsidRPr="00E137D3" w14:paraId="72C9F47F" w14:textId="77777777" w:rsidTr="00DD28FE">
        <w:tc>
          <w:tcPr>
            <w:tcW w:w="2409" w:type="dxa"/>
            <w:tcBorders>
              <w:top w:val="nil"/>
              <w:left w:val="nil"/>
              <w:bottom w:val="single" w:sz="2" w:space="0" w:color="4C4C4C"/>
              <w:right w:val="single" w:sz="8" w:space="0" w:color="000000"/>
            </w:tcBorders>
            <w:shd w:val="clear" w:color="auto" w:fill="666666"/>
            <w:hideMark/>
          </w:tcPr>
          <w:p w14:paraId="4F5595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55-59</w:t>
            </w:r>
          </w:p>
        </w:tc>
        <w:tc>
          <w:tcPr>
            <w:tcW w:w="2409" w:type="dxa"/>
            <w:tcBorders>
              <w:top w:val="nil"/>
              <w:left w:val="nil"/>
              <w:bottom w:val="single" w:sz="2" w:space="0" w:color="808080"/>
              <w:right w:val="nil"/>
            </w:tcBorders>
            <w:shd w:val="clear" w:color="auto" w:fill="CCCCCC"/>
            <w:hideMark/>
          </w:tcPr>
          <w:p w14:paraId="2143F5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362</w:t>
            </w:r>
          </w:p>
        </w:tc>
        <w:tc>
          <w:tcPr>
            <w:tcW w:w="2410" w:type="dxa"/>
            <w:tcBorders>
              <w:top w:val="nil"/>
              <w:left w:val="nil"/>
              <w:bottom w:val="single" w:sz="2" w:space="0" w:color="808080"/>
              <w:right w:val="nil"/>
            </w:tcBorders>
            <w:hideMark/>
          </w:tcPr>
          <w:p w14:paraId="4728718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405</w:t>
            </w:r>
          </w:p>
        </w:tc>
        <w:tc>
          <w:tcPr>
            <w:tcW w:w="2410" w:type="dxa"/>
            <w:tcBorders>
              <w:top w:val="nil"/>
              <w:left w:val="single" w:sz="2" w:space="0" w:color="000000"/>
              <w:bottom w:val="single" w:sz="2" w:space="0" w:color="666666"/>
              <w:right w:val="nil"/>
            </w:tcBorders>
            <w:shd w:val="clear" w:color="auto" w:fill="808080"/>
            <w:hideMark/>
          </w:tcPr>
          <w:p w14:paraId="7598679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767</w:t>
            </w:r>
          </w:p>
        </w:tc>
      </w:tr>
      <w:tr w:rsidR="00947153" w:rsidRPr="00E137D3" w14:paraId="1A5416E8" w14:textId="77777777" w:rsidTr="00DD28FE">
        <w:tc>
          <w:tcPr>
            <w:tcW w:w="2409" w:type="dxa"/>
            <w:tcBorders>
              <w:top w:val="nil"/>
              <w:left w:val="nil"/>
              <w:bottom w:val="single" w:sz="2" w:space="0" w:color="4C4C4C"/>
              <w:right w:val="single" w:sz="8" w:space="0" w:color="000000"/>
            </w:tcBorders>
            <w:shd w:val="clear" w:color="auto" w:fill="666666"/>
            <w:hideMark/>
          </w:tcPr>
          <w:p w14:paraId="48B5AFA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60-64</w:t>
            </w:r>
          </w:p>
        </w:tc>
        <w:tc>
          <w:tcPr>
            <w:tcW w:w="2409" w:type="dxa"/>
            <w:tcBorders>
              <w:top w:val="nil"/>
              <w:left w:val="nil"/>
              <w:bottom w:val="single" w:sz="2" w:space="0" w:color="808080"/>
              <w:right w:val="nil"/>
            </w:tcBorders>
            <w:shd w:val="clear" w:color="auto" w:fill="CCCCCC"/>
            <w:hideMark/>
          </w:tcPr>
          <w:p w14:paraId="7D1FD1A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418</w:t>
            </w:r>
          </w:p>
        </w:tc>
        <w:tc>
          <w:tcPr>
            <w:tcW w:w="2410" w:type="dxa"/>
            <w:tcBorders>
              <w:top w:val="nil"/>
              <w:left w:val="nil"/>
              <w:bottom w:val="single" w:sz="2" w:space="0" w:color="808080"/>
              <w:right w:val="nil"/>
            </w:tcBorders>
            <w:hideMark/>
          </w:tcPr>
          <w:p w14:paraId="48BB2B3E"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446</w:t>
            </w:r>
          </w:p>
        </w:tc>
        <w:tc>
          <w:tcPr>
            <w:tcW w:w="2410" w:type="dxa"/>
            <w:tcBorders>
              <w:top w:val="nil"/>
              <w:left w:val="single" w:sz="2" w:space="0" w:color="000000"/>
              <w:bottom w:val="single" w:sz="2" w:space="0" w:color="666666"/>
              <w:right w:val="nil"/>
            </w:tcBorders>
            <w:shd w:val="clear" w:color="auto" w:fill="808080"/>
            <w:hideMark/>
          </w:tcPr>
          <w:p w14:paraId="4F76C443"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864</w:t>
            </w:r>
          </w:p>
        </w:tc>
      </w:tr>
      <w:tr w:rsidR="00947153" w:rsidRPr="00E137D3" w14:paraId="4D71AE2E" w14:textId="77777777" w:rsidTr="00DD28FE">
        <w:tc>
          <w:tcPr>
            <w:tcW w:w="2409" w:type="dxa"/>
            <w:tcBorders>
              <w:top w:val="nil"/>
              <w:left w:val="nil"/>
              <w:bottom w:val="single" w:sz="2" w:space="0" w:color="4C4C4C"/>
              <w:right w:val="single" w:sz="8" w:space="0" w:color="000000"/>
            </w:tcBorders>
            <w:shd w:val="clear" w:color="auto" w:fill="666666"/>
            <w:hideMark/>
          </w:tcPr>
          <w:p w14:paraId="26FF909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65-69</w:t>
            </w:r>
          </w:p>
        </w:tc>
        <w:tc>
          <w:tcPr>
            <w:tcW w:w="2409" w:type="dxa"/>
            <w:tcBorders>
              <w:top w:val="nil"/>
              <w:left w:val="nil"/>
              <w:bottom w:val="single" w:sz="2" w:space="0" w:color="808080"/>
              <w:right w:val="nil"/>
            </w:tcBorders>
            <w:shd w:val="clear" w:color="auto" w:fill="CCCCCC"/>
            <w:hideMark/>
          </w:tcPr>
          <w:p w14:paraId="355A76D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307</w:t>
            </w:r>
          </w:p>
        </w:tc>
        <w:tc>
          <w:tcPr>
            <w:tcW w:w="2410" w:type="dxa"/>
            <w:tcBorders>
              <w:top w:val="nil"/>
              <w:left w:val="nil"/>
              <w:bottom w:val="single" w:sz="2" w:space="0" w:color="808080"/>
              <w:right w:val="nil"/>
            </w:tcBorders>
            <w:hideMark/>
          </w:tcPr>
          <w:p w14:paraId="6A8E510D"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387</w:t>
            </w:r>
          </w:p>
        </w:tc>
        <w:tc>
          <w:tcPr>
            <w:tcW w:w="2410" w:type="dxa"/>
            <w:tcBorders>
              <w:top w:val="nil"/>
              <w:left w:val="single" w:sz="2" w:space="0" w:color="000000"/>
              <w:bottom w:val="single" w:sz="2" w:space="0" w:color="666666"/>
              <w:right w:val="nil"/>
            </w:tcBorders>
            <w:shd w:val="clear" w:color="auto" w:fill="808080"/>
            <w:hideMark/>
          </w:tcPr>
          <w:p w14:paraId="70C840F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694</w:t>
            </w:r>
          </w:p>
        </w:tc>
      </w:tr>
      <w:tr w:rsidR="00947153" w:rsidRPr="00E137D3" w14:paraId="259FADD7" w14:textId="77777777" w:rsidTr="00DD28FE">
        <w:tc>
          <w:tcPr>
            <w:tcW w:w="2409" w:type="dxa"/>
            <w:tcBorders>
              <w:top w:val="nil"/>
              <w:left w:val="nil"/>
              <w:bottom w:val="single" w:sz="2" w:space="0" w:color="4C4C4C"/>
              <w:right w:val="single" w:sz="8" w:space="0" w:color="000000"/>
            </w:tcBorders>
            <w:shd w:val="clear" w:color="auto" w:fill="666666"/>
            <w:hideMark/>
          </w:tcPr>
          <w:p w14:paraId="1D340230"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70-74</w:t>
            </w:r>
          </w:p>
        </w:tc>
        <w:tc>
          <w:tcPr>
            <w:tcW w:w="2409" w:type="dxa"/>
            <w:tcBorders>
              <w:top w:val="nil"/>
              <w:left w:val="nil"/>
              <w:bottom w:val="single" w:sz="2" w:space="0" w:color="808080"/>
              <w:right w:val="nil"/>
            </w:tcBorders>
            <w:shd w:val="clear" w:color="auto" w:fill="CCCCCC"/>
            <w:hideMark/>
          </w:tcPr>
          <w:p w14:paraId="6F44BF5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184</w:t>
            </w:r>
          </w:p>
        </w:tc>
        <w:tc>
          <w:tcPr>
            <w:tcW w:w="2410" w:type="dxa"/>
            <w:tcBorders>
              <w:top w:val="nil"/>
              <w:left w:val="nil"/>
              <w:bottom w:val="single" w:sz="2" w:space="0" w:color="808080"/>
              <w:right w:val="nil"/>
            </w:tcBorders>
            <w:hideMark/>
          </w:tcPr>
          <w:p w14:paraId="3B6DF0AF"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255</w:t>
            </w:r>
          </w:p>
        </w:tc>
        <w:tc>
          <w:tcPr>
            <w:tcW w:w="2410" w:type="dxa"/>
            <w:tcBorders>
              <w:top w:val="nil"/>
              <w:left w:val="single" w:sz="2" w:space="0" w:color="000000"/>
              <w:bottom w:val="single" w:sz="2" w:space="0" w:color="666666"/>
              <w:right w:val="nil"/>
            </w:tcBorders>
            <w:shd w:val="clear" w:color="auto" w:fill="808080"/>
            <w:hideMark/>
          </w:tcPr>
          <w:p w14:paraId="03B72F5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439</w:t>
            </w:r>
          </w:p>
        </w:tc>
      </w:tr>
      <w:tr w:rsidR="00947153" w:rsidRPr="00E137D3" w14:paraId="13D79435" w14:textId="77777777" w:rsidTr="00DD28FE">
        <w:tc>
          <w:tcPr>
            <w:tcW w:w="2409" w:type="dxa"/>
            <w:tcBorders>
              <w:top w:val="nil"/>
              <w:left w:val="nil"/>
              <w:bottom w:val="single" w:sz="2" w:space="0" w:color="4C4C4C"/>
              <w:right w:val="single" w:sz="8" w:space="0" w:color="000000"/>
            </w:tcBorders>
            <w:shd w:val="clear" w:color="auto" w:fill="666666"/>
            <w:hideMark/>
          </w:tcPr>
          <w:p w14:paraId="79DCE2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75-79</w:t>
            </w:r>
          </w:p>
        </w:tc>
        <w:tc>
          <w:tcPr>
            <w:tcW w:w="2409" w:type="dxa"/>
            <w:tcBorders>
              <w:top w:val="nil"/>
              <w:left w:val="nil"/>
              <w:bottom w:val="single" w:sz="2" w:space="0" w:color="808080"/>
              <w:right w:val="nil"/>
            </w:tcBorders>
            <w:shd w:val="clear" w:color="auto" w:fill="CCCCCC"/>
            <w:hideMark/>
          </w:tcPr>
          <w:p w14:paraId="29E6665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132</w:t>
            </w:r>
          </w:p>
        </w:tc>
        <w:tc>
          <w:tcPr>
            <w:tcW w:w="2410" w:type="dxa"/>
            <w:tcBorders>
              <w:top w:val="nil"/>
              <w:left w:val="nil"/>
              <w:bottom w:val="single" w:sz="2" w:space="0" w:color="808080"/>
              <w:right w:val="nil"/>
            </w:tcBorders>
            <w:hideMark/>
          </w:tcPr>
          <w:p w14:paraId="06F0875A"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220</w:t>
            </w:r>
          </w:p>
        </w:tc>
        <w:tc>
          <w:tcPr>
            <w:tcW w:w="2410" w:type="dxa"/>
            <w:tcBorders>
              <w:top w:val="nil"/>
              <w:left w:val="single" w:sz="2" w:space="0" w:color="000000"/>
              <w:bottom w:val="single" w:sz="2" w:space="0" w:color="666666"/>
              <w:right w:val="nil"/>
            </w:tcBorders>
            <w:shd w:val="clear" w:color="auto" w:fill="808080"/>
            <w:hideMark/>
          </w:tcPr>
          <w:p w14:paraId="54852B3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352</w:t>
            </w:r>
          </w:p>
        </w:tc>
      </w:tr>
      <w:tr w:rsidR="00947153" w:rsidRPr="00E137D3" w14:paraId="1281AEA5" w14:textId="77777777" w:rsidTr="00DD28FE">
        <w:tc>
          <w:tcPr>
            <w:tcW w:w="2409" w:type="dxa"/>
            <w:tcBorders>
              <w:top w:val="nil"/>
              <w:left w:val="nil"/>
              <w:bottom w:val="single" w:sz="2" w:space="0" w:color="4C4C4C"/>
              <w:right w:val="single" w:sz="8" w:space="0" w:color="000000"/>
            </w:tcBorders>
            <w:shd w:val="clear" w:color="auto" w:fill="666666"/>
            <w:hideMark/>
          </w:tcPr>
          <w:p w14:paraId="505D63B5"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b/>
                <w:bCs/>
                <w:color w:val="FFFFFF"/>
                <w:sz w:val="22"/>
                <w:szCs w:val="22"/>
              </w:rPr>
              <w:t>80-84</w:t>
            </w:r>
          </w:p>
        </w:tc>
        <w:tc>
          <w:tcPr>
            <w:tcW w:w="2409" w:type="dxa"/>
            <w:tcBorders>
              <w:top w:val="nil"/>
              <w:left w:val="nil"/>
              <w:bottom w:val="single" w:sz="2" w:space="0" w:color="808080"/>
              <w:right w:val="nil"/>
            </w:tcBorders>
            <w:shd w:val="clear" w:color="auto" w:fill="CCCCCC"/>
            <w:hideMark/>
          </w:tcPr>
          <w:p w14:paraId="29C7084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102</w:t>
            </w:r>
          </w:p>
        </w:tc>
        <w:tc>
          <w:tcPr>
            <w:tcW w:w="2410" w:type="dxa"/>
            <w:tcBorders>
              <w:top w:val="nil"/>
              <w:left w:val="nil"/>
              <w:bottom w:val="single" w:sz="2" w:space="0" w:color="808080"/>
              <w:right w:val="nil"/>
            </w:tcBorders>
            <w:hideMark/>
          </w:tcPr>
          <w:p w14:paraId="5395200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179</w:t>
            </w:r>
          </w:p>
        </w:tc>
        <w:tc>
          <w:tcPr>
            <w:tcW w:w="2410" w:type="dxa"/>
            <w:tcBorders>
              <w:top w:val="nil"/>
              <w:left w:val="single" w:sz="2" w:space="0" w:color="000000"/>
              <w:bottom w:val="single" w:sz="2" w:space="0" w:color="666666"/>
              <w:right w:val="nil"/>
            </w:tcBorders>
            <w:shd w:val="clear" w:color="auto" w:fill="808080"/>
            <w:hideMark/>
          </w:tcPr>
          <w:p w14:paraId="1AFA61AB"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281</w:t>
            </w:r>
          </w:p>
        </w:tc>
      </w:tr>
      <w:tr w:rsidR="00947153" w:rsidRPr="00E137D3" w14:paraId="2EABFC22" w14:textId="77777777" w:rsidTr="00DD28FE">
        <w:tc>
          <w:tcPr>
            <w:tcW w:w="2409" w:type="dxa"/>
            <w:tcBorders>
              <w:top w:val="single" w:sz="2" w:space="0" w:color="000000"/>
              <w:left w:val="nil"/>
              <w:bottom w:val="double" w:sz="4" w:space="0" w:color="000000"/>
              <w:right w:val="single" w:sz="8" w:space="0" w:color="000000"/>
            </w:tcBorders>
            <w:shd w:val="clear" w:color="auto" w:fill="666666"/>
            <w:hideMark/>
          </w:tcPr>
          <w:p w14:paraId="1415BB66"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FFFFFF"/>
                <w:sz w:val="22"/>
                <w:szCs w:val="22"/>
              </w:rPr>
              <w:t>85 i więcej</w:t>
            </w:r>
          </w:p>
        </w:tc>
        <w:tc>
          <w:tcPr>
            <w:tcW w:w="2409" w:type="dxa"/>
            <w:tcBorders>
              <w:top w:val="single" w:sz="2" w:space="0" w:color="000000"/>
              <w:left w:val="nil"/>
              <w:bottom w:val="double" w:sz="4" w:space="0" w:color="000000"/>
              <w:right w:val="nil"/>
            </w:tcBorders>
            <w:shd w:val="clear" w:color="auto" w:fill="CCCCCC"/>
            <w:hideMark/>
          </w:tcPr>
          <w:p w14:paraId="20C2E829"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91</w:t>
            </w:r>
          </w:p>
        </w:tc>
        <w:tc>
          <w:tcPr>
            <w:tcW w:w="2410" w:type="dxa"/>
            <w:tcBorders>
              <w:top w:val="single" w:sz="2" w:space="0" w:color="000000"/>
              <w:left w:val="nil"/>
              <w:bottom w:val="double" w:sz="4" w:space="0" w:color="000000"/>
              <w:right w:val="nil"/>
            </w:tcBorders>
            <w:hideMark/>
          </w:tcPr>
          <w:p w14:paraId="705137E5" w14:textId="77777777" w:rsidR="00947153" w:rsidRPr="00E137D3" w:rsidRDefault="00947153">
            <w:pPr>
              <w:jc w:val="center"/>
              <w:rPr>
                <w:rFonts w:asciiTheme="minorHAnsi" w:hAnsiTheme="minorHAnsi" w:cstheme="minorHAnsi"/>
              </w:rPr>
            </w:pPr>
            <w:r w:rsidRPr="00E137D3">
              <w:rPr>
                <w:rFonts w:asciiTheme="minorHAnsi" w:hAnsiTheme="minorHAnsi" w:cstheme="minorHAnsi"/>
                <w:color w:val="000000"/>
              </w:rPr>
              <w:t>212</w:t>
            </w:r>
          </w:p>
        </w:tc>
        <w:tc>
          <w:tcPr>
            <w:tcW w:w="2410" w:type="dxa"/>
            <w:tcBorders>
              <w:top w:val="single" w:sz="2" w:space="0" w:color="000000"/>
              <w:left w:val="single" w:sz="2" w:space="0" w:color="000000"/>
              <w:bottom w:val="double" w:sz="4" w:space="0" w:color="000000"/>
              <w:right w:val="nil"/>
            </w:tcBorders>
            <w:shd w:val="clear" w:color="auto" w:fill="808080"/>
            <w:hideMark/>
          </w:tcPr>
          <w:p w14:paraId="76DA4592" w14:textId="77777777" w:rsidR="00947153" w:rsidRPr="00E137D3" w:rsidRDefault="00947153">
            <w:pPr>
              <w:pStyle w:val="TableContents"/>
              <w:jc w:val="center"/>
              <w:rPr>
                <w:rFonts w:asciiTheme="minorHAnsi" w:hAnsiTheme="minorHAnsi" w:cstheme="minorHAnsi"/>
                <w:sz w:val="22"/>
                <w:szCs w:val="22"/>
              </w:rPr>
            </w:pPr>
            <w:r w:rsidRPr="00E137D3">
              <w:rPr>
                <w:rFonts w:asciiTheme="minorHAnsi" w:hAnsiTheme="minorHAnsi" w:cstheme="minorHAnsi"/>
                <w:color w:val="000000"/>
                <w:sz w:val="22"/>
                <w:szCs w:val="22"/>
              </w:rPr>
              <w:t>303</w:t>
            </w:r>
          </w:p>
        </w:tc>
      </w:tr>
    </w:tbl>
    <w:p w14:paraId="17F0176D" w14:textId="77777777" w:rsidR="00947153" w:rsidRPr="00E137D3" w:rsidRDefault="00947153" w:rsidP="00DD28FE">
      <w:pPr>
        <w:rPr>
          <w:rFonts w:asciiTheme="minorHAnsi" w:hAnsiTheme="minorHAnsi" w:cstheme="minorHAnsi"/>
        </w:rPr>
      </w:pPr>
    </w:p>
    <w:p w14:paraId="0462B095" w14:textId="2AEFADDC" w:rsidR="00703A13" w:rsidRDefault="00D63ECE"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lastRenderedPageBreak/>
        <w:tab/>
        <w:t>Z analizy powyższych danych wynika jednoznacznie, że liczba ludności w powiecie skarżyskim stale zmniejsza się. Ponadto można dostrzec postępujące zjawisko starzenia się społeczeństwa.</w:t>
      </w:r>
    </w:p>
    <w:p w14:paraId="47EDA870" w14:textId="72F0DC51" w:rsidR="000A3349"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ab/>
        <w:t>W okresie od początku 2017 do końca 2019r. liczba mieszkańców powiatu skarżyskiego zmniejszyła się o 1682 osoby, z czego w poszczególnych gminach:</w:t>
      </w:r>
    </w:p>
    <w:p w14:paraId="1D40FC60" w14:textId="70452A1B" w:rsidR="000A3349"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 Skarżysko- Kamienna o 1105 mieszkańców,</w:t>
      </w:r>
    </w:p>
    <w:p w14:paraId="286D45EC" w14:textId="3A7E3490" w:rsidR="000A3349"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 Skarżysko Kościelne o 144 mieszkańców,</w:t>
      </w:r>
    </w:p>
    <w:p w14:paraId="16B352AE" w14:textId="3991A959" w:rsidR="000A3349"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 Bliżyn o 152 mieszkańców,</w:t>
      </w:r>
    </w:p>
    <w:p w14:paraId="241A93F9" w14:textId="6D10F9B9" w:rsidR="000A3349"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 Łączna o 88 mieszkańców,</w:t>
      </w:r>
    </w:p>
    <w:p w14:paraId="5C64FB59" w14:textId="11499208" w:rsidR="00DE014B" w:rsidRDefault="000A3349"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 xml:space="preserve">- Suchedniów o </w:t>
      </w:r>
      <w:r w:rsidR="0026607B">
        <w:rPr>
          <w:rFonts w:asciiTheme="minorHAnsi" w:hAnsiTheme="minorHAnsi" w:cstheme="minorHAnsi"/>
          <w:sz w:val="22"/>
          <w:szCs w:val="22"/>
        </w:rPr>
        <w:t>1</w:t>
      </w:r>
      <w:r>
        <w:rPr>
          <w:rFonts w:asciiTheme="minorHAnsi" w:hAnsiTheme="minorHAnsi" w:cstheme="minorHAnsi"/>
          <w:sz w:val="22"/>
          <w:szCs w:val="22"/>
        </w:rPr>
        <w:t>93 mieszkańców.</w:t>
      </w:r>
    </w:p>
    <w:p w14:paraId="4E740237" w14:textId="77777777" w:rsidR="009133CB" w:rsidRPr="00E137D3" w:rsidRDefault="009133CB" w:rsidP="00DD28FE">
      <w:pPr>
        <w:pStyle w:val="Tekstpodstawowywcity2"/>
        <w:spacing w:line="360" w:lineRule="auto"/>
        <w:ind w:left="0"/>
        <w:jc w:val="both"/>
        <w:rPr>
          <w:rFonts w:asciiTheme="minorHAnsi" w:hAnsiTheme="minorHAnsi" w:cstheme="minorHAnsi"/>
          <w:sz w:val="22"/>
          <w:szCs w:val="22"/>
        </w:rPr>
      </w:pPr>
    </w:p>
    <w:p w14:paraId="554E53C3" w14:textId="22005E8A" w:rsidR="001405E6" w:rsidRPr="009133CB" w:rsidRDefault="0026063D" w:rsidP="00DD28FE">
      <w:pPr>
        <w:pStyle w:val="Tekstpodstawowywcity2"/>
        <w:numPr>
          <w:ilvl w:val="0"/>
          <w:numId w:val="5"/>
        </w:numPr>
        <w:spacing w:line="360" w:lineRule="auto"/>
        <w:ind w:left="0"/>
        <w:rPr>
          <w:rFonts w:asciiTheme="minorHAnsi" w:hAnsiTheme="minorHAnsi" w:cstheme="minorHAnsi"/>
          <w:b/>
          <w:bCs/>
          <w:sz w:val="22"/>
          <w:szCs w:val="22"/>
        </w:rPr>
      </w:pPr>
      <w:r w:rsidRPr="00CC6092">
        <w:rPr>
          <w:rFonts w:asciiTheme="minorHAnsi" w:hAnsiTheme="minorHAnsi" w:cstheme="minorHAnsi"/>
          <w:b/>
          <w:bCs/>
          <w:sz w:val="22"/>
          <w:szCs w:val="22"/>
        </w:rPr>
        <w:t>R</w:t>
      </w:r>
      <w:r w:rsidR="000F144A" w:rsidRPr="00CC6092">
        <w:rPr>
          <w:rFonts w:asciiTheme="minorHAnsi" w:hAnsiTheme="minorHAnsi" w:cstheme="minorHAnsi"/>
          <w:b/>
          <w:bCs/>
          <w:sz w:val="22"/>
          <w:szCs w:val="22"/>
        </w:rPr>
        <w:t>ynek pracy</w:t>
      </w:r>
    </w:p>
    <w:p w14:paraId="6FD6B832" w14:textId="77777777" w:rsidR="001405E6" w:rsidRPr="009133CB" w:rsidRDefault="001405E6" w:rsidP="00DD28FE">
      <w:pPr>
        <w:spacing w:after="0" w:line="360" w:lineRule="auto"/>
        <w:ind w:firstLine="709"/>
        <w:jc w:val="both"/>
        <w:rPr>
          <w:rFonts w:asciiTheme="minorHAnsi" w:hAnsiTheme="minorHAnsi" w:cstheme="minorHAnsi"/>
          <w:kern w:val="24"/>
        </w:rPr>
      </w:pPr>
      <w:r w:rsidRPr="009133CB">
        <w:rPr>
          <w:rFonts w:asciiTheme="minorHAnsi" w:hAnsiTheme="minorHAnsi" w:cstheme="minorHAnsi"/>
          <w:kern w:val="24"/>
        </w:rPr>
        <w:t>Zagadnienia z zakresu sytuacji na rynku pracy powiatu skarżyskiego zawarte są w </w:t>
      </w:r>
      <w:r w:rsidRPr="009133CB">
        <w:rPr>
          <w:rFonts w:asciiTheme="minorHAnsi" w:hAnsiTheme="minorHAnsi" w:cstheme="minorHAnsi"/>
          <w:b/>
          <w:kern w:val="24"/>
        </w:rPr>
        <w:t>Programie Promocji Zatrudnienia oraz Aktywizacji Rynku Pracy,</w:t>
      </w:r>
      <w:r w:rsidRPr="009133CB">
        <w:rPr>
          <w:rFonts w:asciiTheme="minorHAnsi" w:hAnsiTheme="minorHAnsi" w:cstheme="minorHAnsi"/>
          <w:kern w:val="24"/>
        </w:rPr>
        <w:t xml:space="preserve"> który zgodnie z </w:t>
      </w:r>
      <w:r w:rsidRPr="009133CB">
        <w:rPr>
          <w:rFonts w:asciiTheme="minorHAnsi" w:hAnsiTheme="minorHAnsi" w:cstheme="minorHAnsi"/>
        </w:rPr>
        <w:t xml:space="preserve">art. 9 ust.1 pkt. 1 ustawy o promocji zatrudnienia i instytucjach rynku pracy </w:t>
      </w:r>
      <w:r w:rsidRPr="009133CB">
        <w:rPr>
          <w:rFonts w:asciiTheme="minorHAnsi" w:hAnsiTheme="minorHAnsi" w:cstheme="minorHAnsi"/>
          <w:kern w:val="24"/>
        </w:rPr>
        <w:t xml:space="preserve">stanowi część Powiatowej Strategii Rozwiązywania Problemów Społecznych. </w:t>
      </w:r>
      <w:r w:rsidRPr="009133CB">
        <w:rPr>
          <w:rFonts w:cstheme="minorHAnsi"/>
          <w:kern w:val="24"/>
        </w:rPr>
        <w:t xml:space="preserve">Ostatnim takim realizowanym dokumentem strategicznym był Program Promocji Zatrudnienia oraz Aktywizacji Rynku Pracy na lata 2014-2020 został przyjęty do realizacji </w:t>
      </w:r>
      <w:r w:rsidRPr="009133CB">
        <w:rPr>
          <w:rFonts w:cstheme="minorHAnsi"/>
          <w:bCs/>
          <w:kern w:val="24"/>
        </w:rPr>
        <w:t>Uchwałą Rady Powiatu Skarżyskiego Nr 320/XLIV/2013 z dnia 18.12.2013r. Na lata 2021-2023 zostanie opracowany kolejny Program.</w:t>
      </w:r>
    </w:p>
    <w:p w14:paraId="1B654E47" w14:textId="77777777" w:rsidR="001405E6" w:rsidRPr="009133CB" w:rsidRDefault="001405E6" w:rsidP="00DD28FE">
      <w:pPr>
        <w:spacing w:after="0" w:line="360" w:lineRule="auto"/>
        <w:ind w:firstLine="709"/>
        <w:jc w:val="both"/>
        <w:rPr>
          <w:rFonts w:cstheme="minorHAnsi"/>
        </w:rPr>
      </w:pPr>
      <w:r w:rsidRPr="009133CB">
        <w:rPr>
          <w:rFonts w:cstheme="minorHAnsi"/>
        </w:rPr>
        <w:t>Sytuacja na rynku pracy w powiecie skarżyskim jest złożona, wpływa na nią trudna sytuacja demograficzna (obszar ten wyludnia się, coraz bardziej niekorzystne są tendencje związane z obciążeniem demograficznym osób w wieku produkcyjnym) i gospodarcza (dominują mikroprzedsiębiorstwa). Obserwowane symptomy ożywienia gospodarczego znajdują odzwierciedlenie w faktycznym spadku poziomu bezrobocia. Z drugiej strony nie mogąc zaspokoić w pełni potrzeb kadrowych przedsiębiorców, borykamy się z problemem niedopasowania podażowej i popytowej strony rynku pracy. W wielu przypadkach możemy mówić o niedopasowaniu kwalifikacji, pojawieniu się luk kompetencyjnych, dotykających zwłaszcza branżę produkcyjną, budowlaną i transportową.</w:t>
      </w:r>
      <w:r w:rsidRPr="009133CB">
        <w:rPr>
          <w:rFonts w:eastAsia="Calibri" w:cstheme="minorHAnsi"/>
        </w:rPr>
        <w:t xml:space="preserve"> Stopa bezrobocia jest najwyższa w województwie świętokrzyskim oraz jedną z najwyższych w Polsce – na koniec listopada 2020r. wyniosła ona 16,4 (województwo świętokrzyskie: 8,3; kraj – 6,1). </w:t>
      </w:r>
      <w:r w:rsidRPr="009133CB">
        <w:rPr>
          <w:rFonts w:cstheme="minorHAnsi"/>
        </w:rPr>
        <w:t>Na koniec grudnia 2020r. zarejestrowane osoby bezrobotne tworzyły zbiorowość liczącą 4 176 osób w tym 2 016 kobiet (48,28% ogółu bezrobotnych).</w:t>
      </w:r>
    </w:p>
    <w:p w14:paraId="1878B3DD" w14:textId="77777777" w:rsidR="001405E6" w:rsidRPr="009133CB" w:rsidRDefault="001405E6" w:rsidP="00DD28FE">
      <w:pPr>
        <w:spacing w:after="0" w:line="360" w:lineRule="auto"/>
        <w:ind w:firstLine="709"/>
        <w:jc w:val="both"/>
        <w:rPr>
          <w:rFonts w:cstheme="minorHAnsi"/>
          <w:b/>
        </w:rPr>
      </w:pPr>
      <w:r w:rsidRPr="009133CB">
        <w:rPr>
          <w:rFonts w:cstheme="minorHAnsi"/>
        </w:rPr>
        <w:lastRenderedPageBreak/>
        <w:t xml:space="preserve"> Aż 55% zarejestrowanych osób jest długotrwale bezrobotne,  10% nie posiada doświadczenia zawodowego, 31,5% jest bez kwalifikacji zawodowych, 46% podsiada poziom wykształcenia niższy niż średnie. Możemy mówić o paradoksalnej sytuacji kiedy przy rzeczywistym spadku liczby bezrobotnych, w jego strukturze utrwalają się niepokojące zjawiska wpływające na wydłużający się okres pozostawania w ewidencji PUP. </w:t>
      </w:r>
    </w:p>
    <w:p w14:paraId="6998F65B" w14:textId="77777777" w:rsidR="001405E6" w:rsidRPr="009133CB" w:rsidRDefault="001405E6" w:rsidP="00DD28FE">
      <w:pPr>
        <w:spacing w:after="0" w:line="360" w:lineRule="auto"/>
        <w:ind w:firstLine="709"/>
        <w:jc w:val="both"/>
        <w:rPr>
          <w:rFonts w:cstheme="minorHAnsi"/>
          <w:b/>
        </w:rPr>
      </w:pPr>
      <w:r w:rsidRPr="009133CB">
        <w:rPr>
          <w:rFonts w:cstheme="minorHAnsi"/>
          <w:kern w:val="24"/>
        </w:rPr>
        <w:t xml:space="preserve">Sytuacja na rynku pracy wciąż jest bardzo dynamiczna.  </w:t>
      </w:r>
      <w:r w:rsidRPr="009133CB">
        <w:rPr>
          <w:rFonts w:cs="Calibri"/>
        </w:rPr>
        <w:t xml:space="preserve">W roku 2020 przedsiębiorcy z powiatu skarżyskiego znaleźli się w bardzo niekorzystnej sytuacji  związanej z pandemią wirusa SARS-CoV-2 i wprowadzonych ograniczeń. Firmy potrzebowały wsparcia i ochrony ze strony państwa aby utrzymać miejsca pracy. Powiatowy Urząd Pracy udzielił uprawnionym podmiotom wsparcia z Tarczy Antykryzysowej na łączną wartość </w:t>
      </w:r>
      <w:r w:rsidRPr="009133CB">
        <w:rPr>
          <w:rFonts w:cstheme="minorHAnsi"/>
        </w:rPr>
        <w:t>26.993.695,29zł.</w:t>
      </w:r>
      <w:r w:rsidRPr="009133CB">
        <w:rPr>
          <w:rFonts w:cstheme="minorHAnsi"/>
          <w:sz w:val="24"/>
          <w:szCs w:val="24"/>
        </w:rPr>
        <w:t xml:space="preserve"> </w:t>
      </w:r>
      <w:r w:rsidRPr="009133CB">
        <w:rPr>
          <w:rFonts w:cs="Calibri"/>
        </w:rPr>
        <w:t>W chwili obecnej trudno jednak przewidzieć długofalowe skutki wprowadzonych restrykcji a także decyzji przedsiębiorców co do prowadzonych firm.</w:t>
      </w:r>
    </w:p>
    <w:p w14:paraId="2C2FEF6E" w14:textId="77777777" w:rsidR="001405E6" w:rsidRPr="00F729D1" w:rsidRDefault="001405E6" w:rsidP="00DD28FE">
      <w:pPr>
        <w:ind w:firstLine="708"/>
        <w:jc w:val="both"/>
        <w:rPr>
          <w:rFonts w:cs="Calibri"/>
          <w:b/>
          <w:color w:val="FF0000"/>
          <w:sz w:val="24"/>
          <w:szCs w:val="24"/>
        </w:rPr>
      </w:pPr>
    </w:p>
    <w:p w14:paraId="502D2AFB" w14:textId="77777777" w:rsidR="001405E6" w:rsidRPr="00CC6092" w:rsidRDefault="001405E6" w:rsidP="00DD28FE">
      <w:pPr>
        <w:pStyle w:val="Tekstpodstawowywcity2"/>
        <w:spacing w:line="360" w:lineRule="auto"/>
        <w:ind w:left="360"/>
        <w:jc w:val="both"/>
        <w:rPr>
          <w:rFonts w:ascii="Calibri" w:hAnsi="Calibri" w:cs="Calibri"/>
          <w:sz w:val="22"/>
          <w:szCs w:val="22"/>
        </w:rPr>
      </w:pPr>
    </w:p>
    <w:p w14:paraId="347720F2" w14:textId="77777777" w:rsidR="004F6B3E" w:rsidRDefault="004F6B3E" w:rsidP="00DD28FE">
      <w:pPr>
        <w:pStyle w:val="Standard"/>
        <w:rPr>
          <w:rFonts w:ascii="Times New Roman" w:hAnsi="Times New Roman"/>
        </w:rPr>
      </w:pPr>
      <w:r w:rsidRPr="00CC6092">
        <w:rPr>
          <w:rFonts w:asciiTheme="minorHAnsi" w:hAnsiTheme="minorHAnsi" w:cstheme="minorHAnsi"/>
          <w:noProof/>
          <w:sz w:val="22"/>
          <w:szCs w:val="22"/>
        </w:rPr>
        <w:drawing>
          <wp:anchor distT="0" distB="0" distL="114300" distR="114300" simplePos="0" relativeHeight="251660288" behindDoc="0" locked="0" layoutInCell="1" allowOverlap="1" wp14:anchorId="43DBD65D" wp14:editId="63BB84DA">
            <wp:simplePos x="0" y="0"/>
            <wp:positionH relativeFrom="column">
              <wp:align>center</wp:align>
            </wp:positionH>
            <wp:positionV relativeFrom="paragraph">
              <wp:align>top</wp:align>
            </wp:positionV>
            <wp:extent cx="6120000" cy="3427559"/>
            <wp:effectExtent l="0" t="0" r="0" b="1441"/>
            <wp:wrapSquare wrapText="bothSides"/>
            <wp:docPr id="4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20000" cy="3427559"/>
                    </a:xfrm>
                    <a:prstGeom prst="rect">
                      <a:avLst/>
                    </a:prstGeom>
                  </pic:spPr>
                </pic:pic>
              </a:graphicData>
            </a:graphic>
          </wp:anchor>
        </w:drawing>
      </w:r>
    </w:p>
    <w:p w14:paraId="5937A9D2"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Wykres 1. Bezrobocie rejestrowe w powiece skarżyskim według płci i wieku</w:t>
      </w:r>
    </w:p>
    <w:p w14:paraId="477AC930"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 xml:space="preserve">                 w roku 2017 na podstawie danych GUS.</w:t>
      </w:r>
    </w:p>
    <w:p w14:paraId="4C84FF7E" w14:textId="77777777" w:rsidR="004F6B3E" w:rsidRDefault="004F6B3E" w:rsidP="00DD28FE">
      <w:pPr>
        <w:pStyle w:val="Standard"/>
        <w:rPr>
          <w:rFonts w:ascii="Times New Roman" w:hAnsi="Times New Roman"/>
        </w:rPr>
      </w:pPr>
    </w:p>
    <w:p w14:paraId="6EE6A18F" w14:textId="77777777" w:rsidR="009133CB" w:rsidRDefault="009133CB" w:rsidP="00DD28FE">
      <w:pPr>
        <w:pStyle w:val="Standard"/>
        <w:rPr>
          <w:rFonts w:ascii="Times New Roman" w:hAnsi="Times New Roman"/>
        </w:rPr>
      </w:pPr>
    </w:p>
    <w:p w14:paraId="099EBF98" w14:textId="77777777" w:rsidR="009133CB" w:rsidRDefault="009133CB" w:rsidP="00DD28FE">
      <w:pPr>
        <w:pStyle w:val="Standard"/>
        <w:rPr>
          <w:rFonts w:ascii="Times New Roman" w:hAnsi="Times New Roman"/>
        </w:rPr>
      </w:pPr>
    </w:p>
    <w:p w14:paraId="254A6270" w14:textId="20D0E99C" w:rsidR="004F6B3E" w:rsidRDefault="004F6B3E" w:rsidP="00DD28FE">
      <w:pPr>
        <w:pStyle w:val="Standard"/>
        <w:rPr>
          <w:rFonts w:ascii="Times New Roman" w:hAnsi="Times New Roman"/>
        </w:rPr>
      </w:pPr>
      <w:r w:rsidRPr="00CC6092">
        <w:rPr>
          <w:rFonts w:asciiTheme="minorHAnsi" w:hAnsiTheme="minorHAnsi" w:cstheme="minorHAnsi"/>
          <w:noProof/>
          <w:sz w:val="22"/>
          <w:szCs w:val="22"/>
        </w:rPr>
        <w:lastRenderedPageBreak/>
        <w:drawing>
          <wp:anchor distT="0" distB="0" distL="114300" distR="114300" simplePos="0" relativeHeight="251661312" behindDoc="0" locked="0" layoutInCell="1" allowOverlap="1" wp14:anchorId="2BE47B95" wp14:editId="7765DB8B">
            <wp:simplePos x="0" y="0"/>
            <wp:positionH relativeFrom="column">
              <wp:align>center</wp:align>
            </wp:positionH>
            <wp:positionV relativeFrom="paragraph">
              <wp:align>top</wp:align>
            </wp:positionV>
            <wp:extent cx="6120000" cy="3429719"/>
            <wp:effectExtent l="0" t="0" r="0" b="0"/>
            <wp:wrapSquare wrapText="bothSides"/>
            <wp:docPr id="4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20000" cy="3429719"/>
                    </a:xfrm>
                    <a:prstGeom prst="rect">
                      <a:avLst/>
                    </a:prstGeom>
                  </pic:spPr>
                </pic:pic>
              </a:graphicData>
            </a:graphic>
          </wp:anchor>
        </w:drawing>
      </w:r>
    </w:p>
    <w:p w14:paraId="31AF181D" w14:textId="77777777" w:rsidR="004F6B3E" w:rsidRDefault="004F6B3E" w:rsidP="00DD28FE">
      <w:pPr>
        <w:pStyle w:val="Standard"/>
        <w:rPr>
          <w:rFonts w:ascii="Times New Roman" w:hAnsi="Times New Roman"/>
        </w:rPr>
      </w:pPr>
    </w:p>
    <w:p w14:paraId="253CD792"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Wykres 2. Bezrobocie rejestrowe w powiece skarżyskim według płci i wieku</w:t>
      </w:r>
    </w:p>
    <w:p w14:paraId="2A26B702"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 xml:space="preserve">                 w roku 2018 na podstawie danych GUS.</w:t>
      </w:r>
    </w:p>
    <w:p w14:paraId="2A479FB2" w14:textId="77777777" w:rsidR="004F6B3E" w:rsidRDefault="004F6B3E" w:rsidP="00DD28FE">
      <w:pPr>
        <w:pStyle w:val="Standard"/>
        <w:rPr>
          <w:rFonts w:ascii="Times New Roman" w:hAnsi="Times New Roman"/>
        </w:rPr>
      </w:pPr>
      <w:r w:rsidRPr="00CC6092">
        <w:rPr>
          <w:rFonts w:asciiTheme="minorHAnsi" w:hAnsiTheme="minorHAnsi" w:cstheme="minorHAnsi"/>
          <w:noProof/>
          <w:sz w:val="22"/>
          <w:szCs w:val="22"/>
        </w:rPr>
        <w:drawing>
          <wp:anchor distT="0" distB="0" distL="114300" distR="114300" simplePos="0" relativeHeight="251659264" behindDoc="0" locked="0" layoutInCell="1" allowOverlap="1" wp14:anchorId="19A44A3A" wp14:editId="4EC047BF">
            <wp:simplePos x="0" y="0"/>
            <wp:positionH relativeFrom="column">
              <wp:align>center</wp:align>
            </wp:positionH>
            <wp:positionV relativeFrom="paragraph">
              <wp:align>top</wp:align>
            </wp:positionV>
            <wp:extent cx="6120000" cy="3418200"/>
            <wp:effectExtent l="0" t="0" r="0" b="0"/>
            <wp:wrapSquare wrapText="bothSides"/>
            <wp:docPr id="4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120000" cy="3418200"/>
                    </a:xfrm>
                    <a:prstGeom prst="rect">
                      <a:avLst/>
                    </a:prstGeom>
                  </pic:spPr>
                </pic:pic>
              </a:graphicData>
            </a:graphic>
          </wp:anchor>
        </w:drawing>
      </w:r>
    </w:p>
    <w:p w14:paraId="18C62C95"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Wykres 3. Bezrobocie rejestrowe w powiece skarżyskim według płci i wieku</w:t>
      </w:r>
    </w:p>
    <w:p w14:paraId="05A91D75" w14:textId="77777777" w:rsidR="004F6B3E" w:rsidRPr="00C23512" w:rsidRDefault="004F6B3E" w:rsidP="00DD28FE">
      <w:pPr>
        <w:pStyle w:val="Standard"/>
        <w:rPr>
          <w:rFonts w:asciiTheme="minorHAnsi" w:hAnsiTheme="minorHAnsi" w:cstheme="minorHAnsi"/>
          <w:sz w:val="22"/>
          <w:szCs w:val="22"/>
        </w:rPr>
      </w:pPr>
      <w:r w:rsidRPr="00C23512">
        <w:rPr>
          <w:rFonts w:asciiTheme="minorHAnsi" w:hAnsiTheme="minorHAnsi" w:cstheme="minorHAnsi"/>
          <w:sz w:val="22"/>
          <w:szCs w:val="22"/>
        </w:rPr>
        <w:t xml:space="preserve">                 w roku 2019 na podstawie danych GUS.</w:t>
      </w:r>
    </w:p>
    <w:p w14:paraId="411A9947" w14:textId="2A28ED5B" w:rsidR="004F6B3E" w:rsidRDefault="004F6B3E" w:rsidP="00DD28FE">
      <w:pPr>
        <w:pStyle w:val="Tekstpodstawowywcity2"/>
        <w:spacing w:line="360" w:lineRule="auto"/>
        <w:ind w:left="360"/>
        <w:jc w:val="both"/>
        <w:rPr>
          <w:rFonts w:asciiTheme="minorHAnsi" w:hAnsiTheme="minorHAnsi" w:cstheme="minorHAnsi"/>
          <w:b/>
          <w:bCs/>
        </w:rPr>
      </w:pPr>
    </w:p>
    <w:p w14:paraId="7F268C4E" w14:textId="77777777" w:rsidR="009133CB" w:rsidRPr="000F144A" w:rsidRDefault="009133CB" w:rsidP="00DD28FE">
      <w:pPr>
        <w:pStyle w:val="Tekstpodstawowywcity2"/>
        <w:spacing w:line="360" w:lineRule="auto"/>
        <w:ind w:left="360"/>
        <w:jc w:val="both"/>
        <w:rPr>
          <w:rFonts w:asciiTheme="minorHAnsi" w:hAnsiTheme="minorHAnsi" w:cstheme="minorHAnsi"/>
          <w:b/>
          <w:bCs/>
        </w:rPr>
      </w:pPr>
    </w:p>
    <w:p w14:paraId="0FB42B21" w14:textId="75A22FCF" w:rsidR="000F144A" w:rsidRDefault="0026063D" w:rsidP="00DD28FE">
      <w:pPr>
        <w:pStyle w:val="Tekstpodstawowywcity2"/>
        <w:numPr>
          <w:ilvl w:val="0"/>
          <w:numId w:val="5"/>
        </w:numPr>
        <w:spacing w:line="360" w:lineRule="auto"/>
        <w:ind w:left="0"/>
        <w:rPr>
          <w:rFonts w:asciiTheme="minorHAnsi" w:hAnsiTheme="minorHAnsi" w:cstheme="minorHAnsi"/>
          <w:b/>
          <w:bCs/>
        </w:rPr>
      </w:pPr>
      <w:r>
        <w:rPr>
          <w:rFonts w:asciiTheme="minorHAnsi" w:hAnsiTheme="minorHAnsi" w:cstheme="minorHAnsi"/>
          <w:b/>
          <w:bCs/>
        </w:rPr>
        <w:lastRenderedPageBreak/>
        <w:t>O</w:t>
      </w:r>
      <w:r w:rsidR="000F144A" w:rsidRPr="000F144A">
        <w:rPr>
          <w:rFonts w:asciiTheme="minorHAnsi" w:hAnsiTheme="minorHAnsi" w:cstheme="minorHAnsi"/>
          <w:b/>
          <w:bCs/>
        </w:rPr>
        <w:t>chrona zdrowia</w:t>
      </w:r>
    </w:p>
    <w:p w14:paraId="29D43345" w14:textId="77777777" w:rsidR="007020A6" w:rsidRPr="007F74E7" w:rsidRDefault="007020A6" w:rsidP="00DD28FE">
      <w:pPr>
        <w:pStyle w:val="Tekstpodstawowywcity2"/>
        <w:spacing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Niezwykle ważną kwestią zarówno w roku powstawania niniejszego dokumentu, jak i jego wdrażania w roku 2021 jest zapobieganie rozprzestrzeniania się wirusa SARS- CoV -2. Przez cały okres przygotowania Strategii obowiązywały związane z tym obostrzenia. W momencie przedstawienia dokumentu do przyjęcia przez Radę Powiatu Skarżyskiego w początkowej fazie realizowany był Narodowy Program Szczepień przeciw COVID-19. </w:t>
      </w:r>
    </w:p>
    <w:p w14:paraId="4CBFB6C8" w14:textId="03F7DF5A" w:rsidR="007020A6" w:rsidRDefault="007020A6" w:rsidP="00DD28FE">
      <w:pPr>
        <w:pStyle w:val="Tekstpodstawowywcity2"/>
        <w:spacing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t>Na terenie p</w:t>
      </w:r>
      <w:r w:rsidRPr="0071378E">
        <w:rPr>
          <w:rFonts w:asciiTheme="minorHAnsi" w:hAnsiTheme="minorHAnsi" w:cstheme="minorHAnsi"/>
          <w:sz w:val="22"/>
          <w:szCs w:val="22"/>
        </w:rPr>
        <w:t>owiatu</w:t>
      </w:r>
      <w:r>
        <w:rPr>
          <w:rFonts w:asciiTheme="minorHAnsi" w:hAnsiTheme="minorHAnsi" w:cstheme="minorHAnsi"/>
          <w:sz w:val="22"/>
          <w:szCs w:val="22"/>
        </w:rPr>
        <w:t xml:space="preserve"> skarżyskiego</w:t>
      </w:r>
      <w:r w:rsidRPr="0071378E">
        <w:rPr>
          <w:rFonts w:asciiTheme="minorHAnsi" w:hAnsiTheme="minorHAnsi" w:cstheme="minorHAnsi"/>
          <w:sz w:val="22"/>
          <w:szCs w:val="22"/>
        </w:rPr>
        <w:t xml:space="preserve"> działa dziewiętnaście przychodni</w:t>
      </w:r>
      <w:r>
        <w:rPr>
          <w:rFonts w:asciiTheme="minorHAnsi" w:hAnsiTheme="minorHAnsi" w:cstheme="minorHAnsi"/>
          <w:sz w:val="22"/>
          <w:szCs w:val="22"/>
        </w:rPr>
        <w:t xml:space="preserve"> zdrowia</w:t>
      </w:r>
      <w:r w:rsidRPr="0071378E">
        <w:rPr>
          <w:rFonts w:asciiTheme="minorHAnsi" w:hAnsiTheme="minorHAnsi" w:cstheme="minorHAnsi"/>
          <w:sz w:val="22"/>
          <w:szCs w:val="22"/>
        </w:rPr>
        <w:t xml:space="preserve"> oraz</w:t>
      </w:r>
      <w:r>
        <w:rPr>
          <w:rFonts w:asciiTheme="minorHAnsi" w:hAnsiTheme="minorHAnsi" w:cstheme="minorHAnsi"/>
          <w:sz w:val="22"/>
          <w:szCs w:val="22"/>
        </w:rPr>
        <w:t xml:space="preserve"> Zespół Opieki Zdrowotnej w Skarżysku- Kamiennej Szpital Powiatowy </w:t>
      </w:r>
      <w:r w:rsidRPr="0071378E">
        <w:rPr>
          <w:rFonts w:asciiTheme="minorHAnsi" w:hAnsiTheme="minorHAnsi" w:cstheme="minorHAnsi"/>
          <w:sz w:val="22"/>
          <w:szCs w:val="22"/>
        </w:rPr>
        <w:t xml:space="preserve">im. Marii Skłodowskiej– Curie </w:t>
      </w:r>
      <w:r>
        <w:rPr>
          <w:rFonts w:asciiTheme="minorHAnsi" w:hAnsiTheme="minorHAnsi" w:cstheme="minorHAnsi"/>
          <w:sz w:val="22"/>
          <w:szCs w:val="22"/>
        </w:rPr>
        <w:br/>
      </w:r>
      <w:r w:rsidRPr="0071378E">
        <w:rPr>
          <w:rFonts w:asciiTheme="minorHAnsi" w:hAnsiTheme="minorHAnsi" w:cstheme="minorHAnsi"/>
          <w:sz w:val="22"/>
          <w:szCs w:val="22"/>
        </w:rPr>
        <w:t xml:space="preserve">w </w:t>
      </w:r>
      <w:r>
        <w:rPr>
          <w:rFonts w:asciiTheme="minorHAnsi" w:hAnsiTheme="minorHAnsi" w:cstheme="minorHAnsi"/>
          <w:sz w:val="22"/>
          <w:szCs w:val="22"/>
        </w:rPr>
        <w:t xml:space="preserve">strukturach, </w:t>
      </w:r>
      <w:r w:rsidRPr="0071378E">
        <w:rPr>
          <w:rFonts w:asciiTheme="minorHAnsi" w:hAnsiTheme="minorHAnsi" w:cstheme="minorHAnsi"/>
          <w:sz w:val="22"/>
          <w:szCs w:val="22"/>
        </w:rPr>
        <w:t>któ</w:t>
      </w:r>
      <w:r>
        <w:rPr>
          <w:rFonts w:asciiTheme="minorHAnsi" w:hAnsiTheme="minorHAnsi" w:cstheme="minorHAnsi"/>
          <w:sz w:val="22"/>
          <w:szCs w:val="22"/>
        </w:rPr>
        <w:t xml:space="preserve">rego funkcjonuje </w:t>
      </w:r>
      <w:r w:rsidRPr="0071378E">
        <w:rPr>
          <w:rFonts w:asciiTheme="minorHAnsi" w:hAnsiTheme="minorHAnsi" w:cstheme="minorHAnsi"/>
          <w:sz w:val="22"/>
          <w:szCs w:val="22"/>
        </w:rPr>
        <w:t>trzynaście oddziałów</w:t>
      </w:r>
      <w:r>
        <w:rPr>
          <w:rFonts w:asciiTheme="minorHAnsi" w:hAnsiTheme="minorHAnsi" w:cstheme="minorHAnsi"/>
          <w:sz w:val="22"/>
          <w:szCs w:val="22"/>
        </w:rPr>
        <w:t xml:space="preserve"> szpitalnych</w:t>
      </w:r>
      <w:r w:rsidRPr="0071378E">
        <w:rPr>
          <w:rFonts w:asciiTheme="minorHAnsi" w:hAnsiTheme="minorHAnsi" w:cstheme="minorHAnsi"/>
          <w:sz w:val="22"/>
          <w:szCs w:val="22"/>
        </w:rPr>
        <w:t>, zakład opiekuńcz</w:t>
      </w:r>
      <w:r>
        <w:rPr>
          <w:rFonts w:asciiTheme="minorHAnsi" w:hAnsiTheme="minorHAnsi" w:cstheme="minorHAnsi"/>
          <w:sz w:val="22"/>
          <w:szCs w:val="22"/>
        </w:rPr>
        <w:t xml:space="preserve">o – leczniczy, blok operacyjny </w:t>
      </w:r>
      <w:r w:rsidRPr="0071378E">
        <w:rPr>
          <w:rFonts w:asciiTheme="minorHAnsi" w:hAnsiTheme="minorHAnsi" w:cstheme="minorHAnsi"/>
          <w:sz w:val="22"/>
          <w:szCs w:val="22"/>
        </w:rPr>
        <w:t>oraz</w:t>
      </w:r>
      <w:r>
        <w:rPr>
          <w:rFonts w:asciiTheme="minorHAnsi" w:hAnsiTheme="minorHAnsi" w:cstheme="minorHAnsi"/>
          <w:sz w:val="22"/>
          <w:szCs w:val="22"/>
        </w:rPr>
        <w:t xml:space="preserve"> dwanaście </w:t>
      </w:r>
      <w:r w:rsidRPr="0071378E">
        <w:rPr>
          <w:rFonts w:asciiTheme="minorHAnsi" w:hAnsiTheme="minorHAnsi" w:cstheme="minorHAnsi"/>
          <w:sz w:val="22"/>
          <w:szCs w:val="22"/>
        </w:rPr>
        <w:t xml:space="preserve">poradni </w:t>
      </w:r>
      <w:r>
        <w:rPr>
          <w:rFonts w:asciiTheme="minorHAnsi" w:hAnsiTheme="minorHAnsi" w:cstheme="minorHAnsi"/>
          <w:sz w:val="22"/>
          <w:szCs w:val="22"/>
        </w:rPr>
        <w:t xml:space="preserve">szpitalnych. Na terenie Zespołu </w:t>
      </w:r>
      <w:r w:rsidRPr="0071378E">
        <w:rPr>
          <w:rFonts w:asciiTheme="minorHAnsi" w:hAnsiTheme="minorHAnsi" w:cstheme="minorHAnsi"/>
          <w:sz w:val="22"/>
          <w:szCs w:val="22"/>
        </w:rPr>
        <w:t>działa rów</w:t>
      </w:r>
      <w:r>
        <w:rPr>
          <w:rFonts w:asciiTheme="minorHAnsi" w:hAnsiTheme="minorHAnsi" w:cstheme="minorHAnsi"/>
          <w:sz w:val="22"/>
          <w:szCs w:val="22"/>
        </w:rPr>
        <w:t xml:space="preserve">nież pięć pracowni szpitalnych oraz </w:t>
      </w:r>
      <w:r w:rsidRPr="0071378E">
        <w:rPr>
          <w:rFonts w:asciiTheme="minorHAnsi" w:hAnsiTheme="minorHAnsi" w:cstheme="minorHAnsi"/>
          <w:sz w:val="22"/>
          <w:szCs w:val="22"/>
        </w:rPr>
        <w:t>nocna i świąteczna</w:t>
      </w:r>
      <w:r>
        <w:rPr>
          <w:rFonts w:asciiTheme="minorHAnsi" w:hAnsiTheme="minorHAnsi" w:cstheme="minorHAnsi"/>
          <w:sz w:val="22"/>
          <w:szCs w:val="22"/>
        </w:rPr>
        <w:t xml:space="preserve"> opieka zdrowotna. Zespół Opieki Zdrowotnej w Skarżysku- Kamiennej udziela świadczeń leczniczo-zapobiegawczych w zakresie opieki szpitalnej, rehabilitacji leczniczej, specjalistycznej opieki zdrowotnej udzielanej w warunkach ambulatoryjnych, badań diagnostycznych, profilaktyki zdrowia oraz opieki długoterminowej.</w:t>
      </w:r>
    </w:p>
    <w:p w14:paraId="71D3F2E4" w14:textId="3427A342" w:rsidR="007020A6" w:rsidRDefault="007020A6" w:rsidP="00DD28FE">
      <w:pPr>
        <w:pStyle w:val="Tekstpodstawowywcity2"/>
        <w:spacing w:after="0"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Istotnym tematem w rozwiązywaniu problemów społecznych są działające </w:t>
      </w:r>
      <w:r>
        <w:rPr>
          <w:rFonts w:asciiTheme="minorHAnsi" w:hAnsiTheme="minorHAnsi" w:cstheme="minorHAnsi"/>
          <w:sz w:val="22"/>
          <w:szCs w:val="22"/>
        </w:rPr>
        <w:br/>
        <w:t>przy Obwodzie Lecznictwa Kolejowego w Skarżysku- Kamiennej Poradnie Zdrowia Psychicznego i</w:t>
      </w:r>
      <w:r w:rsidR="001F2683">
        <w:rPr>
          <w:rFonts w:asciiTheme="minorHAnsi" w:hAnsiTheme="minorHAnsi" w:cstheme="minorHAnsi"/>
          <w:sz w:val="22"/>
          <w:szCs w:val="22"/>
        </w:rPr>
        <w:t> </w:t>
      </w:r>
      <w:r>
        <w:rPr>
          <w:rFonts w:asciiTheme="minorHAnsi" w:hAnsiTheme="minorHAnsi" w:cstheme="minorHAnsi"/>
          <w:sz w:val="22"/>
          <w:szCs w:val="22"/>
        </w:rPr>
        <w:t>Leczenia Uzależnień, udzielające świadczeń ambulatoryjnych w ramach umowy z Narodowym Funduszem Zdrowia. Poradnia Zdrowia Psychicznego udziela porad lekarskich, psychologicznych, zapewniając indywidualną pomoc psychoterapeutyczną oraz czynności pielęgnacyjne, mające na celu odzyskanie zdrowia, pozycji społecznej oraz oczekiwanej jakości życia. Poradnia udziela świadczeń w</w:t>
      </w:r>
      <w:r w:rsidR="001F2683">
        <w:rPr>
          <w:rFonts w:asciiTheme="minorHAnsi" w:hAnsiTheme="minorHAnsi" w:cstheme="minorHAnsi"/>
          <w:sz w:val="22"/>
          <w:szCs w:val="22"/>
        </w:rPr>
        <w:t> </w:t>
      </w:r>
      <w:r>
        <w:rPr>
          <w:rFonts w:asciiTheme="minorHAnsi" w:hAnsiTheme="minorHAnsi" w:cstheme="minorHAnsi"/>
          <w:sz w:val="22"/>
          <w:szCs w:val="22"/>
        </w:rPr>
        <w:t>zakresie psychiatrii i psychologii, polegających na diagnostyce  i leczeniu zaburzeń psychicznych.</w:t>
      </w:r>
    </w:p>
    <w:p w14:paraId="6B1A05AB" w14:textId="77777777" w:rsidR="007020A6" w:rsidRDefault="007020A6" w:rsidP="00DD28FE">
      <w:pPr>
        <w:pStyle w:val="Tekstpodstawowywcity2"/>
        <w:spacing w:after="0"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Poradnia Leczenia Uzależnień Obwodu Lecznictwa Kolejowego adresowana jest natomiast do osób uzależnionych od alkoholu, środków psychoaktywnych i osób współuzależnionych. Pacjentom zgłaszającym się do poradni udzielane są porady w zakresie diagnozy uzależnień </w:t>
      </w:r>
      <w:r>
        <w:rPr>
          <w:rFonts w:asciiTheme="minorHAnsi" w:hAnsiTheme="minorHAnsi" w:cstheme="minorHAnsi"/>
          <w:sz w:val="22"/>
          <w:szCs w:val="22"/>
        </w:rPr>
        <w:br/>
        <w:t>i współuzależnień, badań oraz konsultacji lekarskich psychiatrycznych, terapii indywidualnej oraz sesji psychoterapii grupowej. Celem poradni jest wzbudzenie motywacji w pacjentach uzależnionych do podjęcia leczenia, utrzymania abstynencji oraz poprawnego funkcjonowania w życiu.</w:t>
      </w:r>
    </w:p>
    <w:p w14:paraId="6058603D" w14:textId="1C91E85A" w:rsidR="007020A6" w:rsidRDefault="007020A6" w:rsidP="00DD28FE">
      <w:pPr>
        <w:pStyle w:val="Tekstpodstawowywcity2"/>
        <w:spacing w:after="0"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t xml:space="preserve">Na terenie </w:t>
      </w:r>
      <w:r w:rsidR="00A444F0">
        <w:rPr>
          <w:rFonts w:asciiTheme="minorHAnsi" w:hAnsiTheme="minorHAnsi" w:cstheme="minorHAnsi"/>
          <w:sz w:val="22"/>
          <w:szCs w:val="22"/>
        </w:rPr>
        <w:t>p</w:t>
      </w:r>
      <w:r>
        <w:rPr>
          <w:rFonts w:asciiTheme="minorHAnsi" w:hAnsiTheme="minorHAnsi" w:cstheme="minorHAnsi"/>
          <w:sz w:val="22"/>
          <w:szCs w:val="22"/>
        </w:rPr>
        <w:t xml:space="preserve">owiatu </w:t>
      </w:r>
      <w:r w:rsidR="00A444F0">
        <w:rPr>
          <w:rFonts w:asciiTheme="minorHAnsi" w:hAnsiTheme="minorHAnsi" w:cstheme="minorHAnsi"/>
          <w:sz w:val="22"/>
          <w:szCs w:val="22"/>
        </w:rPr>
        <w:t>s</w:t>
      </w:r>
      <w:r>
        <w:rPr>
          <w:rFonts w:asciiTheme="minorHAnsi" w:hAnsiTheme="minorHAnsi" w:cstheme="minorHAnsi"/>
          <w:sz w:val="22"/>
          <w:szCs w:val="22"/>
        </w:rPr>
        <w:t>karżyskiego funkcjonuje także Niepubliczny Zakład Opieki Zdrowotnej, Poradnia Zdrowia Psychicznego i Leczenia Uzależnień NZOZ Psychomedica. Placówka oferuje profesjonalne leczenie, pomoc psychologiczną, psychoedukację, oraz odpowiednie formy psychoterapii.</w:t>
      </w:r>
      <w:r w:rsidR="00833786">
        <w:rPr>
          <w:rFonts w:asciiTheme="minorHAnsi" w:hAnsiTheme="minorHAnsi" w:cstheme="minorHAnsi"/>
          <w:sz w:val="22"/>
          <w:szCs w:val="22"/>
        </w:rPr>
        <w:t xml:space="preserve"> </w:t>
      </w:r>
    </w:p>
    <w:p w14:paraId="17E106E3" w14:textId="10A25A51" w:rsidR="00833786" w:rsidRPr="00752C16" w:rsidRDefault="007020A6" w:rsidP="00833786">
      <w:pPr>
        <w:pStyle w:val="Tekstpodstawowywcity2"/>
        <w:spacing w:line="360" w:lineRule="auto"/>
        <w:ind w:left="0" w:firstLine="360"/>
        <w:jc w:val="both"/>
        <w:rPr>
          <w:rFonts w:asciiTheme="minorHAnsi" w:hAnsiTheme="minorHAnsi" w:cstheme="minorHAnsi"/>
          <w:sz w:val="22"/>
          <w:szCs w:val="22"/>
        </w:rPr>
      </w:pPr>
      <w:r>
        <w:rPr>
          <w:rFonts w:asciiTheme="minorHAnsi" w:hAnsiTheme="minorHAnsi" w:cstheme="minorHAnsi"/>
          <w:sz w:val="22"/>
          <w:szCs w:val="22"/>
        </w:rPr>
        <w:lastRenderedPageBreak/>
        <w:t>U</w:t>
      </w:r>
      <w:r w:rsidRPr="004F6B3E">
        <w:rPr>
          <w:rFonts w:asciiTheme="minorHAnsi" w:hAnsiTheme="minorHAnsi" w:cstheme="minorHAnsi"/>
          <w:sz w:val="22"/>
          <w:szCs w:val="22"/>
        </w:rPr>
        <w:t>chwałą nr 14/38/2018 Zarządu Powiatu Skarżyskiego z dnia 28 marca 2018 roku</w:t>
      </w:r>
      <w:r w:rsidRPr="0071378E">
        <w:rPr>
          <w:rFonts w:asciiTheme="minorHAnsi" w:hAnsiTheme="minorHAnsi" w:cstheme="minorHAnsi"/>
          <w:sz w:val="22"/>
          <w:szCs w:val="22"/>
        </w:rPr>
        <w:t xml:space="preserve"> </w:t>
      </w:r>
      <w:r>
        <w:rPr>
          <w:rFonts w:asciiTheme="minorHAnsi" w:hAnsiTheme="minorHAnsi" w:cstheme="minorHAnsi"/>
          <w:sz w:val="22"/>
          <w:szCs w:val="22"/>
        </w:rPr>
        <w:t>przyjęty został</w:t>
      </w:r>
      <w:r>
        <w:rPr>
          <w:rFonts w:asciiTheme="minorHAnsi" w:hAnsiTheme="minorHAnsi" w:cstheme="minorHAnsi"/>
          <w:b/>
          <w:bCs/>
          <w:sz w:val="22"/>
          <w:szCs w:val="22"/>
        </w:rPr>
        <w:t xml:space="preserve"> </w:t>
      </w:r>
      <w:r w:rsidRPr="00D8407D">
        <w:rPr>
          <w:rFonts w:asciiTheme="minorHAnsi" w:hAnsiTheme="minorHAnsi" w:cstheme="minorHAnsi"/>
          <w:sz w:val="22"/>
          <w:szCs w:val="22"/>
        </w:rPr>
        <w:t>Program Ochrony Zdrowia Psychicznego dla Powiatu Skarżyskiego</w:t>
      </w:r>
      <w:r>
        <w:rPr>
          <w:rFonts w:asciiTheme="minorHAnsi" w:hAnsiTheme="minorHAnsi" w:cstheme="minorHAnsi"/>
          <w:sz w:val="22"/>
          <w:szCs w:val="22"/>
        </w:rPr>
        <w:t xml:space="preserve"> do roku 2022.</w:t>
      </w:r>
      <w:r w:rsidRPr="00D8407D">
        <w:rPr>
          <w:rFonts w:asciiTheme="minorHAnsi" w:hAnsiTheme="minorHAnsi" w:cstheme="minorHAnsi"/>
          <w:sz w:val="22"/>
          <w:szCs w:val="22"/>
        </w:rPr>
        <w:t xml:space="preserve"> </w:t>
      </w:r>
      <w:r>
        <w:rPr>
          <w:rFonts w:asciiTheme="minorHAnsi" w:hAnsiTheme="minorHAnsi" w:cstheme="minorHAnsi"/>
          <w:sz w:val="22"/>
          <w:szCs w:val="22"/>
        </w:rPr>
        <w:t>C</w:t>
      </w:r>
      <w:r w:rsidRPr="00D8407D">
        <w:rPr>
          <w:rFonts w:asciiTheme="minorHAnsi" w:hAnsiTheme="minorHAnsi" w:cstheme="minorHAnsi"/>
          <w:sz w:val="22"/>
          <w:szCs w:val="22"/>
        </w:rPr>
        <w:t>el</w:t>
      </w:r>
      <w:r>
        <w:rPr>
          <w:rFonts w:asciiTheme="minorHAnsi" w:hAnsiTheme="minorHAnsi" w:cstheme="minorHAnsi"/>
          <w:sz w:val="22"/>
          <w:szCs w:val="22"/>
        </w:rPr>
        <w:t>em</w:t>
      </w:r>
      <w:r w:rsidRPr="00D8407D">
        <w:rPr>
          <w:rFonts w:asciiTheme="minorHAnsi" w:hAnsiTheme="minorHAnsi" w:cstheme="minorHAnsi"/>
          <w:sz w:val="22"/>
          <w:szCs w:val="22"/>
        </w:rPr>
        <w:t xml:space="preserve"> główny</w:t>
      </w:r>
      <w:r>
        <w:rPr>
          <w:rFonts w:asciiTheme="minorHAnsi" w:hAnsiTheme="minorHAnsi" w:cstheme="minorHAnsi"/>
          <w:sz w:val="22"/>
          <w:szCs w:val="22"/>
        </w:rPr>
        <w:t>m programu</w:t>
      </w:r>
      <w:r w:rsidRPr="00D8407D">
        <w:rPr>
          <w:rFonts w:asciiTheme="minorHAnsi" w:hAnsiTheme="minorHAnsi" w:cstheme="minorHAnsi"/>
          <w:sz w:val="22"/>
          <w:szCs w:val="22"/>
        </w:rPr>
        <w:t xml:space="preserve"> jest „Zapewnienie osobom z zaburzeniami psychicznymi wielostronnej opieki adekwatnej do ich potrzeb”</w:t>
      </w:r>
      <w:r>
        <w:rPr>
          <w:rFonts w:asciiTheme="minorHAnsi" w:hAnsiTheme="minorHAnsi" w:cstheme="minorHAnsi"/>
          <w:sz w:val="22"/>
          <w:szCs w:val="22"/>
        </w:rPr>
        <w:t>.</w:t>
      </w:r>
    </w:p>
    <w:p w14:paraId="5B532B10" w14:textId="77777777" w:rsidR="007020A6" w:rsidRDefault="007020A6" w:rsidP="00DD28FE">
      <w:pPr>
        <w:pStyle w:val="Tekstpodstawowywcity2"/>
        <w:spacing w:line="360" w:lineRule="auto"/>
        <w:ind w:left="360"/>
        <w:rPr>
          <w:rFonts w:asciiTheme="minorHAnsi" w:hAnsiTheme="minorHAnsi" w:cstheme="minorHAnsi"/>
          <w:b/>
          <w:bCs/>
        </w:rPr>
      </w:pPr>
    </w:p>
    <w:p w14:paraId="0DE74B49" w14:textId="2519FB01" w:rsidR="000F144A" w:rsidRPr="009133CB" w:rsidRDefault="0026063D" w:rsidP="00DD28FE">
      <w:pPr>
        <w:pStyle w:val="Tekstpodstawowywcity2"/>
        <w:numPr>
          <w:ilvl w:val="0"/>
          <w:numId w:val="5"/>
        </w:numPr>
        <w:spacing w:line="360" w:lineRule="auto"/>
        <w:ind w:left="12"/>
        <w:jc w:val="both"/>
        <w:rPr>
          <w:rFonts w:asciiTheme="minorHAnsi" w:hAnsiTheme="minorHAnsi" w:cstheme="minorHAnsi"/>
          <w:b/>
          <w:bCs/>
          <w:sz w:val="22"/>
          <w:szCs w:val="22"/>
        </w:rPr>
      </w:pPr>
      <w:r w:rsidRPr="009133CB">
        <w:rPr>
          <w:rFonts w:asciiTheme="minorHAnsi" w:hAnsiTheme="minorHAnsi" w:cstheme="minorHAnsi"/>
          <w:b/>
          <w:bCs/>
          <w:sz w:val="22"/>
          <w:szCs w:val="22"/>
        </w:rPr>
        <w:t>B</w:t>
      </w:r>
      <w:r w:rsidR="000F144A" w:rsidRPr="009133CB">
        <w:rPr>
          <w:rFonts w:asciiTheme="minorHAnsi" w:hAnsiTheme="minorHAnsi" w:cstheme="minorHAnsi"/>
          <w:b/>
          <w:bCs/>
          <w:sz w:val="22"/>
          <w:szCs w:val="22"/>
        </w:rPr>
        <w:t>ezpieczeństwo publiczne</w:t>
      </w:r>
    </w:p>
    <w:p w14:paraId="45474F6A" w14:textId="6178FB85" w:rsidR="00CF2DBF" w:rsidRDefault="00CF2DBF" w:rsidP="00DD28FE">
      <w:pPr>
        <w:pStyle w:val="Tekstpodstawowywcity2"/>
        <w:spacing w:line="360" w:lineRule="auto"/>
        <w:ind w:left="0" w:firstLine="348"/>
        <w:jc w:val="both"/>
        <w:rPr>
          <w:rFonts w:asciiTheme="minorHAnsi" w:hAnsiTheme="minorHAnsi" w:cstheme="minorHAnsi"/>
          <w:sz w:val="22"/>
          <w:szCs w:val="22"/>
        </w:rPr>
      </w:pPr>
      <w:r w:rsidRPr="00CF2DBF">
        <w:rPr>
          <w:rFonts w:asciiTheme="minorHAnsi" w:hAnsiTheme="minorHAnsi" w:cstheme="minorHAnsi"/>
          <w:sz w:val="22"/>
          <w:szCs w:val="22"/>
        </w:rPr>
        <w:t>Elementem zapewniającym właściwe działania w zakresie bezpieczeństwa i ich koordynację jest „Powiatowy Program na Rzecz Bezpieczeństwa Obywateli”, który stawia sobie za cel podj</w:t>
      </w:r>
      <w:r>
        <w:rPr>
          <w:rFonts w:asciiTheme="minorHAnsi" w:hAnsiTheme="minorHAnsi" w:cstheme="minorHAnsi"/>
          <w:sz w:val="22"/>
          <w:szCs w:val="22"/>
        </w:rPr>
        <w:t>ę</w:t>
      </w:r>
      <w:r w:rsidRPr="00CF2DBF">
        <w:rPr>
          <w:rFonts w:asciiTheme="minorHAnsi" w:hAnsiTheme="minorHAnsi" w:cstheme="minorHAnsi"/>
          <w:sz w:val="22"/>
          <w:szCs w:val="22"/>
        </w:rPr>
        <w:t>cie działań zmierzających do ograniczenia szkodliwych aspektów wiktymologicznych przy współpracy rożnych organów i instytucji.</w:t>
      </w:r>
    </w:p>
    <w:p w14:paraId="5FCF9FE6" w14:textId="1093462D" w:rsidR="00640534" w:rsidRDefault="00B15C18" w:rsidP="00DD28FE">
      <w:pPr>
        <w:pStyle w:val="Tekstpodstawowywcity2"/>
        <w:spacing w:line="360" w:lineRule="auto"/>
        <w:ind w:left="0" w:firstLine="348"/>
        <w:jc w:val="both"/>
        <w:rPr>
          <w:rFonts w:asciiTheme="minorHAnsi" w:hAnsiTheme="minorHAnsi" w:cstheme="minorHAnsi"/>
          <w:sz w:val="22"/>
          <w:szCs w:val="22"/>
        </w:rPr>
      </w:pPr>
      <w:r w:rsidRPr="00B15C18">
        <w:rPr>
          <w:rFonts w:asciiTheme="minorHAnsi" w:hAnsiTheme="minorHAnsi" w:cstheme="minorHAnsi"/>
          <w:sz w:val="22"/>
          <w:szCs w:val="22"/>
        </w:rPr>
        <w:t>Działania, które będą podejmowane we wskazanych obszarach powinny rozwiązywać problemy wynikające z konkretnego zagrożenia, w tym otoczenia, warunków materialnych danej społeczności, tradycji, zmieniającej się rzeczywistości, gospodarki, światopoglądów i nawyków kulturowych, wieku społeczności. Mają wskazywać na konkretne potrzeby, problemy i zagrożenia.</w:t>
      </w:r>
    </w:p>
    <w:p w14:paraId="4C9D2FF6" w14:textId="77777777" w:rsidR="00274AA1" w:rsidRPr="00274AA1" w:rsidRDefault="00274AA1" w:rsidP="00DD28FE">
      <w:pPr>
        <w:spacing w:line="360" w:lineRule="auto"/>
        <w:ind w:firstLine="348"/>
        <w:jc w:val="both"/>
        <w:rPr>
          <w:rFonts w:asciiTheme="minorHAnsi" w:hAnsiTheme="minorHAnsi" w:cstheme="minorHAnsi"/>
        </w:rPr>
      </w:pPr>
      <w:r w:rsidRPr="00274AA1">
        <w:rPr>
          <w:rFonts w:asciiTheme="minorHAnsi" w:hAnsiTheme="minorHAnsi" w:cstheme="minorHAnsi"/>
        </w:rPr>
        <w:t>W powiecie funkcjonuje wiele ważnych instytucji, jak: Sąd Rejonowy, Prokuratura Rejonowa, Powiatowy Urząd Pracy, Komenda Powiatowa Policji, Komenda Powiatowa Państwowej Straży Pożarnej, Powiatowa Stacja Sanitarno–Epidemiologiczna, Szpital Powiatowy im. Marii Skłodowskiej-Curie.</w:t>
      </w:r>
    </w:p>
    <w:p w14:paraId="7CF7E1C5" w14:textId="77777777" w:rsidR="00274AA1" w:rsidRPr="00B15C18" w:rsidRDefault="00274AA1" w:rsidP="00DD28FE">
      <w:pPr>
        <w:pStyle w:val="Tekstpodstawowywcity2"/>
        <w:spacing w:line="360" w:lineRule="auto"/>
        <w:ind w:left="0" w:firstLine="348"/>
        <w:jc w:val="both"/>
        <w:rPr>
          <w:rFonts w:asciiTheme="minorHAnsi" w:hAnsiTheme="minorHAnsi" w:cstheme="minorHAnsi"/>
          <w:sz w:val="22"/>
          <w:szCs w:val="22"/>
        </w:rPr>
      </w:pPr>
    </w:p>
    <w:p w14:paraId="7D3FEF21" w14:textId="533DF959" w:rsidR="000F144A" w:rsidRPr="00F04F28" w:rsidRDefault="0026063D" w:rsidP="00DD28FE">
      <w:pPr>
        <w:pStyle w:val="Tekstpodstawowywcity2"/>
        <w:numPr>
          <w:ilvl w:val="0"/>
          <w:numId w:val="5"/>
        </w:numPr>
        <w:spacing w:line="360" w:lineRule="auto"/>
        <w:ind w:left="12"/>
        <w:rPr>
          <w:rFonts w:asciiTheme="minorHAnsi" w:hAnsiTheme="minorHAnsi" w:cstheme="minorHAnsi"/>
          <w:b/>
          <w:bCs/>
          <w:sz w:val="22"/>
          <w:szCs w:val="22"/>
        </w:rPr>
      </w:pPr>
      <w:r w:rsidRPr="00F04F28">
        <w:rPr>
          <w:rFonts w:asciiTheme="minorHAnsi" w:hAnsiTheme="minorHAnsi" w:cstheme="minorHAnsi"/>
          <w:b/>
          <w:bCs/>
          <w:sz w:val="22"/>
          <w:szCs w:val="22"/>
        </w:rPr>
        <w:t>P</w:t>
      </w:r>
      <w:r w:rsidR="000F144A" w:rsidRPr="00F04F28">
        <w:rPr>
          <w:rFonts w:asciiTheme="minorHAnsi" w:hAnsiTheme="minorHAnsi" w:cstheme="minorHAnsi"/>
          <w:b/>
          <w:bCs/>
          <w:sz w:val="22"/>
          <w:szCs w:val="22"/>
        </w:rPr>
        <w:t xml:space="preserve">omoc społeczna </w:t>
      </w:r>
    </w:p>
    <w:p w14:paraId="7CF3829A" w14:textId="667CE080" w:rsidR="00D01FE0" w:rsidRPr="00F04F28" w:rsidRDefault="00A4586C" w:rsidP="00DD28FE">
      <w:pPr>
        <w:pStyle w:val="Tekstpodstawowywcity2"/>
        <w:spacing w:line="360" w:lineRule="auto"/>
        <w:ind w:left="0" w:firstLine="348"/>
        <w:jc w:val="both"/>
        <w:rPr>
          <w:rFonts w:asciiTheme="minorHAnsi" w:hAnsiTheme="minorHAnsi" w:cstheme="minorHAnsi"/>
          <w:sz w:val="22"/>
          <w:szCs w:val="22"/>
        </w:rPr>
      </w:pPr>
      <w:r w:rsidRPr="00F04F28">
        <w:rPr>
          <w:rFonts w:asciiTheme="minorHAnsi" w:hAnsiTheme="minorHAnsi" w:cstheme="minorHAnsi"/>
          <w:sz w:val="22"/>
          <w:szCs w:val="22"/>
        </w:rPr>
        <w:t>Pomoc społeczna jest instytucją pomocy społecznej państwa, mającą na celu umożliwienie osobom i rodzinom przezwyciężanie trudnych sytuacji życiowych, których nie są one w stanie pokonać, wykorzystując własne uprawnienia, zasoby i możliwości. Pomoc społeczną organizują organy administracji rządowej i samorządowej współpracując na zasadzie partnerstwa z</w:t>
      </w:r>
      <w:r w:rsidR="009133CB">
        <w:rPr>
          <w:rFonts w:asciiTheme="minorHAnsi" w:hAnsiTheme="minorHAnsi" w:cstheme="minorHAnsi"/>
          <w:sz w:val="22"/>
          <w:szCs w:val="22"/>
        </w:rPr>
        <w:t> </w:t>
      </w:r>
      <w:r w:rsidRPr="00F04F28">
        <w:rPr>
          <w:rFonts w:asciiTheme="minorHAnsi" w:hAnsiTheme="minorHAnsi" w:cstheme="minorHAnsi"/>
          <w:sz w:val="22"/>
          <w:szCs w:val="22"/>
        </w:rPr>
        <w:t>organizacjami społecznymi i pozarządowymi, Kościołem Katolickim i innymi kościołami, związkami wyznaniowymi oraz osobami fizycznymi i prawnymi.</w:t>
      </w:r>
    </w:p>
    <w:p w14:paraId="0467ED66" w14:textId="224C91A1" w:rsidR="000D676B" w:rsidRPr="00F04F28" w:rsidRDefault="000D676B" w:rsidP="00DD28FE">
      <w:pPr>
        <w:pStyle w:val="Tekstpodstawowywcity2"/>
        <w:spacing w:line="360" w:lineRule="auto"/>
        <w:ind w:left="0" w:firstLine="348"/>
        <w:jc w:val="both"/>
        <w:rPr>
          <w:rFonts w:asciiTheme="minorHAnsi" w:hAnsiTheme="minorHAnsi" w:cstheme="minorHAnsi"/>
          <w:sz w:val="22"/>
          <w:szCs w:val="22"/>
        </w:rPr>
      </w:pPr>
      <w:r w:rsidRPr="00F04F28">
        <w:rPr>
          <w:rFonts w:asciiTheme="minorHAnsi" w:hAnsiTheme="minorHAnsi" w:cstheme="minorHAnsi"/>
          <w:sz w:val="22"/>
          <w:szCs w:val="22"/>
        </w:rPr>
        <w:t>Zadania wynikające z ustawy o pomocy społecznej są realizowane w powiecie przez gminne ośrodki pomocy społecznej oraz Powiatowe Centrum Pomocy Rodzinie. W szerszym znaczeniu zadania z</w:t>
      </w:r>
      <w:r w:rsidR="001F2683">
        <w:rPr>
          <w:rFonts w:asciiTheme="minorHAnsi" w:hAnsiTheme="minorHAnsi" w:cstheme="minorHAnsi"/>
          <w:sz w:val="22"/>
          <w:szCs w:val="22"/>
        </w:rPr>
        <w:t> </w:t>
      </w:r>
      <w:r w:rsidRPr="00F04F28">
        <w:rPr>
          <w:rFonts w:asciiTheme="minorHAnsi" w:hAnsiTheme="minorHAnsi" w:cstheme="minorHAnsi"/>
          <w:sz w:val="22"/>
          <w:szCs w:val="22"/>
        </w:rPr>
        <w:t>zakresu pomocy społecznej realizowane są także przez placówki oświatowe, instytucj</w:t>
      </w:r>
      <w:r w:rsidR="00F61745" w:rsidRPr="00F04F28">
        <w:rPr>
          <w:rFonts w:asciiTheme="minorHAnsi" w:hAnsiTheme="minorHAnsi" w:cstheme="minorHAnsi"/>
          <w:sz w:val="22"/>
          <w:szCs w:val="22"/>
        </w:rPr>
        <w:t>e</w:t>
      </w:r>
      <w:r w:rsidRPr="00F04F28">
        <w:rPr>
          <w:rFonts w:asciiTheme="minorHAnsi" w:hAnsiTheme="minorHAnsi" w:cstheme="minorHAnsi"/>
          <w:sz w:val="22"/>
          <w:szCs w:val="22"/>
        </w:rPr>
        <w:t xml:space="preserve"> kultury, stowarzyszenia i organizacje pozarządowe.</w:t>
      </w:r>
    </w:p>
    <w:p w14:paraId="3823D63D" w14:textId="033FF25A" w:rsidR="000D676B" w:rsidRPr="00F04F28" w:rsidRDefault="000D676B" w:rsidP="00DD28FE">
      <w:pPr>
        <w:pStyle w:val="Tekstpodstawowywcity2"/>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Na terenie powiatu skarżyskiego funkcjonują następujące ośrodki pomocy społecznej:</w:t>
      </w:r>
    </w:p>
    <w:p w14:paraId="47411C7E" w14:textId="77C2706D" w:rsidR="000D676B" w:rsidRPr="00F04F28" w:rsidRDefault="000D676B" w:rsidP="00DD28FE">
      <w:pPr>
        <w:pStyle w:val="Tekstpodstawowywcity2"/>
        <w:numPr>
          <w:ilvl w:val="0"/>
          <w:numId w:val="29"/>
        </w:numPr>
        <w:spacing w:line="360" w:lineRule="auto"/>
        <w:ind w:left="372"/>
        <w:jc w:val="both"/>
        <w:rPr>
          <w:rFonts w:asciiTheme="minorHAnsi" w:hAnsiTheme="minorHAnsi" w:cstheme="minorHAnsi"/>
          <w:sz w:val="22"/>
          <w:szCs w:val="22"/>
        </w:rPr>
      </w:pPr>
      <w:r w:rsidRPr="00F04F28">
        <w:rPr>
          <w:rFonts w:asciiTheme="minorHAnsi" w:hAnsiTheme="minorHAnsi" w:cstheme="minorHAnsi"/>
          <w:sz w:val="22"/>
          <w:szCs w:val="22"/>
        </w:rPr>
        <w:lastRenderedPageBreak/>
        <w:t>Miejski Ośrodek Pomocy Społecznej w Skarżysku- Kamiennej</w:t>
      </w:r>
      <w:r w:rsidR="006B7055">
        <w:rPr>
          <w:rFonts w:asciiTheme="minorHAnsi" w:hAnsiTheme="minorHAnsi" w:cstheme="minorHAnsi"/>
          <w:sz w:val="22"/>
          <w:szCs w:val="22"/>
        </w:rPr>
        <w:t>,</w:t>
      </w:r>
      <w:r w:rsidR="00536569" w:rsidRPr="00F04F28">
        <w:rPr>
          <w:rFonts w:asciiTheme="minorHAnsi" w:hAnsiTheme="minorHAnsi" w:cstheme="minorHAnsi"/>
          <w:sz w:val="22"/>
          <w:szCs w:val="22"/>
        </w:rPr>
        <w:t xml:space="preserve"> Skarżysko- Kamienna, ul. Sikorskiego 19</w:t>
      </w:r>
      <w:r w:rsidRPr="00F04F28">
        <w:rPr>
          <w:rFonts w:asciiTheme="minorHAnsi" w:hAnsiTheme="minorHAnsi" w:cstheme="minorHAnsi"/>
          <w:sz w:val="22"/>
          <w:szCs w:val="22"/>
        </w:rPr>
        <w:t>,</w:t>
      </w:r>
    </w:p>
    <w:p w14:paraId="7C232285" w14:textId="76954539" w:rsidR="000D676B" w:rsidRPr="00F04F28" w:rsidRDefault="000D676B" w:rsidP="00DD28FE">
      <w:pPr>
        <w:pStyle w:val="Tekstpodstawowywcity2"/>
        <w:numPr>
          <w:ilvl w:val="0"/>
          <w:numId w:val="29"/>
        </w:numPr>
        <w:spacing w:line="360" w:lineRule="auto"/>
        <w:ind w:left="372"/>
        <w:jc w:val="both"/>
        <w:rPr>
          <w:rFonts w:asciiTheme="minorHAnsi" w:hAnsiTheme="minorHAnsi" w:cstheme="minorHAnsi"/>
          <w:sz w:val="22"/>
          <w:szCs w:val="22"/>
        </w:rPr>
      </w:pPr>
      <w:r w:rsidRPr="00F04F28">
        <w:rPr>
          <w:rFonts w:asciiTheme="minorHAnsi" w:hAnsiTheme="minorHAnsi" w:cstheme="minorHAnsi"/>
          <w:sz w:val="22"/>
          <w:szCs w:val="22"/>
        </w:rPr>
        <w:t>Miejsko- Gminny Ośrodek Pomocy Społecznej w Suchedniowie</w:t>
      </w:r>
      <w:r w:rsidR="00536569" w:rsidRPr="00F04F28">
        <w:rPr>
          <w:rFonts w:asciiTheme="minorHAnsi" w:hAnsiTheme="minorHAnsi" w:cstheme="minorHAnsi"/>
          <w:sz w:val="22"/>
          <w:szCs w:val="22"/>
        </w:rPr>
        <w:t>, Suchedniów, ul. Fabryczna</w:t>
      </w:r>
      <w:r w:rsidR="005C3AAE" w:rsidRPr="00F04F28">
        <w:rPr>
          <w:rFonts w:asciiTheme="minorHAnsi" w:hAnsiTheme="minorHAnsi" w:cstheme="minorHAnsi"/>
          <w:sz w:val="22"/>
          <w:szCs w:val="22"/>
        </w:rPr>
        <w:t xml:space="preserve"> 5</w:t>
      </w:r>
      <w:r w:rsidRPr="00F04F28">
        <w:rPr>
          <w:rFonts w:asciiTheme="minorHAnsi" w:hAnsiTheme="minorHAnsi" w:cstheme="minorHAnsi"/>
          <w:sz w:val="22"/>
          <w:szCs w:val="22"/>
        </w:rPr>
        <w:t>,</w:t>
      </w:r>
    </w:p>
    <w:p w14:paraId="0519CA39" w14:textId="183F59A8" w:rsidR="000D676B" w:rsidRPr="00F04F28" w:rsidRDefault="000D676B" w:rsidP="00DD28FE">
      <w:pPr>
        <w:pStyle w:val="Tekstpodstawowywcity2"/>
        <w:numPr>
          <w:ilvl w:val="0"/>
          <w:numId w:val="29"/>
        </w:numPr>
        <w:spacing w:line="360" w:lineRule="auto"/>
        <w:ind w:left="372"/>
        <w:jc w:val="both"/>
        <w:rPr>
          <w:rFonts w:asciiTheme="minorHAnsi" w:hAnsiTheme="minorHAnsi" w:cstheme="minorHAnsi"/>
          <w:sz w:val="22"/>
          <w:szCs w:val="22"/>
        </w:rPr>
      </w:pPr>
      <w:r w:rsidRPr="00F04F28">
        <w:rPr>
          <w:rFonts w:asciiTheme="minorHAnsi" w:hAnsiTheme="minorHAnsi" w:cstheme="minorHAnsi"/>
          <w:sz w:val="22"/>
          <w:szCs w:val="22"/>
        </w:rPr>
        <w:t>Gminny Ośrodek Pomocy Społecznej w Skarżysku Kościelnym</w:t>
      </w:r>
      <w:r w:rsidR="00536569" w:rsidRPr="00F04F28">
        <w:rPr>
          <w:rFonts w:asciiTheme="minorHAnsi" w:hAnsiTheme="minorHAnsi" w:cstheme="minorHAnsi"/>
          <w:sz w:val="22"/>
          <w:szCs w:val="22"/>
        </w:rPr>
        <w:t xml:space="preserve">, Skarżysko Kościelne, ul. </w:t>
      </w:r>
      <w:r w:rsidR="005C3AAE" w:rsidRPr="00F04F28">
        <w:rPr>
          <w:rFonts w:asciiTheme="minorHAnsi" w:hAnsiTheme="minorHAnsi" w:cstheme="minorHAnsi"/>
          <w:sz w:val="22"/>
          <w:szCs w:val="22"/>
        </w:rPr>
        <w:t>Kościelna 2</w:t>
      </w:r>
      <w:r w:rsidR="001F2683">
        <w:rPr>
          <w:rFonts w:asciiTheme="minorHAnsi" w:hAnsiTheme="minorHAnsi" w:cstheme="minorHAnsi"/>
          <w:sz w:val="22"/>
          <w:szCs w:val="22"/>
        </w:rPr>
        <w:t> </w:t>
      </w:r>
      <w:r w:rsidR="005C3AAE" w:rsidRPr="00F04F28">
        <w:rPr>
          <w:rFonts w:asciiTheme="minorHAnsi" w:hAnsiTheme="minorHAnsi" w:cstheme="minorHAnsi"/>
          <w:sz w:val="22"/>
          <w:szCs w:val="22"/>
        </w:rPr>
        <w:t>a</w:t>
      </w:r>
      <w:r w:rsidRPr="00F04F28">
        <w:rPr>
          <w:rFonts w:asciiTheme="minorHAnsi" w:hAnsiTheme="minorHAnsi" w:cstheme="minorHAnsi"/>
          <w:sz w:val="22"/>
          <w:szCs w:val="22"/>
        </w:rPr>
        <w:t>,</w:t>
      </w:r>
    </w:p>
    <w:p w14:paraId="638D43CB" w14:textId="330B10C0" w:rsidR="000D676B" w:rsidRPr="00F04F28" w:rsidRDefault="000D676B" w:rsidP="00DD28FE">
      <w:pPr>
        <w:pStyle w:val="Tekstpodstawowywcity2"/>
        <w:numPr>
          <w:ilvl w:val="0"/>
          <w:numId w:val="29"/>
        </w:numPr>
        <w:spacing w:line="360" w:lineRule="auto"/>
        <w:ind w:left="372"/>
        <w:jc w:val="both"/>
        <w:rPr>
          <w:rFonts w:asciiTheme="minorHAnsi" w:hAnsiTheme="minorHAnsi" w:cstheme="minorHAnsi"/>
          <w:sz w:val="22"/>
          <w:szCs w:val="22"/>
        </w:rPr>
      </w:pPr>
      <w:r w:rsidRPr="00F04F28">
        <w:rPr>
          <w:rFonts w:asciiTheme="minorHAnsi" w:hAnsiTheme="minorHAnsi" w:cstheme="minorHAnsi"/>
          <w:sz w:val="22"/>
          <w:szCs w:val="22"/>
        </w:rPr>
        <w:t>Gminny O</w:t>
      </w:r>
      <w:r w:rsidR="005A6E68" w:rsidRPr="00F04F28">
        <w:rPr>
          <w:rFonts w:asciiTheme="minorHAnsi" w:hAnsiTheme="minorHAnsi" w:cstheme="minorHAnsi"/>
          <w:sz w:val="22"/>
          <w:szCs w:val="22"/>
        </w:rPr>
        <w:t>środek Pomocy Społecznej w Łącznej,</w:t>
      </w:r>
      <w:r w:rsidR="00536569" w:rsidRPr="00F04F28">
        <w:rPr>
          <w:rFonts w:asciiTheme="minorHAnsi" w:hAnsiTheme="minorHAnsi" w:cstheme="minorHAnsi"/>
          <w:sz w:val="22"/>
          <w:szCs w:val="22"/>
        </w:rPr>
        <w:t xml:space="preserve"> </w:t>
      </w:r>
      <w:r w:rsidR="005C3AAE" w:rsidRPr="00F04F28">
        <w:rPr>
          <w:rFonts w:asciiTheme="minorHAnsi" w:hAnsiTheme="minorHAnsi" w:cstheme="minorHAnsi"/>
          <w:sz w:val="22"/>
          <w:szCs w:val="22"/>
        </w:rPr>
        <w:t>Kamionka 60,</w:t>
      </w:r>
    </w:p>
    <w:p w14:paraId="145016D5" w14:textId="03CCDEDE" w:rsidR="005A6E68" w:rsidRPr="00F04F28" w:rsidRDefault="005A6E68" w:rsidP="00DD28FE">
      <w:pPr>
        <w:pStyle w:val="Tekstpodstawowywcity2"/>
        <w:numPr>
          <w:ilvl w:val="0"/>
          <w:numId w:val="29"/>
        </w:numPr>
        <w:spacing w:line="360" w:lineRule="auto"/>
        <w:ind w:left="372"/>
        <w:jc w:val="both"/>
        <w:rPr>
          <w:rFonts w:asciiTheme="minorHAnsi" w:hAnsiTheme="minorHAnsi" w:cstheme="minorHAnsi"/>
          <w:sz w:val="22"/>
          <w:szCs w:val="22"/>
        </w:rPr>
      </w:pPr>
      <w:r w:rsidRPr="00F04F28">
        <w:rPr>
          <w:rFonts w:asciiTheme="minorHAnsi" w:hAnsiTheme="minorHAnsi" w:cstheme="minorHAnsi"/>
          <w:sz w:val="22"/>
          <w:szCs w:val="22"/>
        </w:rPr>
        <w:t>Gminny Ośrodek Pomocy Społecznej w Bliżynie</w:t>
      </w:r>
      <w:r w:rsidR="00536569" w:rsidRPr="00F04F28">
        <w:rPr>
          <w:rFonts w:asciiTheme="minorHAnsi" w:hAnsiTheme="minorHAnsi" w:cstheme="minorHAnsi"/>
          <w:sz w:val="22"/>
          <w:szCs w:val="22"/>
        </w:rPr>
        <w:t xml:space="preserve">, Bliżyn, ul. </w:t>
      </w:r>
      <w:r w:rsidR="00656ACF" w:rsidRPr="00F04F28">
        <w:rPr>
          <w:rFonts w:asciiTheme="minorHAnsi" w:hAnsiTheme="minorHAnsi" w:cstheme="minorHAnsi"/>
          <w:sz w:val="22"/>
          <w:szCs w:val="22"/>
        </w:rPr>
        <w:t>VI Wieków Bliżyna 2.</w:t>
      </w:r>
    </w:p>
    <w:p w14:paraId="1679C364" w14:textId="765D5A07" w:rsidR="005A6E68" w:rsidRDefault="005A6E68" w:rsidP="00DD28FE">
      <w:pPr>
        <w:pStyle w:val="Tekstpodstawowywcity2"/>
        <w:spacing w:line="360" w:lineRule="auto"/>
        <w:ind w:left="0" w:firstLine="348"/>
        <w:jc w:val="both"/>
        <w:rPr>
          <w:rFonts w:asciiTheme="minorHAnsi" w:hAnsiTheme="minorHAnsi" w:cstheme="minorHAnsi"/>
          <w:sz w:val="22"/>
          <w:szCs w:val="22"/>
        </w:rPr>
      </w:pPr>
      <w:r w:rsidRPr="00F04F28">
        <w:rPr>
          <w:rFonts w:asciiTheme="minorHAnsi" w:hAnsiTheme="minorHAnsi" w:cstheme="minorHAnsi"/>
          <w:sz w:val="22"/>
          <w:szCs w:val="22"/>
        </w:rPr>
        <w:t>Do zadań własnych powiatu należy utworzenie i utrzymanie powiatowego centrum pomocy rodzinie.</w:t>
      </w:r>
      <w:r w:rsidR="00536569" w:rsidRPr="00F04F28">
        <w:rPr>
          <w:rFonts w:asciiTheme="minorHAnsi" w:hAnsiTheme="minorHAnsi" w:cstheme="minorHAnsi"/>
          <w:sz w:val="22"/>
          <w:szCs w:val="22"/>
        </w:rPr>
        <w:t xml:space="preserve"> W powiecie skarżyskim funkcjonuje Powiatowe Centrum Pomocy Rodzinie w Skarżysku- Kamiennej, Skarżysko- Kamienna, Plac Floriański 1.</w:t>
      </w:r>
      <w:r w:rsidR="00A444F0">
        <w:rPr>
          <w:rFonts w:asciiTheme="minorHAnsi" w:hAnsiTheme="minorHAnsi" w:cstheme="minorHAnsi"/>
          <w:sz w:val="22"/>
          <w:szCs w:val="22"/>
        </w:rPr>
        <w:t xml:space="preserve"> Jednostka realizuje określone ustawami zadania własne Powiatu, zadania zlecone ustawowo, zadania określone uchwałami organów powiatu oraz wynikające z przepisów prawa z zakresu:</w:t>
      </w:r>
    </w:p>
    <w:p w14:paraId="7653A352" w14:textId="40684260" w:rsidR="00A444F0" w:rsidRDefault="00A444F0" w:rsidP="00DD28FE">
      <w:pPr>
        <w:pStyle w:val="Tekstpodstawowywcity2"/>
        <w:numPr>
          <w:ilvl w:val="0"/>
          <w:numId w:val="28"/>
        </w:num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pomocy społecznej,</w:t>
      </w:r>
    </w:p>
    <w:p w14:paraId="7AC73ECE" w14:textId="00C19B63" w:rsidR="00A444F0" w:rsidRDefault="00A444F0" w:rsidP="00DD28FE">
      <w:pPr>
        <w:pStyle w:val="Tekstpodstawowywcity2"/>
        <w:numPr>
          <w:ilvl w:val="0"/>
          <w:numId w:val="28"/>
        </w:num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pieczy zastępczej,</w:t>
      </w:r>
    </w:p>
    <w:p w14:paraId="1E72CEED" w14:textId="3278DF41" w:rsidR="00A444F0" w:rsidRDefault="00A444F0" w:rsidP="00DD28FE">
      <w:pPr>
        <w:pStyle w:val="Tekstpodstawowywcity2"/>
        <w:numPr>
          <w:ilvl w:val="0"/>
          <w:numId w:val="28"/>
        </w:num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rehabilitacji osób niepełnosprawnych,</w:t>
      </w:r>
    </w:p>
    <w:p w14:paraId="621996B4" w14:textId="41015EF6" w:rsidR="00A444F0" w:rsidRDefault="00A444F0" w:rsidP="00DD28FE">
      <w:pPr>
        <w:pStyle w:val="Tekstpodstawowywcity2"/>
        <w:numPr>
          <w:ilvl w:val="0"/>
          <w:numId w:val="28"/>
        </w:num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przeciwdziałania przemocy w rodzinie.</w:t>
      </w:r>
    </w:p>
    <w:p w14:paraId="53F647EC" w14:textId="77777777" w:rsidR="00A444F0" w:rsidRPr="00F04F28" w:rsidRDefault="00A444F0" w:rsidP="00DD28FE">
      <w:pPr>
        <w:pStyle w:val="Tekstpodstawowywcity2"/>
        <w:spacing w:line="360" w:lineRule="auto"/>
        <w:ind w:left="0" w:firstLine="348"/>
        <w:jc w:val="both"/>
        <w:rPr>
          <w:rFonts w:asciiTheme="minorHAnsi" w:hAnsiTheme="minorHAnsi" w:cstheme="minorHAnsi"/>
          <w:sz w:val="22"/>
          <w:szCs w:val="22"/>
        </w:rPr>
      </w:pPr>
    </w:p>
    <w:p w14:paraId="6C6A4453" w14:textId="26178D68" w:rsidR="00536569" w:rsidRPr="00F04F28" w:rsidRDefault="00472FFE" w:rsidP="00DD28FE">
      <w:pPr>
        <w:pStyle w:val="Tekstpodstawowywcity2"/>
        <w:numPr>
          <w:ilvl w:val="0"/>
          <w:numId w:val="5"/>
        </w:numPr>
        <w:spacing w:line="360" w:lineRule="auto"/>
        <w:ind w:left="0"/>
        <w:rPr>
          <w:rFonts w:asciiTheme="minorHAnsi" w:hAnsiTheme="minorHAnsi" w:cstheme="minorHAnsi"/>
          <w:b/>
          <w:bCs/>
          <w:sz w:val="22"/>
          <w:szCs w:val="22"/>
        </w:rPr>
      </w:pPr>
      <w:r w:rsidRPr="00F04F28">
        <w:rPr>
          <w:rFonts w:asciiTheme="minorHAnsi" w:hAnsiTheme="minorHAnsi" w:cstheme="minorHAnsi"/>
          <w:b/>
          <w:bCs/>
          <w:sz w:val="22"/>
          <w:szCs w:val="22"/>
        </w:rPr>
        <w:t>W</w:t>
      </w:r>
      <w:r w:rsidR="000F144A" w:rsidRPr="00F04F28">
        <w:rPr>
          <w:rFonts w:asciiTheme="minorHAnsi" w:hAnsiTheme="minorHAnsi" w:cstheme="minorHAnsi"/>
          <w:b/>
          <w:bCs/>
          <w:sz w:val="22"/>
          <w:szCs w:val="22"/>
        </w:rPr>
        <w:t>spieranie rodziny i system pieczy zastępczej</w:t>
      </w:r>
    </w:p>
    <w:p w14:paraId="18C5CD5C" w14:textId="5FD67C72" w:rsidR="000F144A" w:rsidRPr="00F04F28" w:rsidRDefault="00536569" w:rsidP="00DD28FE">
      <w:pPr>
        <w:pStyle w:val="Tekstpodstawowywcity2"/>
        <w:spacing w:line="360" w:lineRule="auto"/>
        <w:ind w:left="0" w:firstLine="348"/>
        <w:jc w:val="both"/>
        <w:rPr>
          <w:rFonts w:asciiTheme="minorHAnsi" w:hAnsiTheme="minorHAnsi" w:cstheme="minorHAnsi"/>
          <w:sz w:val="22"/>
          <w:szCs w:val="22"/>
        </w:rPr>
      </w:pPr>
      <w:r w:rsidRPr="00F04F28">
        <w:rPr>
          <w:rFonts w:asciiTheme="minorHAnsi" w:hAnsiTheme="minorHAnsi" w:cstheme="minorHAnsi"/>
          <w:sz w:val="22"/>
          <w:szCs w:val="22"/>
        </w:rPr>
        <w:t>Zarządzeniem nr 104/2011 z 13.12.2011 r. Starosty Skarżyskiego na organizatora rodzinnej pieczy zastępczej na terenie Powiatu Skarżyskiego wyznaczone zostało Powiatowe Centrum Pomocy Rodzinie w Skarżysku- Kamiennej.</w:t>
      </w:r>
      <w:r w:rsidR="000F144A" w:rsidRPr="00F04F28">
        <w:rPr>
          <w:rFonts w:asciiTheme="minorHAnsi" w:hAnsiTheme="minorHAnsi" w:cstheme="minorHAnsi"/>
          <w:b/>
          <w:bCs/>
          <w:sz w:val="22"/>
          <w:szCs w:val="22"/>
        </w:rPr>
        <w:t xml:space="preserve"> </w:t>
      </w:r>
      <w:r w:rsidRPr="00F04F28">
        <w:rPr>
          <w:rFonts w:asciiTheme="minorHAnsi" w:hAnsiTheme="minorHAnsi" w:cstheme="minorHAnsi"/>
          <w:sz w:val="22"/>
          <w:szCs w:val="22"/>
        </w:rPr>
        <w:t>Dokumentem o charakterze strategicznym w zakresie wspierania rodziny i</w:t>
      </w:r>
      <w:r w:rsidR="001F2683">
        <w:rPr>
          <w:rFonts w:asciiTheme="minorHAnsi" w:hAnsiTheme="minorHAnsi" w:cstheme="minorHAnsi"/>
          <w:sz w:val="22"/>
          <w:szCs w:val="22"/>
        </w:rPr>
        <w:t> </w:t>
      </w:r>
      <w:r w:rsidRPr="00F04F28">
        <w:rPr>
          <w:rFonts w:asciiTheme="minorHAnsi" w:hAnsiTheme="minorHAnsi" w:cstheme="minorHAnsi"/>
          <w:sz w:val="22"/>
          <w:szCs w:val="22"/>
        </w:rPr>
        <w:t xml:space="preserve">systemu pieczy zastępczej jest Program </w:t>
      </w:r>
      <w:r w:rsidR="00641967" w:rsidRPr="00F04F28">
        <w:rPr>
          <w:rFonts w:asciiTheme="minorHAnsi" w:hAnsiTheme="minorHAnsi" w:cstheme="minorHAnsi"/>
          <w:sz w:val="22"/>
          <w:szCs w:val="22"/>
        </w:rPr>
        <w:t>Rozwoju Pieczy Zastępczej, który stanowi zbiór integralnych działań powiatu w zakresie szeroko rozumianej pieczy zastępczej zarówno rodzinnej i instytucjonalnej. Zawiera on diagnozę sytuacji pieczy zastępczej na terenie powiatu skarżyskiego oraz określa zakres zadań i niezbędnych działań zmierzających do ograniczenia skutków sieroctwa społecznego.</w:t>
      </w:r>
      <w:r w:rsidR="006A1BC5" w:rsidRPr="00F04F28">
        <w:rPr>
          <w:rFonts w:asciiTheme="minorHAnsi" w:hAnsiTheme="minorHAnsi" w:cstheme="minorHAnsi"/>
          <w:sz w:val="22"/>
          <w:szCs w:val="22"/>
        </w:rPr>
        <w:t xml:space="preserve"> Na</w:t>
      </w:r>
      <w:r w:rsidR="001F2683">
        <w:rPr>
          <w:rFonts w:asciiTheme="minorHAnsi" w:hAnsiTheme="minorHAnsi" w:cstheme="minorHAnsi"/>
          <w:sz w:val="22"/>
          <w:szCs w:val="22"/>
        </w:rPr>
        <w:t> </w:t>
      </w:r>
      <w:r w:rsidR="006A1BC5" w:rsidRPr="00F04F28">
        <w:rPr>
          <w:rFonts w:asciiTheme="minorHAnsi" w:hAnsiTheme="minorHAnsi" w:cstheme="minorHAnsi"/>
          <w:sz w:val="22"/>
          <w:szCs w:val="22"/>
        </w:rPr>
        <w:t>moment przygotowania niniejszej strategii obowiązywał Program Rozwoju Pieczy Zastępczej na lata 2018- 2020 przyjęty uchwałą nr 310/XIV/2018</w:t>
      </w:r>
      <w:r w:rsidR="00947F49" w:rsidRPr="00F04F28">
        <w:rPr>
          <w:rFonts w:asciiTheme="minorHAnsi" w:hAnsiTheme="minorHAnsi" w:cstheme="minorHAnsi"/>
          <w:sz w:val="22"/>
          <w:szCs w:val="22"/>
        </w:rPr>
        <w:t xml:space="preserve"> Rady Powiatu Skarżyskiego</w:t>
      </w:r>
      <w:r w:rsidR="006A1BC5" w:rsidRPr="00F04F28">
        <w:rPr>
          <w:rFonts w:asciiTheme="minorHAnsi" w:hAnsiTheme="minorHAnsi" w:cstheme="minorHAnsi"/>
          <w:sz w:val="22"/>
          <w:szCs w:val="22"/>
        </w:rPr>
        <w:t xml:space="preserve"> z 26 marca 201</w:t>
      </w:r>
      <w:r w:rsidR="00947F49" w:rsidRPr="00F04F28">
        <w:rPr>
          <w:rFonts w:asciiTheme="minorHAnsi" w:hAnsiTheme="minorHAnsi" w:cstheme="minorHAnsi"/>
          <w:sz w:val="22"/>
          <w:szCs w:val="22"/>
        </w:rPr>
        <w:t>8r.</w:t>
      </w:r>
    </w:p>
    <w:p w14:paraId="6FBBA909" w14:textId="6E86F8EB" w:rsidR="00850FF6" w:rsidRPr="00F04F28" w:rsidRDefault="00850FF6" w:rsidP="00DD28FE">
      <w:pPr>
        <w:spacing w:line="360" w:lineRule="auto"/>
        <w:ind w:firstLine="708"/>
        <w:jc w:val="both"/>
        <w:rPr>
          <w:rFonts w:asciiTheme="minorHAnsi" w:hAnsiTheme="minorHAnsi" w:cstheme="minorHAnsi"/>
        </w:rPr>
      </w:pPr>
      <w:r w:rsidRPr="00F04F28">
        <w:rPr>
          <w:rFonts w:asciiTheme="minorHAnsi" w:hAnsiTheme="minorHAnsi" w:cstheme="minorHAnsi"/>
          <w:bCs/>
        </w:rPr>
        <w:t xml:space="preserve">Piecza zastępcza </w:t>
      </w:r>
      <w:r w:rsidRPr="00F04F28">
        <w:rPr>
          <w:rFonts w:asciiTheme="minorHAnsi" w:hAnsiTheme="minorHAnsi" w:cstheme="minorHAnsi"/>
        </w:rPr>
        <w:t xml:space="preserve">jest sprawowana w przypadku niemożności zapewnienia opieki i wychowania przez rodziców. Piecza zastępcza może być sprawowana w formie rodzinnej  lub </w:t>
      </w:r>
      <w:r w:rsidRPr="00F04F28">
        <w:rPr>
          <w:rFonts w:asciiTheme="minorHAnsi" w:hAnsiTheme="minorHAnsi" w:cstheme="minorHAnsi"/>
          <w:bCs/>
        </w:rPr>
        <w:t>instytucjonalnej</w:t>
      </w:r>
      <w:r w:rsidRPr="00F04F28">
        <w:rPr>
          <w:rFonts w:asciiTheme="minorHAnsi" w:hAnsiTheme="minorHAnsi" w:cstheme="minorHAnsi"/>
        </w:rPr>
        <w:t xml:space="preserve">. Umieszczenie dziecka w pieczy zastępczej następuje na podstawie orzeczenia sądu. </w:t>
      </w:r>
      <w:r w:rsidRPr="00F04F28">
        <w:rPr>
          <w:rFonts w:asciiTheme="minorHAnsi" w:hAnsiTheme="minorHAnsi" w:cstheme="minorHAnsi"/>
        </w:rPr>
        <w:lastRenderedPageBreak/>
        <w:t>Objęcie dziecka formą pieczy zastępczej następuje na okres nie dłuższy niż do osiągnięcia pełnoletności, jednakże osoba, która osiągnęła pełnoletność przebywając w pieczy zastępczej może za</w:t>
      </w:r>
      <w:r w:rsidR="001F2683">
        <w:rPr>
          <w:rFonts w:asciiTheme="minorHAnsi" w:hAnsiTheme="minorHAnsi" w:cstheme="minorHAnsi"/>
        </w:rPr>
        <w:t> </w:t>
      </w:r>
      <w:r w:rsidRPr="00F04F28">
        <w:rPr>
          <w:rFonts w:asciiTheme="minorHAnsi" w:hAnsiTheme="minorHAnsi" w:cstheme="minorHAnsi"/>
        </w:rPr>
        <w:t>zgodą rodziny zastępczej, prowadzącego rodzinny dom dziecka albo dyrektora placówki opiekuńczo-wychowawczej przebywać w niej na dotychczasowych zasadach , nie dłużej jednak niż do ukończenia 25 roku życia, jeżeli:- uczy się w szkole, w zakładzie kształcenia nauczycieli, w uczelni, u pracodawcy w</w:t>
      </w:r>
      <w:r w:rsidR="001F2683">
        <w:rPr>
          <w:rFonts w:asciiTheme="minorHAnsi" w:hAnsiTheme="minorHAnsi" w:cstheme="minorHAnsi"/>
        </w:rPr>
        <w:t> </w:t>
      </w:r>
      <w:r w:rsidRPr="00F04F28">
        <w:rPr>
          <w:rFonts w:asciiTheme="minorHAnsi" w:hAnsiTheme="minorHAnsi" w:cstheme="minorHAnsi"/>
        </w:rPr>
        <w:t>celu przygotowania zawodowego lub legitymuje się orzeczeniem o znacznym lub umiarkowanym stopniu niepełnosprawności i uczy się w szkole, w zakładzie kształcenia nauczycieli, uczelni,  na kursach.</w:t>
      </w:r>
    </w:p>
    <w:p w14:paraId="0D50B99B" w14:textId="77777777" w:rsidR="00850FF6" w:rsidRPr="00F04F28" w:rsidRDefault="00850FF6" w:rsidP="00DD28FE">
      <w:pPr>
        <w:spacing w:line="360" w:lineRule="auto"/>
        <w:rPr>
          <w:rFonts w:asciiTheme="minorHAnsi" w:hAnsiTheme="minorHAnsi" w:cstheme="minorHAnsi"/>
        </w:rPr>
      </w:pPr>
      <w:r w:rsidRPr="00F04F28">
        <w:rPr>
          <w:rFonts w:asciiTheme="minorHAnsi" w:hAnsiTheme="minorHAnsi" w:cstheme="minorHAnsi"/>
          <w:bCs/>
        </w:rPr>
        <w:t>Od 01.01.2012 r.  formami rodzinnej pieczy zastępczej są:</w:t>
      </w:r>
      <w:r w:rsidRPr="00F04F28">
        <w:rPr>
          <w:rFonts w:asciiTheme="minorHAnsi" w:hAnsiTheme="minorHAnsi" w:cstheme="minorHAnsi"/>
          <w:bCs/>
        </w:rPr>
        <w:br/>
      </w:r>
      <w:r w:rsidRPr="00F04F28">
        <w:rPr>
          <w:rFonts w:asciiTheme="minorHAnsi" w:hAnsiTheme="minorHAnsi" w:cstheme="minorHAnsi"/>
        </w:rPr>
        <w:t>a) rodzina zastępcza:</w:t>
      </w:r>
    </w:p>
    <w:p w14:paraId="6CED222F" w14:textId="77777777" w:rsidR="00850FF6" w:rsidRPr="00F04F28" w:rsidRDefault="00850FF6" w:rsidP="00DD28FE">
      <w:pPr>
        <w:spacing w:line="360" w:lineRule="auto"/>
        <w:rPr>
          <w:rFonts w:asciiTheme="minorHAnsi" w:hAnsiTheme="minorHAnsi" w:cstheme="minorHAnsi"/>
        </w:rPr>
      </w:pPr>
      <w:r w:rsidRPr="00F04F28">
        <w:rPr>
          <w:rFonts w:asciiTheme="minorHAnsi" w:hAnsiTheme="minorHAnsi" w:cstheme="minorHAnsi"/>
        </w:rPr>
        <w:t>-        spokrewniona (osoby będące wstępnymi lub rodzeństwem dziecka),</w:t>
      </w:r>
    </w:p>
    <w:p w14:paraId="60454BB9" w14:textId="77777777" w:rsidR="00850FF6" w:rsidRPr="00F04F28" w:rsidRDefault="00850FF6" w:rsidP="00DD28FE">
      <w:pPr>
        <w:spacing w:line="360" w:lineRule="auto"/>
        <w:rPr>
          <w:rFonts w:asciiTheme="minorHAnsi" w:hAnsiTheme="minorHAnsi" w:cstheme="minorHAnsi"/>
        </w:rPr>
      </w:pPr>
      <w:r w:rsidRPr="00F04F28">
        <w:rPr>
          <w:rFonts w:asciiTheme="minorHAnsi" w:hAnsiTheme="minorHAnsi" w:cstheme="minorHAnsi"/>
        </w:rPr>
        <w:t>-        niezawodowa (osoby niebędące wstępnymi lub rodzeństwem dziecka),</w:t>
      </w:r>
    </w:p>
    <w:p w14:paraId="5D76F2B7" w14:textId="77777777" w:rsidR="00850FF6" w:rsidRPr="00F04F28" w:rsidRDefault="00850FF6" w:rsidP="00DD28FE">
      <w:pPr>
        <w:spacing w:line="360" w:lineRule="auto"/>
        <w:jc w:val="both"/>
        <w:rPr>
          <w:rFonts w:asciiTheme="minorHAnsi" w:hAnsiTheme="minorHAnsi" w:cstheme="minorHAnsi"/>
        </w:rPr>
      </w:pPr>
      <w:r w:rsidRPr="00F04F28">
        <w:rPr>
          <w:rFonts w:asciiTheme="minorHAnsi" w:hAnsiTheme="minorHAnsi" w:cstheme="minorHAnsi"/>
        </w:rPr>
        <w:t>-        zawodowa, w tym zawodowa pełniąca funkcję pogotowia rodzinnego i zawodowa specjalistyczna,</w:t>
      </w:r>
    </w:p>
    <w:p w14:paraId="374A2FA5" w14:textId="77777777" w:rsidR="00850FF6" w:rsidRPr="00F04F28" w:rsidRDefault="00850FF6" w:rsidP="00DD28FE">
      <w:pPr>
        <w:spacing w:line="360" w:lineRule="auto"/>
        <w:rPr>
          <w:rFonts w:asciiTheme="minorHAnsi" w:hAnsiTheme="minorHAnsi" w:cstheme="minorHAnsi"/>
        </w:rPr>
      </w:pPr>
      <w:r w:rsidRPr="00F04F28">
        <w:rPr>
          <w:rFonts w:asciiTheme="minorHAnsi" w:hAnsiTheme="minorHAnsi" w:cstheme="minorHAnsi"/>
        </w:rPr>
        <w:t>b) rodzinny dom dziecka.</w:t>
      </w:r>
    </w:p>
    <w:p w14:paraId="2433BBE3" w14:textId="5D7A6C09" w:rsidR="00850FF6" w:rsidRPr="00F04F28"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 xml:space="preserve">Tabela nr </w:t>
      </w:r>
      <w:r w:rsidR="009133CB">
        <w:rPr>
          <w:rFonts w:asciiTheme="minorHAnsi" w:hAnsiTheme="minorHAnsi" w:cstheme="minorHAnsi"/>
          <w:sz w:val="22"/>
          <w:szCs w:val="22"/>
        </w:rPr>
        <w:t xml:space="preserve"> 19. </w:t>
      </w:r>
      <w:r w:rsidRPr="00F04F28">
        <w:rPr>
          <w:rFonts w:asciiTheme="minorHAnsi" w:hAnsiTheme="minorHAnsi" w:cstheme="minorHAnsi"/>
          <w:sz w:val="22"/>
          <w:szCs w:val="22"/>
        </w:rPr>
        <w:t xml:space="preserve"> Liczba rodzin zastępczych i umieszczonych w nich dzieci w roku 2017</w:t>
      </w:r>
    </w:p>
    <w:tbl>
      <w:tblPr>
        <w:tblStyle w:val="Tabela-Siatka"/>
        <w:tblW w:w="9060" w:type="dxa"/>
        <w:tblInd w:w="696" w:type="dxa"/>
        <w:tblLook w:val="04A0" w:firstRow="1" w:lastRow="0" w:firstColumn="1" w:lastColumn="0" w:noHBand="0" w:noVBand="1"/>
      </w:tblPr>
      <w:tblGrid>
        <w:gridCol w:w="480"/>
        <w:gridCol w:w="3637"/>
        <w:gridCol w:w="1774"/>
        <w:gridCol w:w="3169"/>
      </w:tblGrid>
      <w:tr w:rsidR="00CA7DD4" w:rsidRPr="00F04F28" w14:paraId="3A77110E" w14:textId="77777777" w:rsidTr="00DD28FE">
        <w:tc>
          <w:tcPr>
            <w:tcW w:w="0" w:type="auto"/>
          </w:tcPr>
          <w:p w14:paraId="220378DD" w14:textId="1E408912"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Lp.</w:t>
            </w:r>
          </w:p>
        </w:tc>
        <w:tc>
          <w:tcPr>
            <w:tcW w:w="0" w:type="auto"/>
          </w:tcPr>
          <w:p w14:paraId="7A408615" w14:textId="65138272"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Forma rodzinnej pieczy zastępczej</w:t>
            </w:r>
          </w:p>
        </w:tc>
        <w:tc>
          <w:tcPr>
            <w:tcW w:w="0" w:type="auto"/>
          </w:tcPr>
          <w:p w14:paraId="1864BEA1" w14:textId="597F4134"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rodzin zastępczych</w:t>
            </w:r>
          </w:p>
        </w:tc>
        <w:tc>
          <w:tcPr>
            <w:tcW w:w="0" w:type="auto"/>
          </w:tcPr>
          <w:p w14:paraId="6BF1E8A6" w14:textId="1EC07401"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wychowanków rodzinnej pieczy zastępczej</w:t>
            </w:r>
          </w:p>
        </w:tc>
      </w:tr>
      <w:tr w:rsidR="00CA7DD4" w:rsidRPr="00F04F28" w14:paraId="1201CE62" w14:textId="77777777" w:rsidTr="00DD28FE">
        <w:tc>
          <w:tcPr>
            <w:tcW w:w="0" w:type="auto"/>
          </w:tcPr>
          <w:p w14:paraId="04D61D88" w14:textId="582EFF7C"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w:t>
            </w:r>
          </w:p>
        </w:tc>
        <w:tc>
          <w:tcPr>
            <w:tcW w:w="0" w:type="auto"/>
          </w:tcPr>
          <w:p w14:paraId="25379CE9" w14:textId="720F7523"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Zawodowe rodziny zastępcze/ rodzinne domy dziecka</w:t>
            </w:r>
          </w:p>
        </w:tc>
        <w:tc>
          <w:tcPr>
            <w:tcW w:w="0" w:type="auto"/>
          </w:tcPr>
          <w:p w14:paraId="618B5A74" w14:textId="31503B76"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2</w:t>
            </w:r>
            <w:r w:rsidR="00CA7DD4" w:rsidRPr="00F04F28">
              <w:rPr>
                <w:rFonts w:asciiTheme="minorHAnsi" w:hAnsiTheme="minorHAnsi" w:cstheme="minorHAnsi"/>
                <w:sz w:val="22"/>
                <w:szCs w:val="22"/>
              </w:rPr>
              <w:t>/1</w:t>
            </w:r>
          </w:p>
        </w:tc>
        <w:tc>
          <w:tcPr>
            <w:tcW w:w="0" w:type="auto"/>
          </w:tcPr>
          <w:p w14:paraId="3A19FCBE" w14:textId="0C165753"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7/12</w:t>
            </w:r>
          </w:p>
        </w:tc>
      </w:tr>
      <w:tr w:rsidR="00CA7DD4" w:rsidRPr="00F04F28" w14:paraId="4816142F" w14:textId="77777777" w:rsidTr="00DD28FE">
        <w:tc>
          <w:tcPr>
            <w:tcW w:w="0" w:type="auto"/>
          </w:tcPr>
          <w:p w14:paraId="6A573268" w14:textId="560DB354"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2</w:t>
            </w:r>
          </w:p>
        </w:tc>
        <w:tc>
          <w:tcPr>
            <w:tcW w:w="0" w:type="auto"/>
          </w:tcPr>
          <w:p w14:paraId="2E35B173" w14:textId="3FC3F083"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Niezawodowe rodziny zastępcze</w:t>
            </w:r>
          </w:p>
        </w:tc>
        <w:tc>
          <w:tcPr>
            <w:tcW w:w="0" w:type="auto"/>
          </w:tcPr>
          <w:p w14:paraId="5CE5514E" w14:textId="11976B2D"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34</w:t>
            </w:r>
          </w:p>
        </w:tc>
        <w:tc>
          <w:tcPr>
            <w:tcW w:w="0" w:type="auto"/>
          </w:tcPr>
          <w:p w14:paraId="646D16F1" w14:textId="419FAEF0"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42</w:t>
            </w:r>
          </w:p>
        </w:tc>
      </w:tr>
      <w:tr w:rsidR="00CA7DD4" w:rsidRPr="00F04F28" w14:paraId="240AFD22" w14:textId="77777777" w:rsidTr="00DD28FE">
        <w:tc>
          <w:tcPr>
            <w:tcW w:w="0" w:type="auto"/>
          </w:tcPr>
          <w:p w14:paraId="121139DA" w14:textId="5AEEB326"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w:t>
            </w:r>
          </w:p>
        </w:tc>
        <w:tc>
          <w:tcPr>
            <w:tcW w:w="0" w:type="auto"/>
          </w:tcPr>
          <w:p w14:paraId="39E50D74" w14:textId="08BB2F55"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Spokrewnione rodziny zastępcze</w:t>
            </w:r>
          </w:p>
        </w:tc>
        <w:tc>
          <w:tcPr>
            <w:tcW w:w="0" w:type="auto"/>
          </w:tcPr>
          <w:p w14:paraId="2341E9E4" w14:textId="776320AD"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84</w:t>
            </w:r>
          </w:p>
        </w:tc>
        <w:tc>
          <w:tcPr>
            <w:tcW w:w="0" w:type="auto"/>
          </w:tcPr>
          <w:p w14:paraId="32B6A5FF" w14:textId="41BF42A3"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108</w:t>
            </w:r>
          </w:p>
        </w:tc>
      </w:tr>
      <w:tr w:rsidR="00CA7DD4" w:rsidRPr="00F04F28" w14:paraId="6462C260" w14:textId="77777777" w:rsidTr="00DD28FE">
        <w:tc>
          <w:tcPr>
            <w:tcW w:w="0" w:type="auto"/>
          </w:tcPr>
          <w:p w14:paraId="549DBE7E"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p>
        </w:tc>
        <w:tc>
          <w:tcPr>
            <w:tcW w:w="0" w:type="auto"/>
          </w:tcPr>
          <w:p w14:paraId="42A1CA01" w14:textId="3C0F650C"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Ogółem</w:t>
            </w:r>
          </w:p>
        </w:tc>
        <w:tc>
          <w:tcPr>
            <w:tcW w:w="0" w:type="auto"/>
          </w:tcPr>
          <w:p w14:paraId="53CF6739" w14:textId="26DA5647"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121</w:t>
            </w:r>
          </w:p>
        </w:tc>
        <w:tc>
          <w:tcPr>
            <w:tcW w:w="0" w:type="auto"/>
          </w:tcPr>
          <w:p w14:paraId="56B7CDE6" w14:textId="34A57109"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169</w:t>
            </w:r>
          </w:p>
        </w:tc>
      </w:tr>
    </w:tbl>
    <w:p w14:paraId="06D71967" w14:textId="3F6F96B0" w:rsidR="00CA7DD4"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p>
    <w:p w14:paraId="36F4BFCB" w14:textId="666EB120" w:rsidR="00833786" w:rsidRDefault="00833786" w:rsidP="00DD28FE">
      <w:pPr>
        <w:pStyle w:val="Tekstpodstawowywcity2"/>
        <w:tabs>
          <w:tab w:val="left" w:pos="3015"/>
        </w:tabs>
        <w:spacing w:line="360" w:lineRule="auto"/>
        <w:ind w:left="0"/>
        <w:jc w:val="both"/>
        <w:rPr>
          <w:rFonts w:asciiTheme="minorHAnsi" w:hAnsiTheme="minorHAnsi" w:cstheme="minorHAnsi"/>
          <w:sz w:val="22"/>
          <w:szCs w:val="22"/>
        </w:rPr>
      </w:pPr>
    </w:p>
    <w:p w14:paraId="3F8E056C" w14:textId="77777777" w:rsidR="00833786" w:rsidRPr="00F04F28" w:rsidRDefault="00833786" w:rsidP="00DD28FE">
      <w:pPr>
        <w:pStyle w:val="Tekstpodstawowywcity2"/>
        <w:tabs>
          <w:tab w:val="left" w:pos="3015"/>
        </w:tabs>
        <w:spacing w:line="360" w:lineRule="auto"/>
        <w:ind w:left="0"/>
        <w:jc w:val="both"/>
        <w:rPr>
          <w:rFonts w:asciiTheme="minorHAnsi" w:hAnsiTheme="minorHAnsi" w:cstheme="minorHAnsi"/>
          <w:sz w:val="22"/>
          <w:szCs w:val="22"/>
        </w:rPr>
      </w:pPr>
    </w:p>
    <w:p w14:paraId="4B2B13F6" w14:textId="3C0EE718" w:rsidR="00CA7DD4" w:rsidRPr="00F04F28"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lastRenderedPageBreak/>
        <w:t xml:space="preserve">Tabela nr </w:t>
      </w:r>
      <w:r w:rsidR="009133CB">
        <w:rPr>
          <w:rFonts w:asciiTheme="minorHAnsi" w:hAnsiTheme="minorHAnsi" w:cstheme="minorHAnsi"/>
          <w:sz w:val="22"/>
          <w:szCs w:val="22"/>
        </w:rPr>
        <w:t xml:space="preserve"> 20. </w:t>
      </w:r>
      <w:r w:rsidRPr="00F04F28">
        <w:rPr>
          <w:rFonts w:asciiTheme="minorHAnsi" w:hAnsiTheme="minorHAnsi" w:cstheme="minorHAnsi"/>
          <w:sz w:val="22"/>
          <w:szCs w:val="22"/>
        </w:rPr>
        <w:t xml:space="preserve"> Liczba rodzin zastępczych i umieszczonych w nich dzieci w roku 2018</w:t>
      </w:r>
    </w:p>
    <w:tbl>
      <w:tblPr>
        <w:tblStyle w:val="Tabela-Siatka"/>
        <w:tblW w:w="9060" w:type="dxa"/>
        <w:tblInd w:w="696" w:type="dxa"/>
        <w:tblLook w:val="04A0" w:firstRow="1" w:lastRow="0" w:firstColumn="1" w:lastColumn="0" w:noHBand="0" w:noVBand="1"/>
      </w:tblPr>
      <w:tblGrid>
        <w:gridCol w:w="480"/>
        <w:gridCol w:w="3637"/>
        <w:gridCol w:w="1774"/>
        <w:gridCol w:w="3169"/>
      </w:tblGrid>
      <w:tr w:rsidR="00CA7DD4" w:rsidRPr="00F04F28" w14:paraId="77F4441E" w14:textId="77777777" w:rsidTr="00DD28FE">
        <w:tc>
          <w:tcPr>
            <w:tcW w:w="0" w:type="auto"/>
          </w:tcPr>
          <w:p w14:paraId="4EA98FD2"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Lp.</w:t>
            </w:r>
          </w:p>
        </w:tc>
        <w:tc>
          <w:tcPr>
            <w:tcW w:w="0" w:type="auto"/>
          </w:tcPr>
          <w:p w14:paraId="59FF41C1"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Forma rodzinnej pieczy zastępczej</w:t>
            </w:r>
          </w:p>
        </w:tc>
        <w:tc>
          <w:tcPr>
            <w:tcW w:w="0" w:type="auto"/>
          </w:tcPr>
          <w:p w14:paraId="308A7A7B"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rodzin zastępczych</w:t>
            </w:r>
          </w:p>
        </w:tc>
        <w:tc>
          <w:tcPr>
            <w:tcW w:w="0" w:type="auto"/>
          </w:tcPr>
          <w:p w14:paraId="4B8993B4"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wychowanków rodzinnej pieczy zastępczej</w:t>
            </w:r>
          </w:p>
        </w:tc>
      </w:tr>
      <w:tr w:rsidR="00CA7DD4" w:rsidRPr="00F04F28" w14:paraId="1DECBBB9" w14:textId="77777777" w:rsidTr="00DD28FE">
        <w:tc>
          <w:tcPr>
            <w:tcW w:w="0" w:type="auto"/>
          </w:tcPr>
          <w:p w14:paraId="70E62A08"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w:t>
            </w:r>
          </w:p>
        </w:tc>
        <w:tc>
          <w:tcPr>
            <w:tcW w:w="0" w:type="auto"/>
          </w:tcPr>
          <w:p w14:paraId="48E76DEA"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Zawodowe rodziny zastępcze/ rodzinne domy dziecka</w:t>
            </w:r>
          </w:p>
        </w:tc>
        <w:tc>
          <w:tcPr>
            <w:tcW w:w="0" w:type="auto"/>
          </w:tcPr>
          <w:p w14:paraId="71709155" w14:textId="55773453"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2</w:t>
            </w:r>
            <w:r w:rsidR="00CA7DD4" w:rsidRPr="00F04F28">
              <w:rPr>
                <w:rFonts w:asciiTheme="minorHAnsi" w:hAnsiTheme="minorHAnsi" w:cstheme="minorHAnsi"/>
                <w:sz w:val="22"/>
                <w:szCs w:val="22"/>
              </w:rPr>
              <w:t>/1</w:t>
            </w:r>
          </w:p>
        </w:tc>
        <w:tc>
          <w:tcPr>
            <w:tcW w:w="0" w:type="auto"/>
          </w:tcPr>
          <w:p w14:paraId="0684563B" w14:textId="64F93BB3"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9/10</w:t>
            </w:r>
          </w:p>
        </w:tc>
      </w:tr>
      <w:tr w:rsidR="00CA7DD4" w:rsidRPr="00F04F28" w14:paraId="662D112D" w14:textId="77777777" w:rsidTr="00DD28FE">
        <w:tc>
          <w:tcPr>
            <w:tcW w:w="0" w:type="auto"/>
          </w:tcPr>
          <w:p w14:paraId="1DEA7B15"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2</w:t>
            </w:r>
          </w:p>
        </w:tc>
        <w:tc>
          <w:tcPr>
            <w:tcW w:w="0" w:type="auto"/>
          </w:tcPr>
          <w:p w14:paraId="4780840F"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Niezawodowe rodziny zastępcze</w:t>
            </w:r>
          </w:p>
        </w:tc>
        <w:tc>
          <w:tcPr>
            <w:tcW w:w="0" w:type="auto"/>
          </w:tcPr>
          <w:p w14:paraId="28570C77" w14:textId="299D227A"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34</w:t>
            </w:r>
          </w:p>
        </w:tc>
        <w:tc>
          <w:tcPr>
            <w:tcW w:w="0" w:type="auto"/>
          </w:tcPr>
          <w:p w14:paraId="2E8602FB" w14:textId="1EC01B66"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40</w:t>
            </w:r>
          </w:p>
        </w:tc>
      </w:tr>
      <w:tr w:rsidR="00CA7DD4" w:rsidRPr="00F04F28" w14:paraId="4B81AC52" w14:textId="77777777" w:rsidTr="00DD28FE">
        <w:tc>
          <w:tcPr>
            <w:tcW w:w="0" w:type="auto"/>
          </w:tcPr>
          <w:p w14:paraId="69F8DBD0"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w:t>
            </w:r>
          </w:p>
        </w:tc>
        <w:tc>
          <w:tcPr>
            <w:tcW w:w="0" w:type="auto"/>
          </w:tcPr>
          <w:p w14:paraId="0B15AD0E"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Spokrewnione rodziny zastępcze</w:t>
            </w:r>
          </w:p>
        </w:tc>
        <w:tc>
          <w:tcPr>
            <w:tcW w:w="0" w:type="auto"/>
          </w:tcPr>
          <w:p w14:paraId="599CBA8A" w14:textId="3CFE8978"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92</w:t>
            </w:r>
          </w:p>
        </w:tc>
        <w:tc>
          <w:tcPr>
            <w:tcW w:w="0" w:type="auto"/>
          </w:tcPr>
          <w:p w14:paraId="6CAD32C5" w14:textId="20BD5A99"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116</w:t>
            </w:r>
          </w:p>
        </w:tc>
      </w:tr>
      <w:tr w:rsidR="00CA7DD4" w:rsidRPr="00F04F28" w14:paraId="02A72C0F" w14:textId="77777777" w:rsidTr="00DD28FE">
        <w:tc>
          <w:tcPr>
            <w:tcW w:w="0" w:type="auto"/>
          </w:tcPr>
          <w:p w14:paraId="48BCB043"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p>
        </w:tc>
        <w:tc>
          <w:tcPr>
            <w:tcW w:w="0" w:type="auto"/>
          </w:tcPr>
          <w:p w14:paraId="09C2D874"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Ogółem</w:t>
            </w:r>
          </w:p>
        </w:tc>
        <w:tc>
          <w:tcPr>
            <w:tcW w:w="0" w:type="auto"/>
          </w:tcPr>
          <w:p w14:paraId="12F69304" w14:textId="23FCF16B"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129</w:t>
            </w:r>
          </w:p>
        </w:tc>
        <w:tc>
          <w:tcPr>
            <w:tcW w:w="0" w:type="auto"/>
          </w:tcPr>
          <w:p w14:paraId="1872AEC3" w14:textId="41A3098C"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175</w:t>
            </w:r>
          </w:p>
        </w:tc>
      </w:tr>
    </w:tbl>
    <w:p w14:paraId="6251FE49" w14:textId="7555C02A" w:rsidR="00CA7DD4" w:rsidRPr="00F04F28"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p>
    <w:p w14:paraId="7D705E5F" w14:textId="5B35307A" w:rsidR="00CA7DD4" w:rsidRPr="00F04F28"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Tabela nr</w:t>
      </w:r>
      <w:r w:rsidR="009133CB">
        <w:rPr>
          <w:rFonts w:asciiTheme="minorHAnsi" w:hAnsiTheme="minorHAnsi" w:cstheme="minorHAnsi"/>
          <w:sz w:val="22"/>
          <w:szCs w:val="22"/>
        </w:rPr>
        <w:t xml:space="preserve"> 21. </w:t>
      </w:r>
      <w:r w:rsidRPr="00F04F28">
        <w:rPr>
          <w:rFonts w:asciiTheme="minorHAnsi" w:hAnsiTheme="minorHAnsi" w:cstheme="minorHAnsi"/>
          <w:sz w:val="22"/>
          <w:szCs w:val="22"/>
        </w:rPr>
        <w:t xml:space="preserve">  Liczba rodzin zastępczych i umieszczonych w nich dzieci w roku 2019</w:t>
      </w:r>
    </w:p>
    <w:tbl>
      <w:tblPr>
        <w:tblStyle w:val="Tabela-Siatka"/>
        <w:tblW w:w="9060" w:type="dxa"/>
        <w:tblInd w:w="696" w:type="dxa"/>
        <w:tblLook w:val="04A0" w:firstRow="1" w:lastRow="0" w:firstColumn="1" w:lastColumn="0" w:noHBand="0" w:noVBand="1"/>
      </w:tblPr>
      <w:tblGrid>
        <w:gridCol w:w="480"/>
        <w:gridCol w:w="3637"/>
        <w:gridCol w:w="1774"/>
        <w:gridCol w:w="3169"/>
      </w:tblGrid>
      <w:tr w:rsidR="00CA7DD4" w:rsidRPr="00F04F28" w14:paraId="2E43EFCF" w14:textId="77777777" w:rsidTr="00DD28FE">
        <w:tc>
          <w:tcPr>
            <w:tcW w:w="0" w:type="auto"/>
          </w:tcPr>
          <w:p w14:paraId="5AE1639D"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Lp.</w:t>
            </w:r>
          </w:p>
        </w:tc>
        <w:tc>
          <w:tcPr>
            <w:tcW w:w="0" w:type="auto"/>
          </w:tcPr>
          <w:p w14:paraId="13B756AE"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Forma rodzinnej pieczy zastępczej</w:t>
            </w:r>
          </w:p>
        </w:tc>
        <w:tc>
          <w:tcPr>
            <w:tcW w:w="0" w:type="auto"/>
          </w:tcPr>
          <w:p w14:paraId="7B85001D"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rodzin zastępczych</w:t>
            </w:r>
          </w:p>
        </w:tc>
        <w:tc>
          <w:tcPr>
            <w:tcW w:w="0" w:type="auto"/>
          </w:tcPr>
          <w:p w14:paraId="38624D80"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L. wychowanków rodzinnej pieczy zastępczej</w:t>
            </w:r>
          </w:p>
        </w:tc>
      </w:tr>
      <w:tr w:rsidR="00CA7DD4" w:rsidRPr="00F04F28" w14:paraId="643C5854" w14:textId="77777777" w:rsidTr="00DD28FE">
        <w:tc>
          <w:tcPr>
            <w:tcW w:w="0" w:type="auto"/>
          </w:tcPr>
          <w:p w14:paraId="7F539689"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w:t>
            </w:r>
          </w:p>
        </w:tc>
        <w:tc>
          <w:tcPr>
            <w:tcW w:w="0" w:type="auto"/>
          </w:tcPr>
          <w:p w14:paraId="44C30AC4"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Zawodowe rodziny zastępcze/ rodzinne domy dziecka</w:t>
            </w:r>
          </w:p>
        </w:tc>
        <w:tc>
          <w:tcPr>
            <w:tcW w:w="0" w:type="auto"/>
          </w:tcPr>
          <w:p w14:paraId="0980EAEE"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3/1</w:t>
            </w:r>
          </w:p>
        </w:tc>
        <w:tc>
          <w:tcPr>
            <w:tcW w:w="0" w:type="auto"/>
          </w:tcPr>
          <w:p w14:paraId="31C16B41" w14:textId="1F0E2A06"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13/16</w:t>
            </w:r>
          </w:p>
        </w:tc>
      </w:tr>
      <w:tr w:rsidR="00CA7DD4" w:rsidRPr="00F04F28" w14:paraId="44DC280C" w14:textId="77777777" w:rsidTr="00DD28FE">
        <w:tc>
          <w:tcPr>
            <w:tcW w:w="0" w:type="auto"/>
          </w:tcPr>
          <w:p w14:paraId="7A1585CC"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2</w:t>
            </w:r>
          </w:p>
        </w:tc>
        <w:tc>
          <w:tcPr>
            <w:tcW w:w="0" w:type="auto"/>
          </w:tcPr>
          <w:p w14:paraId="26BAE9E8"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Niezawodowe rodziny zastępcze</w:t>
            </w:r>
          </w:p>
        </w:tc>
        <w:tc>
          <w:tcPr>
            <w:tcW w:w="0" w:type="auto"/>
          </w:tcPr>
          <w:p w14:paraId="6BAC3A6D" w14:textId="22CD981C"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34</w:t>
            </w:r>
          </w:p>
        </w:tc>
        <w:tc>
          <w:tcPr>
            <w:tcW w:w="0" w:type="auto"/>
          </w:tcPr>
          <w:p w14:paraId="494A5CEF" w14:textId="7735F79C"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38</w:t>
            </w:r>
          </w:p>
        </w:tc>
      </w:tr>
      <w:tr w:rsidR="00CA7DD4" w:rsidRPr="00F04F28" w14:paraId="6BFA6AAE" w14:textId="77777777" w:rsidTr="00DD28FE">
        <w:tc>
          <w:tcPr>
            <w:tcW w:w="0" w:type="auto"/>
          </w:tcPr>
          <w:p w14:paraId="4CF92B6D"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3</w:t>
            </w:r>
          </w:p>
        </w:tc>
        <w:tc>
          <w:tcPr>
            <w:tcW w:w="0" w:type="auto"/>
          </w:tcPr>
          <w:p w14:paraId="0E03D0FD"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Spokrewnione rodziny zastępcze</w:t>
            </w:r>
          </w:p>
        </w:tc>
        <w:tc>
          <w:tcPr>
            <w:tcW w:w="0" w:type="auto"/>
          </w:tcPr>
          <w:p w14:paraId="43752BF6" w14:textId="187EA531"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82</w:t>
            </w:r>
          </w:p>
        </w:tc>
        <w:tc>
          <w:tcPr>
            <w:tcW w:w="0" w:type="auto"/>
          </w:tcPr>
          <w:p w14:paraId="01246319" w14:textId="60C20B90"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105</w:t>
            </w:r>
          </w:p>
        </w:tc>
      </w:tr>
      <w:tr w:rsidR="00CA7DD4" w:rsidRPr="00F04F28" w14:paraId="06D25573" w14:textId="77777777" w:rsidTr="00DD28FE">
        <w:tc>
          <w:tcPr>
            <w:tcW w:w="0" w:type="auto"/>
          </w:tcPr>
          <w:p w14:paraId="00DB82B0"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p>
        </w:tc>
        <w:tc>
          <w:tcPr>
            <w:tcW w:w="0" w:type="auto"/>
          </w:tcPr>
          <w:p w14:paraId="00314121" w14:textId="77777777" w:rsidR="00CA7DD4" w:rsidRPr="00F04F28" w:rsidRDefault="00CA7DD4"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Ogółem</w:t>
            </w:r>
          </w:p>
        </w:tc>
        <w:tc>
          <w:tcPr>
            <w:tcW w:w="0" w:type="auto"/>
          </w:tcPr>
          <w:p w14:paraId="7C9C4263" w14:textId="13C42628"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120</w:t>
            </w:r>
          </w:p>
        </w:tc>
        <w:tc>
          <w:tcPr>
            <w:tcW w:w="0" w:type="auto"/>
          </w:tcPr>
          <w:p w14:paraId="11ABCC89" w14:textId="527CD099" w:rsidR="00CA7DD4" w:rsidRPr="00F04F28" w:rsidRDefault="001B1E98" w:rsidP="00CA7DD4">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172</w:t>
            </w:r>
          </w:p>
        </w:tc>
      </w:tr>
    </w:tbl>
    <w:p w14:paraId="4E24E0A9" w14:textId="77777777" w:rsidR="00CA7DD4" w:rsidRPr="00F04F28" w:rsidRDefault="00CA7DD4" w:rsidP="00DD28FE">
      <w:pPr>
        <w:pStyle w:val="Tekstpodstawowywcity2"/>
        <w:tabs>
          <w:tab w:val="left" w:pos="3015"/>
        </w:tabs>
        <w:spacing w:line="360" w:lineRule="auto"/>
        <w:ind w:left="0"/>
        <w:jc w:val="both"/>
        <w:rPr>
          <w:rFonts w:asciiTheme="minorHAnsi" w:hAnsiTheme="minorHAnsi" w:cstheme="minorHAnsi"/>
          <w:sz w:val="22"/>
          <w:szCs w:val="22"/>
        </w:rPr>
      </w:pPr>
    </w:p>
    <w:p w14:paraId="75BA0C22" w14:textId="1C55D672" w:rsidR="00CA7DD4" w:rsidRPr="00F04F28" w:rsidRDefault="00097F24" w:rsidP="000F25F5">
      <w:pPr>
        <w:pStyle w:val="Tekstpodstawowywcity2"/>
        <w:tabs>
          <w:tab w:val="left" w:pos="3015"/>
        </w:tabs>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Istnieje</w:t>
      </w:r>
      <w:r w:rsidR="000F25F5">
        <w:rPr>
          <w:rFonts w:asciiTheme="minorHAnsi" w:hAnsiTheme="minorHAnsi" w:cstheme="minorHAnsi"/>
          <w:sz w:val="22"/>
          <w:szCs w:val="22"/>
        </w:rPr>
        <w:t xml:space="preserve"> ciągła</w:t>
      </w:r>
      <w:r w:rsidRPr="00F04F28">
        <w:rPr>
          <w:rFonts w:asciiTheme="minorHAnsi" w:hAnsiTheme="minorHAnsi" w:cstheme="minorHAnsi"/>
          <w:sz w:val="22"/>
          <w:szCs w:val="22"/>
        </w:rPr>
        <w:t xml:space="preserve"> potrzeba zawiązywania nowych rodzin zastępczych. Szczególnie ważne jest posiadanie odpowiedniej do potrzeb liczby zawodowych rodzin zastępczych. Na terenie powiatu skarżyskiego brakuje odpowiednich kandydatów do prowadzenia zawodowych rodzin zastępczych lub rodzinnych domów dziecka. Dlatego należy odpowiednio motywować istniejące niezawodowe rodziny zastępcze do przekształcania się w rodziny zawodowe/ rodzinne domy dziecka i jednocześnie mieć na uwadze zawieranie porozumień z ościennymi powiatami o prowadzenie zrz/rdd </w:t>
      </w:r>
      <w:r w:rsidR="00031961" w:rsidRPr="00F04F28">
        <w:rPr>
          <w:rFonts w:asciiTheme="minorHAnsi" w:hAnsiTheme="minorHAnsi" w:cstheme="minorHAnsi"/>
          <w:sz w:val="22"/>
          <w:szCs w:val="22"/>
        </w:rPr>
        <w:t xml:space="preserve">przez osoby zamieszkujące </w:t>
      </w:r>
      <w:r w:rsidRPr="00F04F28">
        <w:rPr>
          <w:rFonts w:asciiTheme="minorHAnsi" w:hAnsiTheme="minorHAnsi" w:cstheme="minorHAnsi"/>
          <w:sz w:val="22"/>
          <w:szCs w:val="22"/>
        </w:rPr>
        <w:t>na</w:t>
      </w:r>
      <w:r w:rsidR="007E4989">
        <w:rPr>
          <w:rFonts w:asciiTheme="minorHAnsi" w:hAnsiTheme="minorHAnsi" w:cstheme="minorHAnsi"/>
          <w:sz w:val="22"/>
          <w:szCs w:val="22"/>
        </w:rPr>
        <w:t> </w:t>
      </w:r>
      <w:r w:rsidRPr="00F04F28">
        <w:rPr>
          <w:rFonts w:asciiTheme="minorHAnsi" w:hAnsiTheme="minorHAnsi" w:cstheme="minorHAnsi"/>
          <w:sz w:val="22"/>
          <w:szCs w:val="22"/>
        </w:rPr>
        <w:t>ich terenie.</w:t>
      </w:r>
    </w:p>
    <w:p w14:paraId="5FCDDFBE" w14:textId="2B0AB3DF" w:rsidR="00752C16" w:rsidRPr="00752C16" w:rsidRDefault="00031961" w:rsidP="00DD28FE">
      <w:pPr>
        <w:widowControl w:val="0"/>
        <w:suppressLineNumbers/>
        <w:spacing w:line="360" w:lineRule="auto"/>
        <w:jc w:val="both"/>
        <w:rPr>
          <w:rFonts w:asciiTheme="minorHAnsi" w:eastAsia="Arial Unicode MS" w:hAnsiTheme="minorHAnsi" w:cstheme="minorHAnsi"/>
          <w:color w:val="000000" w:themeColor="text1"/>
          <w:kern w:val="3"/>
          <w:lang w:eastAsia="hi-IN" w:bidi="hi-IN"/>
        </w:rPr>
      </w:pPr>
      <w:r w:rsidRPr="00F04F28">
        <w:rPr>
          <w:rFonts w:asciiTheme="minorHAnsi" w:hAnsiTheme="minorHAnsi" w:cstheme="minorHAnsi"/>
        </w:rPr>
        <w:lastRenderedPageBreak/>
        <w:t>Rodzinna piecza zastępcza funkcjonuje równolegle z Centrum Obsługi Placówek-instytucjonalną formą pieczy zastępczej, w skład którego wchodzą</w:t>
      </w:r>
      <w:r w:rsidRPr="00F04F28">
        <w:rPr>
          <w:rFonts w:asciiTheme="minorHAnsi" w:eastAsia="Arial Unicode MS" w:hAnsiTheme="minorHAnsi" w:cstheme="minorHAnsi"/>
          <w:color w:val="000000"/>
          <w:kern w:val="3"/>
          <w:lang w:eastAsia="hi-IN" w:bidi="hi-IN"/>
        </w:rPr>
        <w:t xml:space="preserve"> dwie placówki: </w:t>
      </w:r>
      <w:r w:rsidRPr="00F04F28">
        <w:rPr>
          <w:rFonts w:asciiTheme="minorHAnsi" w:hAnsiTheme="minorHAnsi" w:cstheme="minorHAnsi"/>
          <w:color w:val="000000"/>
        </w:rPr>
        <w:t>Placówka Opiekuńczo - Wychowawcza Nr</w:t>
      </w:r>
      <w:r w:rsidR="007E4989">
        <w:rPr>
          <w:rFonts w:asciiTheme="minorHAnsi" w:hAnsiTheme="minorHAnsi" w:cstheme="minorHAnsi"/>
          <w:color w:val="000000"/>
        </w:rPr>
        <w:t> </w:t>
      </w:r>
      <w:r w:rsidRPr="00F04F28">
        <w:rPr>
          <w:rFonts w:asciiTheme="minorHAnsi" w:hAnsiTheme="minorHAnsi" w:cstheme="minorHAnsi"/>
          <w:color w:val="000000"/>
        </w:rPr>
        <w:t>1 „Przystań 1” i Placówka Opiekuńczo - Wychowawcza nr 2 „Przystań 2” w Skarżysku–</w:t>
      </w:r>
      <w:r w:rsidR="00CC6092">
        <w:rPr>
          <w:rFonts w:asciiTheme="minorHAnsi" w:hAnsiTheme="minorHAnsi" w:cstheme="minorHAnsi"/>
          <w:color w:val="000000"/>
        </w:rPr>
        <w:t xml:space="preserve"> </w:t>
      </w:r>
      <w:r w:rsidRPr="00F04F28">
        <w:rPr>
          <w:rFonts w:asciiTheme="minorHAnsi" w:hAnsiTheme="minorHAnsi" w:cstheme="minorHAnsi"/>
          <w:color w:val="000000"/>
        </w:rPr>
        <w:t xml:space="preserve">Kamiennej. </w:t>
      </w:r>
      <w:r w:rsidRPr="00F04F28">
        <w:rPr>
          <w:rFonts w:asciiTheme="minorHAnsi" w:eastAsia="Arial Unicode MS" w:hAnsiTheme="minorHAnsi" w:cstheme="minorHAnsi"/>
          <w:color w:val="000000" w:themeColor="text1"/>
          <w:kern w:val="3"/>
          <w:lang w:eastAsia="hi-IN" w:bidi="hi-IN"/>
        </w:rPr>
        <w:t>Każda z nich dysponuje 14. miejscami.</w:t>
      </w:r>
    </w:p>
    <w:p w14:paraId="77640C5F" w14:textId="42183FBD" w:rsidR="000F144A" w:rsidRPr="00F04F28" w:rsidRDefault="00472FFE" w:rsidP="00DD28FE">
      <w:pPr>
        <w:pStyle w:val="Tekstpodstawowywcity2"/>
        <w:numPr>
          <w:ilvl w:val="0"/>
          <w:numId w:val="5"/>
        </w:numPr>
        <w:spacing w:line="360" w:lineRule="auto"/>
        <w:ind w:left="0"/>
        <w:rPr>
          <w:rFonts w:asciiTheme="minorHAnsi" w:hAnsiTheme="minorHAnsi" w:cstheme="minorHAnsi"/>
          <w:b/>
          <w:bCs/>
          <w:sz w:val="22"/>
          <w:szCs w:val="22"/>
        </w:rPr>
      </w:pPr>
      <w:r w:rsidRPr="00F04F28">
        <w:rPr>
          <w:rFonts w:asciiTheme="minorHAnsi" w:hAnsiTheme="minorHAnsi" w:cstheme="minorHAnsi"/>
          <w:b/>
          <w:bCs/>
          <w:sz w:val="22"/>
          <w:szCs w:val="22"/>
        </w:rPr>
        <w:t>S</w:t>
      </w:r>
      <w:r w:rsidR="000F144A" w:rsidRPr="00F04F28">
        <w:rPr>
          <w:rFonts w:asciiTheme="minorHAnsi" w:hAnsiTheme="minorHAnsi" w:cstheme="minorHAnsi"/>
          <w:b/>
          <w:bCs/>
          <w:sz w:val="22"/>
          <w:szCs w:val="22"/>
        </w:rPr>
        <w:t>ytuacja osób niepełnosprawnych</w:t>
      </w:r>
    </w:p>
    <w:p w14:paraId="0B9D1D32" w14:textId="0F6FDA02" w:rsidR="00641967" w:rsidRPr="00F04F28" w:rsidRDefault="000B254B" w:rsidP="000F25F5">
      <w:pPr>
        <w:pStyle w:val="Tekstpodstawowywcity2"/>
        <w:spacing w:line="360" w:lineRule="auto"/>
        <w:ind w:left="0" w:firstLine="708"/>
        <w:jc w:val="both"/>
        <w:rPr>
          <w:rFonts w:asciiTheme="minorHAnsi" w:hAnsiTheme="minorHAnsi" w:cstheme="minorHAnsi"/>
          <w:sz w:val="22"/>
          <w:szCs w:val="22"/>
        </w:rPr>
      </w:pPr>
      <w:r w:rsidRPr="00F04F28">
        <w:rPr>
          <w:rFonts w:asciiTheme="minorHAnsi" w:hAnsiTheme="minorHAnsi" w:cstheme="minorHAnsi"/>
          <w:sz w:val="22"/>
          <w:szCs w:val="22"/>
        </w:rPr>
        <w:t>Szeroko pojętej p</w:t>
      </w:r>
      <w:r w:rsidR="00641967" w:rsidRPr="00F04F28">
        <w:rPr>
          <w:rFonts w:asciiTheme="minorHAnsi" w:hAnsiTheme="minorHAnsi" w:cstheme="minorHAnsi"/>
          <w:sz w:val="22"/>
          <w:szCs w:val="22"/>
        </w:rPr>
        <w:t>omocy osobom niepełnosprawnym dedykowany jest Powiatowy Program Działań na Rzecz Osób Niepełnosprawnych w Powiecie Skarżyskim</w:t>
      </w:r>
      <w:r w:rsidRPr="00F04F28">
        <w:rPr>
          <w:rFonts w:asciiTheme="minorHAnsi" w:hAnsiTheme="minorHAnsi" w:cstheme="minorHAnsi"/>
          <w:sz w:val="22"/>
          <w:szCs w:val="22"/>
        </w:rPr>
        <w:t>, który ukierunkowuje i koordynuje działania, jakie są podejmowane na rzecz jego adresatów.</w:t>
      </w:r>
    </w:p>
    <w:p w14:paraId="510B2B88" w14:textId="063225AB" w:rsidR="000A0590" w:rsidRPr="00F04F28" w:rsidRDefault="000A0590" w:rsidP="00DD28FE">
      <w:pPr>
        <w:pStyle w:val="Tekstpodstawowywcity2"/>
        <w:spacing w:line="360" w:lineRule="auto"/>
        <w:ind w:left="0"/>
        <w:jc w:val="both"/>
        <w:rPr>
          <w:rFonts w:asciiTheme="minorHAnsi" w:hAnsiTheme="minorHAnsi" w:cstheme="minorHAnsi"/>
          <w:sz w:val="22"/>
          <w:szCs w:val="22"/>
        </w:rPr>
      </w:pPr>
      <w:r w:rsidRPr="00F04F28">
        <w:rPr>
          <w:rFonts w:asciiTheme="minorHAnsi" w:hAnsiTheme="minorHAnsi" w:cstheme="minorHAnsi"/>
          <w:sz w:val="22"/>
          <w:szCs w:val="22"/>
        </w:rPr>
        <w:t xml:space="preserve">Aktualnym dokumentem jest Program na lata 2019- 2021 przyjęty uchwałą nr 47/VII/2019 Rady Powiatu Skarżyskiego z 28 marca 2019 r. W jego treści przedstawiona została sytuacja osób niepełnosprawnych oraz przybliżone </w:t>
      </w:r>
      <w:r w:rsidR="00967724" w:rsidRPr="00F04F28">
        <w:rPr>
          <w:rFonts w:asciiTheme="minorHAnsi" w:hAnsiTheme="minorHAnsi" w:cstheme="minorHAnsi"/>
          <w:sz w:val="22"/>
          <w:szCs w:val="22"/>
        </w:rPr>
        <w:t xml:space="preserve">formy udzielanej im pomocy. </w:t>
      </w:r>
    </w:p>
    <w:p w14:paraId="2C6B2117" w14:textId="17719CB5" w:rsidR="00B80AC4" w:rsidRPr="00F04F28" w:rsidRDefault="00B80AC4" w:rsidP="001F2683">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W oparciu o przepisy  ustawy z dnia 27 sierpnia 1997 roku o rehabilitacji zawodowej i</w:t>
      </w:r>
      <w:r w:rsidR="001F2683">
        <w:rPr>
          <w:rFonts w:asciiTheme="minorHAnsi" w:hAnsiTheme="minorHAnsi" w:cstheme="minorHAnsi"/>
          <w:sz w:val="22"/>
          <w:szCs w:val="22"/>
        </w:rPr>
        <w:t> </w:t>
      </w:r>
      <w:r w:rsidRPr="00F04F28">
        <w:rPr>
          <w:rFonts w:asciiTheme="minorHAnsi" w:hAnsiTheme="minorHAnsi" w:cstheme="minorHAnsi"/>
          <w:sz w:val="22"/>
          <w:szCs w:val="22"/>
        </w:rPr>
        <w:t>społecznej oraz zatrudnianiu osób niepełnosprawnych powiatowe i wojewódzkie zespoły prowadzą postępowania orzecznicze mające na celu ustalenie:</w:t>
      </w:r>
    </w:p>
    <w:p w14:paraId="24E12D9F" w14:textId="77777777" w:rsidR="00B80AC4" w:rsidRPr="00F04F28" w:rsidRDefault="00B80AC4" w:rsidP="001F2683">
      <w:pPr>
        <w:pStyle w:val="Standard"/>
        <w:widowControl w:val="0"/>
        <w:numPr>
          <w:ilvl w:val="0"/>
          <w:numId w:val="20"/>
        </w:numPr>
        <w:spacing w:line="360" w:lineRule="auto"/>
        <w:ind w:left="490"/>
        <w:jc w:val="both"/>
        <w:textAlignment w:val="auto"/>
        <w:rPr>
          <w:rFonts w:asciiTheme="minorHAnsi" w:hAnsiTheme="minorHAnsi" w:cstheme="minorHAnsi"/>
          <w:sz w:val="22"/>
          <w:szCs w:val="22"/>
        </w:rPr>
      </w:pPr>
      <w:r w:rsidRPr="00F04F28">
        <w:rPr>
          <w:rFonts w:asciiTheme="minorHAnsi" w:hAnsiTheme="minorHAnsi" w:cstheme="minorHAnsi"/>
          <w:sz w:val="22"/>
          <w:szCs w:val="22"/>
        </w:rPr>
        <w:t>niepełnosprawności osób, które nie ukończyły 16 roku życia,</w:t>
      </w:r>
    </w:p>
    <w:p w14:paraId="6DA0046D" w14:textId="77777777" w:rsidR="00B80AC4" w:rsidRPr="00F04F28" w:rsidRDefault="00B80AC4" w:rsidP="001F2683">
      <w:pPr>
        <w:pStyle w:val="Standard"/>
        <w:widowControl w:val="0"/>
        <w:numPr>
          <w:ilvl w:val="0"/>
          <w:numId w:val="20"/>
        </w:numPr>
        <w:spacing w:line="360" w:lineRule="auto"/>
        <w:ind w:left="490"/>
        <w:jc w:val="both"/>
        <w:textAlignment w:val="auto"/>
        <w:rPr>
          <w:rFonts w:asciiTheme="minorHAnsi" w:hAnsiTheme="minorHAnsi" w:cstheme="minorHAnsi"/>
          <w:sz w:val="22"/>
          <w:szCs w:val="22"/>
        </w:rPr>
      </w:pPr>
      <w:r w:rsidRPr="00F04F28">
        <w:rPr>
          <w:rFonts w:asciiTheme="minorHAnsi" w:hAnsiTheme="minorHAnsi" w:cstheme="minorHAnsi"/>
          <w:sz w:val="22"/>
          <w:szCs w:val="22"/>
        </w:rPr>
        <w:t>stopnia niepełnosprawności osób, które ukończyły 16 rok życia,</w:t>
      </w:r>
    </w:p>
    <w:p w14:paraId="2ED6B75E" w14:textId="761C5134" w:rsidR="00B80AC4" w:rsidRPr="00F04F28" w:rsidRDefault="00B80AC4" w:rsidP="001F2683">
      <w:pPr>
        <w:pStyle w:val="Standard"/>
        <w:widowControl w:val="0"/>
        <w:numPr>
          <w:ilvl w:val="0"/>
          <w:numId w:val="20"/>
        </w:numPr>
        <w:spacing w:line="360" w:lineRule="auto"/>
        <w:ind w:left="490"/>
        <w:jc w:val="both"/>
        <w:textAlignment w:val="auto"/>
        <w:rPr>
          <w:rFonts w:asciiTheme="minorHAnsi" w:hAnsiTheme="minorHAnsi" w:cstheme="minorHAnsi"/>
          <w:sz w:val="22"/>
          <w:szCs w:val="22"/>
        </w:rPr>
      </w:pPr>
      <w:r w:rsidRPr="00F04F28">
        <w:rPr>
          <w:rFonts w:asciiTheme="minorHAnsi" w:hAnsiTheme="minorHAnsi" w:cstheme="minorHAnsi"/>
          <w:sz w:val="22"/>
          <w:szCs w:val="22"/>
        </w:rPr>
        <w:t>wskazań do korzystania z ulg i uprawnień przysługujących osobom niepełnosprawnym na</w:t>
      </w:r>
      <w:r w:rsidR="001F2683">
        <w:rPr>
          <w:rFonts w:asciiTheme="minorHAnsi" w:hAnsiTheme="minorHAnsi" w:cstheme="minorHAnsi"/>
          <w:sz w:val="22"/>
          <w:szCs w:val="22"/>
        </w:rPr>
        <w:t> </w:t>
      </w:r>
      <w:r w:rsidRPr="00F04F28">
        <w:rPr>
          <w:rFonts w:asciiTheme="minorHAnsi" w:hAnsiTheme="minorHAnsi" w:cstheme="minorHAnsi"/>
          <w:sz w:val="22"/>
          <w:szCs w:val="22"/>
        </w:rPr>
        <w:t>podstawie odrębnych przepisów i wynikających z tego ograniczeń funkcjonalnych stosownie do naruszenia sprawności organizmu.</w:t>
      </w:r>
    </w:p>
    <w:p w14:paraId="7E456F08" w14:textId="77777777" w:rsidR="00B80AC4" w:rsidRPr="00F04F28" w:rsidRDefault="00B80AC4" w:rsidP="00DD28FE">
      <w:pPr>
        <w:pStyle w:val="Standard"/>
        <w:spacing w:line="360" w:lineRule="auto"/>
        <w:jc w:val="both"/>
        <w:textAlignment w:val="auto"/>
        <w:rPr>
          <w:rFonts w:asciiTheme="minorHAnsi" w:hAnsiTheme="minorHAnsi" w:cstheme="minorHAnsi"/>
          <w:sz w:val="22"/>
          <w:szCs w:val="22"/>
        </w:rPr>
      </w:pPr>
    </w:p>
    <w:p w14:paraId="48C17699" w14:textId="557EC8B2" w:rsidR="00B80AC4" w:rsidRPr="00F04F28" w:rsidRDefault="00B80AC4" w:rsidP="00DD28FE">
      <w:pPr>
        <w:pStyle w:val="Standard"/>
        <w:spacing w:line="360" w:lineRule="auto"/>
        <w:jc w:val="both"/>
        <w:rPr>
          <w:rFonts w:asciiTheme="minorHAnsi" w:hAnsiTheme="minorHAnsi" w:cstheme="minorHAnsi"/>
          <w:sz w:val="22"/>
          <w:szCs w:val="22"/>
        </w:rPr>
      </w:pPr>
      <w:r w:rsidRPr="00F04F28">
        <w:rPr>
          <w:rFonts w:asciiTheme="minorHAnsi" w:hAnsiTheme="minorHAnsi" w:cstheme="minorHAnsi"/>
          <w:sz w:val="22"/>
          <w:szCs w:val="22"/>
        </w:rPr>
        <w:tab/>
        <w:t>Osoby, które nie ukończyły 16 roku życia zaliczone są do osób niepełnosprawnych, jeżeli mają naruszoną sprawność fizyczną lub psychiczną o przewidywanym okresie trwania powyżej 12 miesięcy z</w:t>
      </w:r>
      <w:r w:rsidR="001F2683">
        <w:rPr>
          <w:rFonts w:asciiTheme="minorHAnsi" w:hAnsiTheme="minorHAnsi" w:cstheme="minorHAnsi"/>
          <w:sz w:val="22"/>
          <w:szCs w:val="22"/>
        </w:rPr>
        <w:t> </w:t>
      </w:r>
      <w:r w:rsidRPr="00F04F28">
        <w:rPr>
          <w:rFonts w:asciiTheme="minorHAnsi" w:hAnsiTheme="minorHAnsi" w:cstheme="minorHAnsi"/>
          <w:sz w:val="22"/>
          <w:szCs w:val="22"/>
        </w:rPr>
        <w:t>powodu wady wrodzonej, długotrwałej choroby lub uszkodzenia organizmu powodującą konieczność zapewnienia im całodobowej opieki lub pomocy w zaspakajaniu podstawowych potrzeb życiowych w</w:t>
      </w:r>
      <w:r w:rsidR="001F2683">
        <w:rPr>
          <w:rFonts w:asciiTheme="minorHAnsi" w:hAnsiTheme="minorHAnsi" w:cstheme="minorHAnsi"/>
          <w:sz w:val="22"/>
          <w:szCs w:val="22"/>
        </w:rPr>
        <w:t> </w:t>
      </w:r>
      <w:r w:rsidRPr="00F04F28">
        <w:rPr>
          <w:rFonts w:asciiTheme="minorHAnsi" w:hAnsiTheme="minorHAnsi" w:cstheme="minorHAnsi"/>
          <w:sz w:val="22"/>
          <w:szCs w:val="22"/>
        </w:rPr>
        <w:t>sposób przewyższający wsparcie potrzebne osobie w danym wieku. Niepełnosprawność dziecka orzeka się na czas określony, jednak na okres nie dłuższy niż do ukończenia przez dziecko 16 roku życia.</w:t>
      </w:r>
    </w:p>
    <w:p w14:paraId="40EFAC9D" w14:textId="77777777" w:rsidR="00B80AC4" w:rsidRPr="00F04F28" w:rsidRDefault="00B80AC4" w:rsidP="00DD28FE">
      <w:pPr>
        <w:pStyle w:val="Standard"/>
        <w:spacing w:line="360" w:lineRule="auto"/>
        <w:jc w:val="both"/>
        <w:rPr>
          <w:rFonts w:asciiTheme="minorHAnsi" w:hAnsiTheme="minorHAnsi" w:cstheme="minorHAnsi"/>
          <w:sz w:val="22"/>
          <w:szCs w:val="22"/>
        </w:rPr>
      </w:pPr>
      <w:r w:rsidRPr="00F04F28">
        <w:rPr>
          <w:rFonts w:asciiTheme="minorHAnsi" w:hAnsiTheme="minorHAnsi" w:cstheme="minorHAnsi"/>
          <w:sz w:val="22"/>
          <w:szCs w:val="22"/>
        </w:rPr>
        <w:tab/>
        <w:t>W przypadku osób, które ukończyły 16 rok życia ustawa wprowadza niepełnosprawność poprzez określenie jej trzech stopni:</w:t>
      </w:r>
    </w:p>
    <w:p w14:paraId="45BDE57E" w14:textId="48BB1AB9" w:rsidR="00B80AC4" w:rsidRPr="00F04F28" w:rsidRDefault="00B80AC4" w:rsidP="000F25F5">
      <w:pPr>
        <w:pStyle w:val="Standard"/>
        <w:widowControl w:val="0"/>
        <w:numPr>
          <w:ilvl w:val="0"/>
          <w:numId w:val="30"/>
        </w:numPr>
        <w:spacing w:line="360" w:lineRule="auto"/>
        <w:jc w:val="both"/>
        <w:textAlignment w:val="auto"/>
        <w:rPr>
          <w:rFonts w:asciiTheme="minorHAnsi" w:hAnsiTheme="minorHAnsi" w:cstheme="minorHAnsi"/>
          <w:sz w:val="22"/>
          <w:szCs w:val="22"/>
        </w:rPr>
      </w:pPr>
      <w:r w:rsidRPr="00F04F28">
        <w:rPr>
          <w:rFonts w:asciiTheme="minorHAnsi" w:hAnsiTheme="minorHAnsi" w:cstheme="minorHAnsi"/>
          <w:sz w:val="22"/>
          <w:szCs w:val="22"/>
        </w:rPr>
        <w:t>znacznego, do którego zalicza się osobę z naruszoną sprawnością organizmu, niezdolną do pracy albo zdolną do pracy jedynie w warunkach pracy chronionej  i wymagającą, w celu pełnienia ról społecznych, stałej lub długotrwałej opieki i pomocy innych osób w związku z niezdolnością do</w:t>
      </w:r>
      <w:r w:rsidR="001F2683">
        <w:rPr>
          <w:rFonts w:asciiTheme="minorHAnsi" w:hAnsiTheme="minorHAnsi" w:cstheme="minorHAnsi"/>
          <w:sz w:val="22"/>
          <w:szCs w:val="22"/>
        </w:rPr>
        <w:t> </w:t>
      </w:r>
      <w:r w:rsidRPr="00F04F28">
        <w:rPr>
          <w:rFonts w:asciiTheme="minorHAnsi" w:hAnsiTheme="minorHAnsi" w:cstheme="minorHAnsi"/>
          <w:sz w:val="22"/>
          <w:szCs w:val="22"/>
        </w:rPr>
        <w:t>samodzielnej egzystencji,</w:t>
      </w:r>
    </w:p>
    <w:p w14:paraId="2119E02D" w14:textId="24804EF6" w:rsidR="00B80AC4" w:rsidRPr="00F04F28" w:rsidRDefault="00B80AC4" w:rsidP="000F25F5">
      <w:pPr>
        <w:pStyle w:val="Standard"/>
        <w:widowControl w:val="0"/>
        <w:numPr>
          <w:ilvl w:val="0"/>
          <w:numId w:val="30"/>
        </w:numPr>
        <w:spacing w:line="360" w:lineRule="auto"/>
        <w:jc w:val="both"/>
        <w:textAlignment w:val="auto"/>
        <w:rPr>
          <w:rFonts w:asciiTheme="minorHAnsi" w:hAnsiTheme="minorHAnsi" w:cstheme="minorHAnsi"/>
          <w:sz w:val="22"/>
          <w:szCs w:val="22"/>
        </w:rPr>
      </w:pPr>
      <w:r w:rsidRPr="00F04F28">
        <w:rPr>
          <w:rFonts w:asciiTheme="minorHAnsi" w:hAnsiTheme="minorHAnsi" w:cstheme="minorHAnsi"/>
          <w:sz w:val="22"/>
          <w:szCs w:val="22"/>
        </w:rPr>
        <w:lastRenderedPageBreak/>
        <w:t>umiarkowanego, do którego  zalicza się osobę z naruszoną sprawnością organizmu, niezdolną do</w:t>
      </w:r>
      <w:r w:rsidR="001F2683">
        <w:rPr>
          <w:rFonts w:asciiTheme="minorHAnsi" w:hAnsiTheme="minorHAnsi" w:cstheme="minorHAnsi"/>
          <w:sz w:val="22"/>
          <w:szCs w:val="22"/>
        </w:rPr>
        <w:t> </w:t>
      </w:r>
      <w:r w:rsidRPr="00F04F28">
        <w:rPr>
          <w:rFonts w:asciiTheme="minorHAnsi" w:hAnsiTheme="minorHAnsi" w:cstheme="minorHAnsi"/>
          <w:sz w:val="22"/>
          <w:szCs w:val="22"/>
        </w:rPr>
        <w:t>pracy albo zdolną do pracy jedynie w warunkach pracy chronionej  lub wymagającą czasowej albo częściowej pomocy innych osób  w celu pełnienia ról społecznych,</w:t>
      </w:r>
    </w:p>
    <w:p w14:paraId="78B9EA2C" w14:textId="77777777" w:rsidR="00B80AC4" w:rsidRPr="00F04F28" w:rsidRDefault="00B80AC4" w:rsidP="000F25F5">
      <w:pPr>
        <w:pStyle w:val="Standard"/>
        <w:widowControl w:val="0"/>
        <w:numPr>
          <w:ilvl w:val="0"/>
          <w:numId w:val="30"/>
        </w:numPr>
        <w:spacing w:line="360" w:lineRule="auto"/>
        <w:jc w:val="both"/>
        <w:textAlignment w:val="auto"/>
        <w:rPr>
          <w:rFonts w:asciiTheme="minorHAnsi" w:hAnsiTheme="minorHAnsi" w:cstheme="minorHAnsi"/>
          <w:sz w:val="22"/>
          <w:szCs w:val="22"/>
        </w:rPr>
      </w:pPr>
      <w:r w:rsidRPr="00F04F28">
        <w:rPr>
          <w:rFonts w:asciiTheme="minorHAnsi" w:hAnsiTheme="minorHAnsi" w:cstheme="minorHAnsi"/>
          <w:sz w:val="22"/>
          <w:szCs w:val="22"/>
        </w:rPr>
        <w:t>lekkiego, do którego zalicza się osobę z naruszoną sprawnością organizmu, powodującą w sposób istotny obniżenie zdolności do wykonywania pracy, w porównaniu do zdolności, jaką wykazuje osoba o podobnych kwalifikacjach zawodowych z pełną sprawnością psychiczną i fizyczną lub mającą ograniczenia w pełnieniu ról społecznych dającą się kompensować przy pomocy wyposażenia w przedmioty ortopedyczne, środki pomocnicze lub techniczne.</w:t>
      </w:r>
    </w:p>
    <w:p w14:paraId="0F59934C" w14:textId="77777777" w:rsidR="00B80AC4" w:rsidRPr="00F04F28" w:rsidRDefault="00B80AC4" w:rsidP="00DD28FE">
      <w:pPr>
        <w:pStyle w:val="Standard"/>
        <w:spacing w:line="360" w:lineRule="auto"/>
        <w:ind w:left="10"/>
        <w:jc w:val="both"/>
        <w:textAlignment w:val="auto"/>
        <w:rPr>
          <w:rFonts w:asciiTheme="minorHAnsi" w:hAnsiTheme="minorHAnsi" w:cstheme="minorHAnsi"/>
          <w:sz w:val="22"/>
          <w:szCs w:val="22"/>
        </w:rPr>
      </w:pPr>
    </w:p>
    <w:p w14:paraId="7A748114" w14:textId="77777777" w:rsidR="00B80AC4" w:rsidRPr="00F04F28" w:rsidRDefault="00B80AC4" w:rsidP="00DD28FE">
      <w:pPr>
        <w:pStyle w:val="Standard"/>
        <w:spacing w:line="360" w:lineRule="auto"/>
        <w:jc w:val="both"/>
        <w:rPr>
          <w:rFonts w:asciiTheme="minorHAnsi" w:hAnsiTheme="minorHAnsi" w:cstheme="minorHAnsi"/>
          <w:sz w:val="22"/>
          <w:szCs w:val="22"/>
        </w:rPr>
      </w:pPr>
      <w:r w:rsidRPr="00F04F28">
        <w:rPr>
          <w:rFonts w:asciiTheme="minorHAnsi" w:hAnsiTheme="minorHAnsi" w:cstheme="minorHAnsi"/>
          <w:sz w:val="22"/>
          <w:szCs w:val="22"/>
        </w:rPr>
        <w:tab/>
        <w:t>Orzeczenie o stopniu niepełnosprawności wydaje się na stałe,  jeżeli według wiedzy medycznej stan zdrowia nie rokuje poprawy. Natomiast okresowo, jeżeli według wiedzy medycznej może nastąpić poprawa stanu zdrowia.</w:t>
      </w:r>
    </w:p>
    <w:p w14:paraId="6288DE7D" w14:textId="77777777" w:rsidR="00B80AC4" w:rsidRPr="00F04F28" w:rsidRDefault="00B80AC4" w:rsidP="00DD28FE">
      <w:pPr>
        <w:pStyle w:val="Standard"/>
        <w:spacing w:line="360" w:lineRule="auto"/>
        <w:jc w:val="both"/>
        <w:rPr>
          <w:rFonts w:asciiTheme="minorHAnsi" w:hAnsiTheme="minorHAnsi" w:cstheme="minorHAnsi"/>
          <w:sz w:val="22"/>
          <w:szCs w:val="22"/>
        </w:rPr>
      </w:pPr>
    </w:p>
    <w:p w14:paraId="37CC55ED" w14:textId="6DE1671E"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Rozporządzenie Ministra Gospodarki, Pracy i Polityki Społecznej z dnia 15 lipca 2003 roku w</w:t>
      </w:r>
      <w:r w:rsidR="001F2683">
        <w:rPr>
          <w:rFonts w:asciiTheme="minorHAnsi" w:hAnsiTheme="minorHAnsi" w:cstheme="minorHAnsi"/>
          <w:sz w:val="22"/>
          <w:szCs w:val="22"/>
        </w:rPr>
        <w:t> </w:t>
      </w:r>
      <w:r w:rsidRPr="00F04F28">
        <w:rPr>
          <w:rFonts w:asciiTheme="minorHAnsi" w:hAnsiTheme="minorHAnsi" w:cstheme="minorHAnsi"/>
          <w:sz w:val="22"/>
          <w:szCs w:val="22"/>
        </w:rPr>
        <w:t>sprawie orzekania o niepełnosprawności i stopniu niepełnosprawności określa symbole przyczyny niepełnosprawności:</w:t>
      </w:r>
    </w:p>
    <w:p w14:paraId="350929E2" w14:textId="77777777" w:rsidR="00B80AC4" w:rsidRPr="00F04F28" w:rsidRDefault="00B80AC4" w:rsidP="00DD28FE">
      <w:pPr>
        <w:pStyle w:val="Standard"/>
        <w:spacing w:line="360" w:lineRule="auto"/>
        <w:jc w:val="both"/>
        <w:rPr>
          <w:rFonts w:asciiTheme="minorHAnsi" w:hAnsiTheme="minorHAnsi" w:cstheme="minorHAnsi"/>
          <w:sz w:val="22"/>
          <w:szCs w:val="22"/>
        </w:rPr>
      </w:pPr>
    </w:p>
    <w:p w14:paraId="3B989333" w14:textId="77777777" w:rsidR="00B80AC4" w:rsidRPr="00F04F28" w:rsidRDefault="00B80AC4" w:rsidP="00DD28FE">
      <w:pPr>
        <w:pStyle w:val="Standard"/>
        <w:widowControl w:val="0"/>
        <w:numPr>
          <w:ilvl w:val="0"/>
          <w:numId w:val="23"/>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01- U - upośledzenie umysłowe</w:t>
      </w:r>
    </w:p>
    <w:p w14:paraId="6753EC08"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02- P - choroby psychiczne</w:t>
      </w:r>
    </w:p>
    <w:p w14:paraId="1992ED50"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03- L - zaburzenia głosu, mowy i choroby słuchu</w:t>
      </w:r>
    </w:p>
    <w:p w14:paraId="34A6D9F3"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04 O - choroby narządu wzroku</w:t>
      </w:r>
    </w:p>
    <w:p w14:paraId="0004087D"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05- R - upośledzenia narządu ruchu</w:t>
      </w:r>
    </w:p>
    <w:p w14:paraId="35C64248"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06-E - epilepsja</w:t>
      </w:r>
    </w:p>
    <w:p w14:paraId="11E997B5"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07- S - choroby układu oddechowego i krążenia</w:t>
      </w:r>
    </w:p>
    <w:p w14:paraId="496DAA09"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08- T - choroby układu pokarmowego</w:t>
      </w:r>
    </w:p>
    <w:p w14:paraId="0F20E65A"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09-M- choroby układu moczowo - płciowego</w:t>
      </w:r>
    </w:p>
    <w:p w14:paraId="7C31BE51"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10- N - choroby neurologiczne</w:t>
      </w:r>
    </w:p>
    <w:p w14:paraId="1B5F2F66"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11- I - inne, w tym schorzenia endokrynologiczne, metaboliczne, zaburzenia enzymatyczne, choroby zakaźne i odzwierzęce, zeszpecenia, choroby układu krwiotwórczego</w:t>
      </w:r>
    </w:p>
    <w:p w14:paraId="2DAA2D34" w14:textId="77777777" w:rsidR="00B80AC4" w:rsidRPr="00F04F28" w:rsidRDefault="00B80AC4" w:rsidP="00DD28FE">
      <w:pPr>
        <w:pStyle w:val="Standard"/>
        <w:widowControl w:val="0"/>
        <w:numPr>
          <w:ilvl w:val="0"/>
          <w:numId w:val="22"/>
        </w:numPr>
        <w:spacing w:line="360" w:lineRule="auto"/>
        <w:ind w:left="360"/>
        <w:jc w:val="both"/>
        <w:textAlignment w:val="auto"/>
        <w:rPr>
          <w:rFonts w:asciiTheme="minorHAnsi" w:hAnsiTheme="minorHAnsi" w:cstheme="minorHAnsi"/>
          <w:sz w:val="22"/>
          <w:szCs w:val="22"/>
        </w:rPr>
      </w:pPr>
      <w:r w:rsidRPr="00F04F28">
        <w:rPr>
          <w:rFonts w:asciiTheme="minorHAnsi" w:hAnsiTheme="minorHAnsi" w:cstheme="minorHAnsi"/>
          <w:sz w:val="22"/>
          <w:szCs w:val="22"/>
        </w:rPr>
        <w:t>12 – C - całościowe zaburzenia rozwojowe</w:t>
      </w:r>
    </w:p>
    <w:p w14:paraId="5D932314" w14:textId="5351279A" w:rsidR="00B80AC4" w:rsidRPr="00F04F28" w:rsidRDefault="00B80AC4" w:rsidP="00DD28FE">
      <w:pPr>
        <w:pStyle w:val="Standard"/>
        <w:rPr>
          <w:rFonts w:asciiTheme="minorHAnsi" w:hAnsiTheme="minorHAnsi" w:cstheme="minorHAnsi"/>
          <w:sz w:val="22"/>
          <w:szCs w:val="22"/>
        </w:rPr>
      </w:pPr>
    </w:p>
    <w:p w14:paraId="6B6917A8" w14:textId="6027E6C3" w:rsidR="00850FF6" w:rsidRDefault="00850FF6" w:rsidP="00DD28FE">
      <w:pPr>
        <w:pStyle w:val="Standard"/>
        <w:rPr>
          <w:rFonts w:asciiTheme="minorHAnsi" w:hAnsiTheme="minorHAnsi" w:cstheme="minorHAnsi"/>
          <w:sz w:val="22"/>
          <w:szCs w:val="22"/>
        </w:rPr>
      </w:pPr>
    </w:p>
    <w:p w14:paraId="4AEAC02F" w14:textId="77777777" w:rsidR="00337D5E" w:rsidRPr="00F04F28" w:rsidRDefault="00337D5E" w:rsidP="00DD28FE">
      <w:pPr>
        <w:pStyle w:val="Standard"/>
        <w:rPr>
          <w:rFonts w:asciiTheme="minorHAnsi" w:hAnsiTheme="minorHAnsi" w:cstheme="minorHAnsi"/>
          <w:sz w:val="22"/>
          <w:szCs w:val="22"/>
        </w:rPr>
      </w:pPr>
    </w:p>
    <w:p w14:paraId="70B59CB1" w14:textId="77777777" w:rsidR="00B80AC4" w:rsidRPr="00F04F28" w:rsidRDefault="00B80AC4" w:rsidP="00DD28FE">
      <w:pPr>
        <w:pStyle w:val="Standard"/>
        <w:rPr>
          <w:rFonts w:asciiTheme="minorHAnsi" w:hAnsiTheme="minorHAnsi" w:cstheme="minorHAnsi"/>
          <w:sz w:val="22"/>
          <w:szCs w:val="22"/>
        </w:rPr>
      </w:pPr>
    </w:p>
    <w:p w14:paraId="49211EDB" w14:textId="2EF10346" w:rsidR="00B80AC4" w:rsidRPr="009133CB" w:rsidRDefault="00B80AC4" w:rsidP="00DD28FE">
      <w:pPr>
        <w:pStyle w:val="Standard"/>
        <w:rPr>
          <w:rFonts w:asciiTheme="minorHAnsi" w:hAnsiTheme="minorHAnsi" w:cstheme="minorHAnsi"/>
          <w:sz w:val="22"/>
          <w:szCs w:val="22"/>
        </w:rPr>
      </w:pPr>
      <w:bookmarkStart w:id="1" w:name="_Hlk61440268"/>
      <w:r w:rsidRPr="00F04F28">
        <w:rPr>
          <w:rFonts w:asciiTheme="minorHAnsi" w:hAnsiTheme="minorHAnsi" w:cstheme="minorHAnsi"/>
          <w:sz w:val="22"/>
          <w:szCs w:val="22"/>
        </w:rPr>
        <w:lastRenderedPageBreak/>
        <w:t>Tabela nr</w:t>
      </w:r>
      <w:r w:rsidR="009133CB">
        <w:rPr>
          <w:rFonts w:asciiTheme="minorHAnsi" w:hAnsiTheme="minorHAnsi" w:cstheme="minorHAnsi"/>
          <w:sz w:val="22"/>
          <w:szCs w:val="22"/>
        </w:rPr>
        <w:t xml:space="preserve"> 22. </w:t>
      </w:r>
      <w:r w:rsidRPr="00F04F28">
        <w:rPr>
          <w:rFonts w:asciiTheme="minorHAnsi" w:hAnsiTheme="minorHAnsi" w:cstheme="minorHAnsi"/>
          <w:sz w:val="22"/>
          <w:szCs w:val="22"/>
        </w:rPr>
        <w:t xml:space="preserve"> </w:t>
      </w:r>
      <w:r w:rsidRPr="00F04F28">
        <w:rPr>
          <w:rFonts w:asciiTheme="minorHAnsi" w:hAnsiTheme="minorHAnsi" w:cstheme="minorHAnsi"/>
          <w:bCs/>
          <w:sz w:val="22"/>
          <w:szCs w:val="22"/>
        </w:rPr>
        <w:t>Liczba wydanych orzeczeń  o niepełnosprawności według przyczyn niepełnosprawności w latach</w:t>
      </w:r>
      <w:r w:rsidR="003D67F3">
        <w:rPr>
          <w:rFonts w:asciiTheme="minorHAnsi" w:hAnsiTheme="minorHAnsi" w:cstheme="minorHAnsi"/>
          <w:bCs/>
          <w:sz w:val="22"/>
          <w:szCs w:val="22"/>
        </w:rPr>
        <w:t xml:space="preserve"> </w:t>
      </w:r>
      <w:r w:rsidRPr="00F04F28">
        <w:rPr>
          <w:rFonts w:asciiTheme="minorHAnsi" w:hAnsiTheme="minorHAnsi" w:cstheme="minorHAnsi"/>
          <w:bCs/>
          <w:sz w:val="22"/>
          <w:szCs w:val="22"/>
        </w:rPr>
        <w:t>201</w:t>
      </w:r>
      <w:r w:rsidR="00D0158B">
        <w:rPr>
          <w:rFonts w:asciiTheme="minorHAnsi" w:hAnsiTheme="minorHAnsi" w:cstheme="minorHAnsi"/>
          <w:bCs/>
          <w:sz w:val="22"/>
          <w:szCs w:val="22"/>
        </w:rPr>
        <w:t>7</w:t>
      </w:r>
      <w:r w:rsidRPr="00F04F28">
        <w:rPr>
          <w:rFonts w:asciiTheme="minorHAnsi" w:hAnsiTheme="minorHAnsi" w:cstheme="minorHAnsi"/>
          <w:bCs/>
          <w:sz w:val="22"/>
          <w:szCs w:val="22"/>
        </w:rPr>
        <w:t xml:space="preserve"> – 201</w:t>
      </w:r>
      <w:r w:rsidR="00D0158B">
        <w:rPr>
          <w:rFonts w:asciiTheme="minorHAnsi" w:hAnsiTheme="minorHAnsi" w:cstheme="minorHAnsi"/>
          <w:bCs/>
          <w:sz w:val="22"/>
          <w:szCs w:val="22"/>
        </w:rPr>
        <w:t>9</w:t>
      </w:r>
      <w:r w:rsidRPr="00F04F28">
        <w:rPr>
          <w:rFonts w:asciiTheme="minorHAnsi" w:hAnsiTheme="minorHAnsi" w:cstheme="minorHAnsi"/>
          <w:bCs/>
          <w:sz w:val="22"/>
          <w:szCs w:val="22"/>
        </w:rPr>
        <w:t xml:space="preserve"> - osoby przed 16 rokiem życia</w:t>
      </w:r>
    </w:p>
    <w:p w14:paraId="16A985F0" w14:textId="77777777" w:rsidR="00B80AC4" w:rsidRPr="00F04F28" w:rsidRDefault="00B80AC4" w:rsidP="00DD28FE">
      <w:pPr>
        <w:pStyle w:val="Standard"/>
        <w:rPr>
          <w:rFonts w:asciiTheme="minorHAnsi" w:hAnsiTheme="minorHAnsi" w:cstheme="minorHAnsi"/>
          <w:b/>
          <w:bCs/>
          <w:sz w:val="22"/>
          <w:szCs w:val="22"/>
        </w:rPr>
      </w:pPr>
    </w:p>
    <w:tbl>
      <w:tblPr>
        <w:tblW w:w="9645" w:type="dxa"/>
        <w:tblInd w:w="-360" w:type="dxa"/>
        <w:tblLayout w:type="fixed"/>
        <w:tblCellMar>
          <w:left w:w="10" w:type="dxa"/>
          <w:right w:w="10" w:type="dxa"/>
        </w:tblCellMar>
        <w:tblLook w:val="04A0" w:firstRow="1" w:lastRow="0" w:firstColumn="1" w:lastColumn="0" w:noHBand="0" w:noVBand="1"/>
      </w:tblPr>
      <w:tblGrid>
        <w:gridCol w:w="809"/>
        <w:gridCol w:w="1981"/>
        <w:gridCol w:w="2285"/>
        <w:gridCol w:w="2285"/>
        <w:gridCol w:w="2285"/>
      </w:tblGrid>
      <w:tr w:rsidR="00B80AC4" w:rsidRPr="00F04F28" w14:paraId="48678F3A" w14:textId="77777777" w:rsidTr="00DD28FE">
        <w:tc>
          <w:tcPr>
            <w:tcW w:w="80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841285"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Lp</w:t>
            </w:r>
          </w:p>
        </w:tc>
        <w:tc>
          <w:tcPr>
            <w:tcW w:w="198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C732FC" w14:textId="77777777"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Przyczyna niepełnosprawności</w:t>
            </w:r>
          </w:p>
        </w:tc>
        <w:tc>
          <w:tcPr>
            <w:tcW w:w="685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FBD001" w14:textId="77777777"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Liczba orzeczeń</w:t>
            </w:r>
          </w:p>
        </w:tc>
      </w:tr>
      <w:tr w:rsidR="00B80AC4" w:rsidRPr="00F04F28" w14:paraId="7E109B50" w14:textId="77777777" w:rsidTr="00DD28FE">
        <w:tc>
          <w:tcPr>
            <w:tcW w:w="80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EE8E3E" w14:textId="77777777" w:rsidR="00B80AC4" w:rsidRPr="00F04F28" w:rsidRDefault="00B80AC4" w:rsidP="00B80AC4">
            <w:pPr>
              <w:suppressAutoHyphens w:val="0"/>
              <w:rPr>
                <w:rFonts w:asciiTheme="minorHAnsi" w:hAnsiTheme="minorHAnsi" w:cstheme="minorHAnsi"/>
                <w:kern w:val="3"/>
                <w:lang w:eastAsia="zh-CN" w:bidi="hi-IN"/>
              </w:rPr>
            </w:pPr>
          </w:p>
        </w:tc>
        <w:tc>
          <w:tcPr>
            <w:tcW w:w="198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D3C920" w14:textId="77777777" w:rsidR="00B80AC4" w:rsidRPr="00F04F28" w:rsidRDefault="00B80AC4" w:rsidP="00B80AC4">
            <w:pPr>
              <w:suppressAutoHyphens w:val="0"/>
              <w:rPr>
                <w:rFonts w:asciiTheme="minorHAnsi" w:hAnsiTheme="minorHAnsi" w:cstheme="minorHAnsi"/>
                <w:kern w:val="3"/>
                <w:lang w:eastAsia="zh-CN" w:bidi="hi-IN"/>
              </w:rPr>
            </w:pP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48D799FB" w14:textId="43A4A81B"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7</w:t>
            </w:r>
            <w:r w:rsidRPr="00F04F28">
              <w:rPr>
                <w:rFonts w:asciiTheme="minorHAnsi" w:hAnsiTheme="minorHAnsi" w:cstheme="minorHAnsi"/>
                <w:sz w:val="22"/>
                <w:szCs w:val="22"/>
              </w:rPr>
              <w:t xml:space="preserve"> rok</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123B055B" w14:textId="75D073E6"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8</w:t>
            </w:r>
            <w:r w:rsidRPr="00F04F28">
              <w:rPr>
                <w:rFonts w:asciiTheme="minorHAnsi" w:hAnsiTheme="minorHAnsi" w:cstheme="minorHAnsi"/>
                <w:sz w:val="22"/>
                <w:szCs w:val="22"/>
              </w:rPr>
              <w:t xml:space="preserve"> rok</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493F5C" w14:textId="3630F1DA"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9</w:t>
            </w:r>
            <w:r w:rsidRPr="00F04F28">
              <w:rPr>
                <w:rFonts w:asciiTheme="minorHAnsi" w:hAnsiTheme="minorHAnsi" w:cstheme="minorHAnsi"/>
                <w:sz w:val="22"/>
                <w:szCs w:val="22"/>
              </w:rPr>
              <w:t xml:space="preserve"> rok</w:t>
            </w:r>
          </w:p>
        </w:tc>
      </w:tr>
      <w:tr w:rsidR="00B80AC4" w:rsidRPr="00F04F28" w14:paraId="2DBD5790"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5E2345AB"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0A34A9D6"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01-U</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21641BC2" w14:textId="05EEB2C1"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4</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9B0FA" w14:textId="591CDB97"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735F1" w14:textId="79449008"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5</w:t>
            </w:r>
          </w:p>
        </w:tc>
      </w:tr>
      <w:tr w:rsidR="00B80AC4" w:rsidRPr="00F04F28" w14:paraId="27314D2D"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53D4F046"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2B1299C7"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02-P</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03A233CC" w14:textId="0F2541C7"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8</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A9DE0C" w14:textId="2DCE4EC8"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5</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B82A09" w14:textId="4E137063"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10</w:t>
            </w:r>
          </w:p>
        </w:tc>
      </w:tr>
      <w:tr w:rsidR="00B80AC4" w:rsidRPr="00F04F28" w14:paraId="22E0E2A2"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96A7547"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3</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421F048"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03-L</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550BE74A" w14:textId="4D1DC54D"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B4DE1F" w14:textId="12E6C89C"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4</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BA15BD" w14:textId="5ACB5FE1"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8</w:t>
            </w:r>
          </w:p>
        </w:tc>
      </w:tr>
      <w:tr w:rsidR="00B80AC4" w:rsidRPr="00F04F28" w14:paraId="6FA79915"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86314B4"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4</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C1E0B8A"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04-O</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27AD9848" w14:textId="397ED724"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B7D267" w14:textId="1E1DD1EE"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0FA7DD" w14:textId="34364582"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12</w:t>
            </w:r>
          </w:p>
        </w:tc>
      </w:tr>
      <w:tr w:rsidR="00B80AC4" w:rsidRPr="00F04F28" w14:paraId="1A7F61AD"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0BA8A5A1"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5</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5FE6D3A6"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05-R</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3552700E" w14:textId="4A923376"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0</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A1A061" w14:textId="5EB8C6DC"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32</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2742A" w14:textId="4B4A3F3F"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16</w:t>
            </w:r>
          </w:p>
        </w:tc>
      </w:tr>
      <w:tr w:rsidR="00B80AC4" w:rsidRPr="00F04F28" w14:paraId="7CE55B25"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3D2EB69"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6</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6D9DF282"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06-E</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5F6D5D7C" w14:textId="0678E916"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A84C6C" w14:textId="7EE7AAD5"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86DB4" w14:textId="30A18385"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21</w:t>
            </w:r>
          </w:p>
        </w:tc>
      </w:tr>
      <w:tr w:rsidR="00B80AC4" w:rsidRPr="00F04F28" w14:paraId="52F7F09D"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05E68E19"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7</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8E6034F"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07-S</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2B19F0AD" w14:textId="27610304"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7</w:t>
            </w:r>
            <w:r w:rsidR="00307CB4">
              <w:rPr>
                <w:rFonts w:asciiTheme="minorHAnsi" w:hAnsiTheme="minorHAnsi" w:cstheme="minorHAnsi"/>
                <w:sz w:val="22"/>
                <w:szCs w:val="22"/>
              </w:rPr>
              <w:t>9</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2E3CF" w14:textId="332D6AEA"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7</w:t>
            </w:r>
            <w:r w:rsidR="00307CB4">
              <w:rPr>
                <w:rFonts w:asciiTheme="minorHAnsi" w:hAnsiTheme="minorHAnsi" w:cstheme="minorHAnsi"/>
                <w:sz w:val="22"/>
                <w:szCs w:val="22"/>
              </w:rPr>
              <w:t>2</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5A3033" w14:textId="79C87A84"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78</w:t>
            </w:r>
          </w:p>
        </w:tc>
      </w:tr>
      <w:tr w:rsidR="00B80AC4" w:rsidRPr="00F04F28" w14:paraId="62FA340F"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0CD699F2"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8</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1FDC8367"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08-T</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9A9B984" w14:textId="61D18E4F"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3EF883" w14:textId="1316681E"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08139" w14:textId="1B110C85"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4</w:t>
            </w:r>
          </w:p>
        </w:tc>
      </w:tr>
      <w:tr w:rsidR="00B80AC4" w:rsidRPr="00F04F28" w14:paraId="3EAA131E"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3AC00D0"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9</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68A7EB79"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09-M</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0D017ED7" w14:textId="1EA73538"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6BB794" w14:textId="25131AA6"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6E6874" w14:textId="781A19D0"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w:t>
            </w:r>
          </w:p>
        </w:tc>
      </w:tr>
      <w:tr w:rsidR="00B80AC4" w:rsidRPr="00F04F28" w14:paraId="581F87B3"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1DAC2BCF"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10</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11969BB"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10-N</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76FA1A59" w14:textId="29BD4558"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r w:rsidR="00307CB4">
              <w:rPr>
                <w:rFonts w:asciiTheme="minorHAnsi" w:hAnsiTheme="minorHAnsi" w:cstheme="minorHAnsi"/>
                <w:sz w:val="22"/>
                <w:szCs w:val="22"/>
              </w:rPr>
              <w:t>8</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D1CC6E" w14:textId="4BF0DAFA"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r w:rsidR="00307CB4">
              <w:rPr>
                <w:rFonts w:asciiTheme="minorHAnsi" w:hAnsiTheme="minorHAnsi" w:cstheme="minorHAnsi"/>
                <w:sz w:val="22"/>
                <w:szCs w:val="22"/>
              </w:rPr>
              <w:t>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9C7ACA" w14:textId="3EEF635E"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13</w:t>
            </w:r>
          </w:p>
        </w:tc>
      </w:tr>
      <w:tr w:rsidR="00B80AC4" w:rsidRPr="00F04F28" w14:paraId="4DD47505"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4CA5C295"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11</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0E269ED4"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11-I</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7AA7F68A"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28</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AA0FEF"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36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320AC8" w14:textId="7883D26E"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22</w:t>
            </w:r>
          </w:p>
        </w:tc>
      </w:tr>
      <w:tr w:rsidR="00B80AC4" w:rsidRPr="00F04F28" w14:paraId="7BC5D9BA"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6A9A1CE7"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12</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3553ACD3"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12-C</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619EB7F"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20</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6C66F8" w14:textId="0B829D42"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5</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B6E6EC" w14:textId="7359865F"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29</w:t>
            </w:r>
          </w:p>
        </w:tc>
      </w:tr>
      <w:tr w:rsidR="00B80AC4" w:rsidRPr="00F04F28" w14:paraId="1ACA9477"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703EA748" w14:textId="77777777" w:rsidR="00B80AC4" w:rsidRPr="00F04F28" w:rsidRDefault="00B80AC4" w:rsidP="00B80AC4">
            <w:pPr>
              <w:pStyle w:val="TableContents"/>
              <w:jc w:val="right"/>
              <w:rPr>
                <w:rFonts w:asciiTheme="minorHAnsi" w:hAnsiTheme="minorHAnsi" w:cstheme="minorHAnsi"/>
                <w:sz w:val="22"/>
                <w:szCs w:val="22"/>
              </w:rPr>
            </w:pP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2EA478F5" w14:textId="77777777" w:rsidR="00B80AC4" w:rsidRPr="00F04F28" w:rsidRDefault="00B80AC4" w:rsidP="00B80AC4">
            <w:pPr>
              <w:pStyle w:val="TableContents"/>
              <w:rPr>
                <w:rFonts w:asciiTheme="minorHAnsi" w:hAnsiTheme="minorHAnsi" w:cstheme="minorHAnsi"/>
                <w:b/>
                <w:bCs/>
                <w:sz w:val="22"/>
                <w:szCs w:val="22"/>
              </w:rPr>
            </w:pPr>
            <w:r w:rsidRPr="00F04F28">
              <w:rPr>
                <w:rFonts w:asciiTheme="minorHAnsi" w:hAnsiTheme="minorHAnsi" w:cstheme="minorHAnsi"/>
                <w:b/>
                <w:bCs/>
                <w:sz w:val="22"/>
                <w:szCs w:val="22"/>
              </w:rPr>
              <w:t>Razem</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76C115F5" w14:textId="69FC33BD" w:rsidR="00B80AC4" w:rsidRPr="00F04F28" w:rsidRDefault="00B80AC4" w:rsidP="00B80AC4">
            <w:pPr>
              <w:pStyle w:val="TableContents"/>
              <w:jc w:val="right"/>
              <w:rPr>
                <w:rFonts w:asciiTheme="minorHAnsi" w:hAnsiTheme="minorHAnsi" w:cstheme="minorHAnsi"/>
                <w:b/>
                <w:bCs/>
                <w:sz w:val="22"/>
                <w:szCs w:val="22"/>
              </w:rPr>
            </w:pPr>
            <w:r w:rsidRPr="00F04F28">
              <w:rPr>
                <w:rFonts w:asciiTheme="minorHAnsi" w:hAnsiTheme="minorHAnsi" w:cstheme="minorHAnsi"/>
                <w:b/>
                <w:bCs/>
                <w:sz w:val="22"/>
                <w:szCs w:val="22"/>
              </w:rPr>
              <w:t>2</w:t>
            </w:r>
            <w:r w:rsidR="00307CB4">
              <w:rPr>
                <w:rFonts w:asciiTheme="minorHAnsi" w:hAnsiTheme="minorHAnsi" w:cstheme="minorHAnsi"/>
                <w:b/>
                <w:bCs/>
                <w:sz w:val="22"/>
                <w:szCs w:val="22"/>
              </w:rPr>
              <w:t>5</w:t>
            </w:r>
            <w:r w:rsidRPr="00F04F28">
              <w:rPr>
                <w:rFonts w:asciiTheme="minorHAnsi" w:hAnsiTheme="minorHAnsi" w:cstheme="minorHAnsi"/>
                <w:b/>
                <w:bCs/>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7458BB" w14:textId="60B98131" w:rsidR="00B80AC4" w:rsidRPr="00F04F28" w:rsidRDefault="00B80AC4" w:rsidP="00B80AC4">
            <w:pPr>
              <w:pStyle w:val="TableContents"/>
              <w:jc w:val="right"/>
              <w:rPr>
                <w:rFonts w:asciiTheme="minorHAnsi" w:hAnsiTheme="minorHAnsi" w:cstheme="minorHAnsi"/>
                <w:b/>
                <w:bCs/>
                <w:sz w:val="22"/>
                <w:szCs w:val="22"/>
              </w:rPr>
            </w:pPr>
            <w:r w:rsidRPr="00F04F28">
              <w:rPr>
                <w:rFonts w:asciiTheme="minorHAnsi" w:hAnsiTheme="minorHAnsi" w:cstheme="minorHAnsi"/>
                <w:b/>
                <w:bCs/>
                <w:sz w:val="22"/>
                <w:szCs w:val="22"/>
              </w:rPr>
              <w:t>2</w:t>
            </w:r>
            <w:r w:rsidR="00307CB4">
              <w:rPr>
                <w:rFonts w:asciiTheme="minorHAnsi" w:hAnsiTheme="minorHAnsi" w:cstheme="minorHAnsi"/>
                <w:b/>
                <w:bCs/>
                <w:sz w:val="22"/>
                <w:szCs w:val="22"/>
              </w:rPr>
              <w:t>27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7CDA2B" w14:textId="01C70B98" w:rsidR="00B80AC4" w:rsidRPr="00F04F28" w:rsidRDefault="00C06B97" w:rsidP="00B80AC4">
            <w:pPr>
              <w:pStyle w:val="TableContents"/>
              <w:jc w:val="right"/>
              <w:rPr>
                <w:rFonts w:asciiTheme="minorHAnsi" w:hAnsiTheme="minorHAnsi" w:cstheme="minorHAnsi"/>
                <w:b/>
                <w:bCs/>
                <w:sz w:val="22"/>
                <w:szCs w:val="22"/>
              </w:rPr>
            </w:pPr>
            <w:r>
              <w:rPr>
                <w:rFonts w:asciiTheme="minorHAnsi" w:hAnsiTheme="minorHAnsi" w:cstheme="minorHAnsi"/>
                <w:b/>
                <w:bCs/>
                <w:sz w:val="22"/>
                <w:szCs w:val="22"/>
              </w:rPr>
              <w:t>227</w:t>
            </w:r>
          </w:p>
        </w:tc>
      </w:tr>
    </w:tbl>
    <w:p w14:paraId="72EC0D27" w14:textId="77777777" w:rsidR="00B80AC4" w:rsidRPr="00F04F28" w:rsidRDefault="00B80AC4" w:rsidP="00DD28FE">
      <w:pPr>
        <w:pStyle w:val="Standard"/>
        <w:rPr>
          <w:rFonts w:asciiTheme="minorHAnsi" w:hAnsiTheme="minorHAnsi" w:cstheme="minorHAnsi"/>
          <w:bCs/>
          <w:sz w:val="22"/>
          <w:szCs w:val="22"/>
        </w:rPr>
      </w:pPr>
    </w:p>
    <w:p w14:paraId="64C17C50" w14:textId="77777777" w:rsidR="00B80AC4" w:rsidRPr="00F04F28" w:rsidRDefault="00B80AC4" w:rsidP="00DD28FE">
      <w:pPr>
        <w:pStyle w:val="Standard"/>
        <w:rPr>
          <w:rFonts w:asciiTheme="minorHAnsi" w:hAnsiTheme="minorHAnsi" w:cstheme="minorHAnsi"/>
          <w:bCs/>
          <w:sz w:val="22"/>
          <w:szCs w:val="22"/>
        </w:rPr>
      </w:pPr>
    </w:p>
    <w:p w14:paraId="1FBF57EE" w14:textId="1A1EC3B5" w:rsidR="00B80AC4" w:rsidRPr="00F04F28" w:rsidRDefault="00B80AC4" w:rsidP="00DD28FE">
      <w:pPr>
        <w:pStyle w:val="Standard"/>
        <w:rPr>
          <w:rFonts w:asciiTheme="minorHAnsi" w:hAnsiTheme="minorHAnsi" w:cstheme="minorHAnsi"/>
          <w:bCs/>
          <w:sz w:val="22"/>
          <w:szCs w:val="22"/>
        </w:rPr>
      </w:pPr>
      <w:r w:rsidRPr="00F04F28">
        <w:rPr>
          <w:rFonts w:asciiTheme="minorHAnsi" w:hAnsiTheme="minorHAnsi" w:cstheme="minorHAnsi"/>
          <w:bCs/>
          <w:sz w:val="22"/>
          <w:szCs w:val="22"/>
        </w:rPr>
        <w:t xml:space="preserve">Tabela nr </w:t>
      </w:r>
      <w:r w:rsidR="003D67F3">
        <w:rPr>
          <w:rFonts w:asciiTheme="minorHAnsi" w:hAnsiTheme="minorHAnsi" w:cstheme="minorHAnsi"/>
          <w:bCs/>
          <w:sz w:val="22"/>
          <w:szCs w:val="22"/>
        </w:rPr>
        <w:t xml:space="preserve">23. </w:t>
      </w:r>
      <w:r w:rsidRPr="00F04F28">
        <w:rPr>
          <w:rFonts w:asciiTheme="minorHAnsi" w:hAnsiTheme="minorHAnsi" w:cstheme="minorHAnsi"/>
          <w:bCs/>
          <w:sz w:val="22"/>
          <w:szCs w:val="22"/>
        </w:rPr>
        <w:t>Liczba wydanych orzeczeń  o stopniu niepełnosprawności według przyczyn niepełnosprawności</w:t>
      </w:r>
      <w:r w:rsidR="003D67F3">
        <w:rPr>
          <w:rFonts w:asciiTheme="minorHAnsi" w:hAnsiTheme="minorHAnsi" w:cstheme="minorHAnsi"/>
          <w:bCs/>
          <w:sz w:val="22"/>
          <w:szCs w:val="22"/>
        </w:rPr>
        <w:t xml:space="preserve"> </w:t>
      </w:r>
      <w:r w:rsidRPr="00F04F28">
        <w:rPr>
          <w:rFonts w:asciiTheme="minorHAnsi" w:hAnsiTheme="minorHAnsi" w:cstheme="minorHAnsi"/>
          <w:bCs/>
          <w:sz w:val="22"/>
          <w:szCs w:val="22"/>
        </w:rPr>
        <w:t>w latach 201</w:t>
      </w:r>
      <w:r w:rsidR="00D0158B">
        <w:rPr>
          <w:rFonts w:asciiTheme="minorHAnsi" w:hAnsiTheme="minorHAnsi" w:cstheme="minorHAnsi"/>
          <w:bCs/>
          <w:sz w:val="22"/>
          <w:szCs w:val="22"/>
        </w:rPr>
        <w:t>7</w:t>
      </w:r>
      <w:r w:rsidRPr="00F04F28">
        <w:rPr>
          <w:rFonts w:asciiTheme="minorHAnsi" w:hAnsiTheme="minorHAnsi" w:cstheme="minorHAnsi"/>
          <w:bCs/>
          <w:sz w:val="22"/>
          <w:szCs w:val="22"/>
        </w:rPr>
        <w:t xml:space="preserve"> – 201</w:t>
      </w:r>
      <w:r w:rsidR="00D0158B">
        <w:rPr>
          <w:rFonts w:asciiTheme="minorHAnsi" w:hAnsiTheme="minorHAnsi" w:cstheme="minorHAnsi"/>
          <w:bCs/>
          <w:sz w:val="22"/>
          <w:szCs w:val="22"/>
        </w:rPr>
        <w:t>9</w:t>
      </w:r>
      <w:r w:rsidRPr="00F04F28">
        <w:rPr>
          <w:rFonts w:asciiTheme="minorHAnsi" w:hAnsiTheme="minorHAnsi" w:cstheme="minorHAnsi"/>
          <w:bCs/>
          <w:sz w:val="22"/>
          <w:szCs w:val="22"/>
        </w:rPr>
        <w:t xml:space="preserve"> - osoby po 16 roku życia</w:t>
      </w:r>
    </w:p>
    <w:p w14:paraId="0A9D156A" w14:textId="77777777" w:rsidR="00B80AC4" w:rsidRPr="00F04F28" w:rsidRDefault="00B80AC4" w:rsidP="00DD28FE">
      <w:pPr>
        <w:pStyle w:val="Standard"/>
        <w:rPr>
          <w:rFonts w:asciiTheme="minorHAnsi" w:hAnsiTheme="minorHAnsi" w:cstheme="minorHAnsi"/>
          <w:b/>
          <w:bCs/>
          <w:sz w:val="22"/>
          <w:szCs w:val="22"/>
        </w:rPr>
      </w:pPr>
    </w:p>
    <w:tbl>
      <w:tblPr>
        <w:tblW w:w="9645" w:type="dxa"/>
        <w:tblInd w:w="-360" w:type="dxa"/>
        <w:tblLayout w:type="fixed"/>
        <w:tblCellMar>
          <w:left w:w="10" w:type="dxa"/>
          <w:right w:w="10" w:type="dxa"/>
        </w:tblCellMar>
        <w:tblLook w:val="04A0" w:firstRow="1" w:lastRow="0" w:firstColumn="1" w:lastColumn="0" w:noHBand="0" w:noVBand="1"/>
      </w:tblPr>
      <w:tblGrid>
        <w:gridCol w:w="809"/>
        <w:gridCol w:w="1981"/>
        <w:gridCol w:w="2285"/>
        <w:gridCol w:w="2285"/>
        <w:gridCol w:w="2285"/>
      </w:tblGrid>
      <w:tr w:rsidR="00B80AC4" w:rsidRPr="00F04F28" w14:paraId="5F63CADA" w14:textId="77777777" w:rsidTr="00DD28FE">
        <w:tc>
          <w:tcPr>
            <w:tcW w:w="80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4B2FB7"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Lp</w:t>
            </w:r>
          </w:p>
        </w:tc>
        <w:tc>
          <w:tcPr>
            <w:tcW w:w="198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725FC4" w14:textId="77777777"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Przyczyna niepełnosprawności</w:t>
            </w:r>
          </w:p>
        </w:tc>
        <w:tc>
          <w:tcPr>
            <w:tcW w:w="685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D0A558" w14:textId="77777777"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Liczba orzeczeń</w:t>
            </w:r>
          </w:p>
        </w:tc>
      </w:tr>
      <w:tr w:rsidR="00B80AC4" w:rsidRPr="00F04F28" w14:paraId="3C2A0B11" w14:textId="77777777" w:rsidTr="00DD28FE">
        <w:tc>
          <w:tcPr>
            <w:tcW w:w="80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69FBA5" w14:textId="77777777" w:rsidR="00B80AC4" w:rsidRPr="00F04F28" w:rsidRDefault="00B80AC4" w:rsidP="00B80AC4">
            <w:pPr>
              <w:suppressAutoHyphens w:val="0"/>
              <w:rPr>
                <w:rFonts w:asciiTheme="minorHAnsi" w:hAnsiTheme="minorHAnsi" w:cstheme="minorHAnsi"/>
                <w:kern w:val="3"/>
                <w:lang w:eastAsia="zh-CN" w:bidi="hi-IN"/>
              </w:rPr>
            </w:pPr>
          </w:p>
        </w:tc>
        <w:tc>
          <w:tcPr>
            <w:tcW w:w="198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E79DD8" w14:textId="77777777" w:rsidR="00B80AC4" w:rsidRPr="00F04F28" w:rsidRDefault="00B80AC4" w:rsidP="00B80AC4">
            <w:pPr>
              <w:suppressAutoHyphens w:val="0"/>
              <w:rPr>
                <w:rFonts w:asciiTheme="minorHAnsi" w:hAnsiTheme="minorHAnsi" w:cstheme="minorHAnsi"/>
                <w:kern w:val="3"/>
                <w:lang w:eastAsia="zh-CN" w:bidi="hi-IN"/>
              </w:rPr>
            </w:pP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7E9F2415" w14:textId="1753A7DB"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7</w:t>
            </w:r>
            <w:r w:rsidRPr="00F04F28">
              <w:rPr>
                <w:rFonts w:asciiTheme="minorHAnsi" w:hAnsiTheme="minorHAnsi" w:cstheme="minorHAnsi"/>
                <w:sz w:val="22"/>
                <w:szCs w:val="22"/>
              </w:rPr>
              <w:t xml:space="preserve"> rok</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3A3837CF" w14:textId="6796A337"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8</w:t>
            </w:r>
            <w:r w:rsidRPr="00F04F28">
              <w:rPr>
                <w:rFonts w:asciiTheme="minorHAnsi" w:hAnsiTheme="minorHAnsi" w:cstheme="minorHAnsi"/>
                <w:sz w:val="22"/>
                <w:szCs w:val="22"/>
              </w:rPr>
              <w:t xml:space="preserve"> rok</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1D58C" w14:textId="40D8E68A" w:rsidR="00B80AC4" w:rsidRPr="00F04F28" w:rsidRDefault="00B80AC4" w:rsidP="00B80AC4">
            <w:pPr>
              <w:pStyle w:val="TableContents"/>
              <w:jc w:val="center"/>
              <w:rPr>
                <w:rFonts w:asciiTheme="minorHAnsi" w:hAnsiTheme="minorHAnsi" w:cstheme="minorHAnsi"/>
                <w:sz w:val="22"/>
                <w:szCs w:val="22"/>
              </w:rPr>
            </w:pPr>
            <w:r w:rsidRPr="00F04F28">
              <w:rPr>
                <w:rFonts w:asciiTheme="minorHAnsi" w:hAnsiTheme="minorHAnsi" w:cstheme="minorHAnsi"/>
                <w:sz w:val="22"/>
                <w:szCs w:val="22"/>
              </w:rPr>
              <w:t>201</w:t>
            </w:r>
            <w:r w:rsidR="00307CB4">
              <w:rPr>
                <w:rFonts w:asciiTheme="minorHAnsi" w:hAnsiTheme="minorHAnsi" w:cstheme="minorHAnsi"/>
                <w:sz w:val="22"/>
                <w:szCs w:val="22"/>
              </w:rPr>
              <w:t>9</w:t>
            </w:r>
            <w:r w:rsidRPr="00F04F28">
              <w:rPr>
                <w:rFonts w:asciiTheme="minorHAnsi" w:hAnsiTheme="minorHAnsi" w:cstheme="minorHAnsi"/>
                <w:sz w:val="22"/>
                <w:szCs w:val="22"/>
              </w:rPr>
              <w:t xml:space="preserve"> rok</w:t>
            </w:r>
          </w:p>
        </w:tc>
      </w:tr>
      <w:tr w:rsidR="00B80AC4" w:rsidRPr="00F04F28" w14:paraId="50739ED7"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3F74F49"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31A981A1"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01-U</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4EDEDCB9" w14:textId="1833EFBC"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C679E0" w14:textId="329F2FE1"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4</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3E69F5" w14:textId="457F9684" w:rsidR="00B80AC4" w:rsidRPr="00F04F28" w:rsidRDefault="00C06B97" w:rsidP="00C06B97">
            <w:pPr>
              <w:pStyle w:val="TableContents"/>
              <w:jc w:val="right"/>
              <w:rPr>
                <w:rFonts w:asciiTheme="minorHAnsi" w:hAnsiTheme="minorHAnsi" w:cstheme="minorHAnsi"/>
                <w:sz w:val="22"/>
                <w:szCs w:val="22"/>
              </w:rPr>
            </w:pPr>
            <w:r>
              <w:rPr>
                <w:rFonts w:asciiTheme="minorHAnsi" w:hAnsiTheme="minorHAnsi" w:cstheme="minorHAnsi"/>
                <w:sz w:val="22"/>
                <w:szCs w:val="22"/>
              </w:rPr>
              <w:t>15</w:t>
            </w:r>
          </w:p>
        </w:tc>
      </w:tr>
      <w:tr w:rsidR="00B80AC4" w:rsidRPr="00F04F28" w14:paraId="10CD7B54"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7EA178D7"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13A5CF09"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02-P</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5B045AB8" w14:textId="27C47650"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208</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192580" w14:textId="06412D8E"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13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C0857A" w14:textId="6CCE6F15"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200</w:t>
            </w:r>
          </w:p>
        </w:tc>
      </w:tr>
      <w:tr w:rsidR="00B80AC4" w:rsidRPr="00F04F28" w14:paraId="25976816"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6010F79"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3</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61BB5325"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03-L</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A71A980" w14:textId="1BA46046"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12</w:t>
            </w:r>
            <w:r w:rsidR="00307CB4">
              <w:rPr>
                <w:rFonts w:asciiTheme="minorHAnsi" w:hAnsiTheme="minorHAnsi" w:cstheme="minorHAnsi"/>
                <w:sz w:val="22"/>
                <w:szCs w:val="22"/>
              </w:rPr>
              <w:t>5</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808565" w14:textId="73AD7817"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98</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8A2AC3" w14:textId="7B0966B6"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91</w:t>
            </w:r>
          </w:p>
        </w:tc>
      </w:tr>
      <w:tr w:rsidR="00B80AC4" w:rsidRPr="00F04F28" w14:paraId="78CC153D"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C80E763"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4</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3839A12C"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04-O</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15E8F785" w14:textId="4CECEC0B"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6</w:t>
            </w:r>
            <w:r w:rsidR="00307CB4">
              <w:rPr>
                <w:rFonts w:asciiTheme="minorHAnsi" w:hAnsiTheme="minorHAnsi" w:cstheme="minorHAnsi"/>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C5753" w14:textId="2805AE3F"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5ED2DC" w14:textId="1688CE3A"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67</w:t>
            </w:r>
          </w:p>
        </w:tc>
      </w:tr>
      <w:tr w:rsidR="00B80AC4" w:rsidRPr="00F04F28" w14:paraId="5132B838"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4857C4C3"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5</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6A245390"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05-R</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0EA6BCA4" w14:textId="266546D9"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506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9FA6B0" w14:textId="58778ECC"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5</w:t>
            </w:r>
            <w:r w:rsidR="00307CB4">
              <w:rPr>
                <w:rFonts w:asciiTheme="minorHAnsi" w:hAnsiTheme="minorHAnsi" w:cstheme="minorHAnsi"/>
                <w:sz w:val="22"/>
                <w:szCs w:val="22"/>
              </w:rPr>
              <w:t>3</w:t>
            </w:r>
            <w:r w:rsidRPr="00F04F28">
              <w:rPr>
                <w:rFonts w:asciiTheme="minorHAnsi" w:hAnsiTheme="minorHAnsi" w:cstheme="minorHAnsi"/>
                <w:sz w:val="22"/>
                <w:szCs w:val="22"/>
              </w:rPr>
              <w:t>6</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A6FDF" w14:textId="5FF5B35A"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528</w:t>
            </w:r>
          </w:p>
        </w:tc>
      </w:tr>
      <w:tr w:rsidR="00B80AC4" w:rsidRPr="00F04F28" w14:paraId="046B3F44"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1D22000"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6</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152269CF"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06-E</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441DA73" w14:textId="183A1131"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666D14" w14:textId="014AA942"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3</w:t>
            </w:r>
            <w:r w:rsidR="00B80AC4" w:rsidRPr="00F04F28">
              <w:rPr>
                <w:rFonts w:asciiTheme="minorHAnsi" w:hAnsiTheme="minorHAnsi" w:cstheme="minorHAnsi"/>
                <w:sz w:val="22"/>
                <w:szCs w:val="22"/>
              </w:rPr>
              <w:t>2</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738968" w14:textId="2761989D"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34</w:t>
            </w:r>
          </w:p>
        </w:tc>
      </w:tr>
      <w:tr w:rsidR="00B80AC4" w:rsidRPr="00F04F28" w14:paraId="3BD69E81"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166B725"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7</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C8CDD0E"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07-S</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43096164" w14:textId="3BD27DE4"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372</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A042E" w14:textId="294DC9B1"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3</w:t>
            </w:r>
            <w:r w:rsidR="00307CB4">
              <w:rPr>
                <w:rFonts w:asciiTheme="minorHAnsi" w:hAnsiTheme="minorHAnsi" w:cstheme="minorHAnsi"/>
                <w:sz w:val="22"/>
                <w:szCs w:val="22"/>
              </w:rPr>
              <w:t>61</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AF442A" w14:textId="0B7D8E60"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415</w:t>
            </w:r>
          </w:p>
        </w:tc>
      </w:tr>
      <w:tr w:rsidR="00B80AC4" w:rsidRPr="00F04F28" w14:paraId="43AED942"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38B8AE4"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8</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0B5C1703"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08-T</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6EB7AD2" w14:textId="2206D40A"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7</w:t>
            </w:r>
            <w:r w:rsidR="00307CB4">
              <w:rPr>
                <w:rFonts w:asciiTheme="minorHAnsi" w:hAnsiTheme="minorHAnsi" w:cstheme="minorHAnsi"/>
                <w:sz w:val="22"/>
                <w:szCs w:val="22"/>
              </w:rPr>
              <w:t>1</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D3B4FC" w14:textId="32DB132B"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89</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D31A90" w14:textId="21B1351A"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93</w:t>
            </w:r>
          </w:p>
        </w:tc>
      </w:tr>
      <w:tr w:rsidR="00B80AC4" w:rsidRPr="00F04F28" w14:paraId="2AD48DD9"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5D195BD"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9</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46A488D"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09-M</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2C6E41B5" w14:textId="3122505E"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r w:rsidR="00307CB4">
              <w:rPr>
                <w:rFonts w:asciiTheme="minorHAnsi" w:hAnsiTheme="minorHAnsi" w:cstheme="minorHAnsi"/>
                <w:sz w:val="22"/>
                <w:szCs w:val="22"/>
              </w:rPr>
              <w:t>50</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B9998" w14:textId="69AD0314"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w:t>
            </w:r>
            <w:r w:rsidR="00307CB4">
              <w:rPr>
                <w:rFonts w:asciiTheme="minorHAnsi" w:hAnsiTheme="minorHAnsi" w:cstheme="minorHAnsi"/>
                <w:sz w:val="22"/>
                <w:szCs w:val="22"/>
              </w:rPr>
              <w:t>77</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A011B8" w14:textId="3354D071"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201</w:t>
            </w:r>
          </w:p>
        </w:tc>
      </w:tr>
      <w:tr w:rsidR="00B80AC4" w:rsidRPr="00F04F28" w14:paraId="491D75DD"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375274AE"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10</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1530F8C"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10-N</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1A8873FC" w14:textId="3E61479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w:t>
            </w:r>
            <w:r w:rsidR="00307CB4">
              <w:rPr>
                <w:rFonts w:asciiTheme="minorHAnsi" w:hAnsiTheme="minorHAnsi" w:cstheme="minorHAnsi"/>
                <w:sz w:val="22"/>
                <w:szCs w:val="22"/>
              </w:rPr>
              <w:t>5</w:t>
            </w:r>
            <w:r w:rsidRPr="00F04F28">
              <w:rPr>
                <w:rFonts w:asciiTheme="minorHAnsi" w:hAnsiTheme="minorHAnsi" w:cstheme="minorHAnsi"/>
                <w:sz w:val="22"/>
                <w:szCs w:val="22"/>
              </w:rPr>
              <w:t>0</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6436A" w14:textId="7D26CF89"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25</w:t>
            </w:r>
            <w:r w:rsidR="00307CB4">
              <w:rPr>
                <w:rFonts w:asciiTheme="minorHAnsi" w:hAnsiTheme="minorHAnsi" w:cstheme="minorHAnsi"/>
                <w:sz w:val="22"/>
                <w:szCs w:val="22"/>
              </w:rPr>
              <w:t>4</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E5348A" w14:textId="00264915"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279</w:t>
            </w:r>
          </w:p>
        </w:tc>
      </w:tr>
      <w:tr w:rsidR="00B80AC4" w:rsidRPr="00F04F28" w14:paraId="327CF7F4"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0A3F7010"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11</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3EBAC1F2"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11-I</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1DAF3A3B" w14:textId="2829903F"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103</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9B0B0" w14:textId="6555AF99"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10</w:t>
            </w:r>
            <w:r w:rsidR="00307CB4">
              <w:rPr>
                <w:rFonts w:asciiTheme="minorHAnsi" w:hAnsiTheme="minorHAnsi" w:cstheme="minorHAnsi"/>
                <w:sz w:val="22"/>
                <w:szCs w:val="22"/>
              </w:rPr>
              <w:t>1</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DC462D" w14:textId="22170DD5"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97</w:t>
            </w:r>
          </w:p>
        </w:tc>
      </w:tr>
      <w:tr w:rsidR="00B80AC4" w:rsidRPr="00F04F28" w14:paraId="3E2BBFAE"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7F4109AD" w14:textId="77777777" w:rsidR="00B80AC4" w:rsidRPr="00F04F28" w:rsidRDefault="00B80AC4" w:rsidP="00B80AC4">
            <w:pPr>
              <w:pStyle w:val="TableContents"/>
              <w:jc w:val="right"/>
              <w:rPr>
                <w:rFonts w:asciiTheme="minorHAnsi" w:hAnsiTheme="minorHAnsi" w:cstheme="minorHAnsi"/>
                <w:sz w:val="22"/>
                <w:szCs w:val="22"/>
              </w:rPr>
            </w:pPr>
            <w:r w:rsidRPr="00F04F28">
              <w:rPr>
                <w:rFonts w:asciiTheme="minorHAnsi" w:hAnsiTheme="minorHAnsi" w:cstheme="minorHAnsi"/>
                <w:sz w:val="22"/>
                <w:szCs w:val="22"/>
              </w:rPr>
              <w:t>12</w:t>
            </w: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7D1D4155" w14:textId="77777777" w:rsidR="00B80AC4" w:rsidRPr="00F04F28" w:rsidRDefault="00B80AC4" w:rsidP="00B80AC4">
            <w:pPr>
              <w:pStyle w:val="TableContents"/>
              <w:rPr>
                <w:rFonts w:asciiTheme="minorHAnsi" w:hAnsiTheme="minorHAnsi" w:cstheme="minorHAnsi"/>
                <w:sz w:val="22"/>
                <w:szCs w:val="22"/>
              </w:rPr>
            </w:pPr>
            <w:r w:rsidRPr="00F04F28">
              <w:rPr>
                <w:rFonts w:asciiTheme="minorHAnsi" w:hAnsiTheme="minorHAnsi" w:cstheme="minorHAnsi"/>
                <w:sz w:val="22"/>
                <w:szCs w:val="22"/>
              </w:rPr>
              <w:t>12-C</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66605416" w14:textId="2EEB1BAF"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5</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6B3B9" w14:textId="5457264A" w:rsidR="00B80AC4" w:rsidRPr="00F04F28" w:rsidRDefault="00307CB4"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9</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A990FC" w14:textId="154A0114" w:rsidR="00B80AC4" w:rsidRPr="00F04F28" w:rsidRDefault="00C06B97" w:rsidP="00B80AC4">
            <w:pPr>
              <w:pStyle w:val="TableContents"/>
              <w:jc w:val="right"/>
              <w:rPr>
                <w:rFonts w:asciiTheme="minorHAnsi" w:hAnsiTheme="minorHAnsi" w:cstheme="minorHAnsi"/>
                <w:sz w:val="22"/>
                <w:szCs w:val="22"/>
              </w:rPr>
            </w:pPr>
            <w:r>
              <w:rPr>
                <w:rFonts w:asciiTheme="minorHAnsi" w:hAnsiTheme="minorHAnsi" w:cstheme="minorHAnsi"/>
                <w:sz w:val="22"/>
                <w:szCs w:val="22"/>
              </w:rPr>
              <w:t>10</w:t>
            </w:r>
          </w:p>
        </w:tc>
      </w:tr>
      <w:tr w:rsidR="00B80AC4" w:rsidRPr="00F04F28" w14:paraId="52DD0EFA" w14:textId="77777777" w:rsidTr="00DD28FE">
        <w:tc>
          <w:tcPr>
            <w:tcW w:w="809" w:type="dxa"/>
            <w:tcBorders>
              <w:left w:val="single" w:sz="2" w:space="0" w:color="000000"/>
              <w:bottom w:val="single" w:sz="2" w:space="0" w:color="000000"/>
            </w:tcBorders>
            <w:shd w:val="clear" w:color="auto" w:fill="auto"/>
            <w:tcMar>
              <w:top w:w="55" w:type="dxa"/>
              <w:left w:w="55" w:type="dxa"/>
              <w:bottom w:w="55" w:type="dxa"/>
              <w:right w:w="55" w:type="dxa"/>
            </w:tcMar>
          </w:tcPr>
          <w:p w14:paraId="2F654F87" w14:textId="77777777" w:rsidR="00B80AC4" w:rsidRPr="00F04F28" w:rsidRDefault="00B80AC4" w:rsidP="00B80AC4">
            <w:pPr>
              <w:pStyle w:val="TableContents"/>
              <w:jc w:val="right"/>
              <w:rPr>
                <w:rFonts w:asciiTheme="minorHAnsi" w:hAnsiTheme="minorHAnsi" w:cstheme="minorHAnsi"/>
                <w:sz w:val="22"/>
                <w:szCs w:val="22"/>
              </w:rPr>
            </w:pPr>
          </w:p>
        </w:tc>
        <w:tc>
          <w:tcPr>
            <w:tcW w:w="1981" w:type="dxa"/>
            <w:tcBorders>
              <w:left w:val="single" w:sz="2" w:space="0" w:color="000000"/>
              <w:bottom w:val="single" w:sz="2" w:space="0" w:color="000000"/>
            </w:tcBorders>
            <w:shd w:val="clear" w:color="auto" w:fill="auto"/>
            <w:tcMar>
              <w:top w:w="55" w:type="dxa"/>
              <w:left w:w="55" w:type="dxa"/>
              <w:bottom w:w="55" w:type="dxa"/>
              <w:right w:w="55" w:type="dxa"/>
            </w:tcMar>
          </w:tcPr>
          <w:p w14:paraId="5CA8CC4D" w14:textId="77777777" w:rsidR="00B80AC4" w:rsidRPr="00F04F28" w:rsidRDefault="00B80AC4" w:rsidP="00B80AC4">
            <w:pPr>
              <w:pStyle w:val="TableContents"/>
              <w:rPr>
                <w:rFonts w:asciiTheme="minorHAnsi" w:hAnsiTheme="minorHAnsi" w:cstheme="minorHAnsi"/>
                <w:b/>
                <w:bCs/>
                <w:sz w:val="22"/>
                <w:szCs w:val="22"/>
              </w:rPr>
            </w:pPr>
            <w:r w:rsidRPr="00F04F28">
              <w:rPr>
                <w:rFonts w:asciiTheme="minorHAnsi" w:hAnsiTheme="minorHAnsi" w:cstheme="minorHAnsi"/>
                <w:b/>
                <w:bCs/>
                <w:sz w:val="22"/>
                <w:szCs w:val="22"/>
              </w:rPr>
              <w:t>Razem</w:t>
            </w:r>
          </w:p>
        </w:tc>
        <w:tc>
          <w:tcPr>
            <w:tcW w:w="2285" w:type="dxa"/>
            <w:tcBorders>
              <w:left w:val="single" w:sz="2" w:space="0" w:color="000000"/>
              <w:bottom w:val="single" w:sz="2" w:space="0" w:color="000000"/>
            </w:tcBorders>
            <w:shd w:val="clear" w:color="auto" w:fill="auto"/>
            <w:tcMar>
              <w:top w:w="55" w:type="dxa"/>
              <w:left w:w="55" w:type="dxa"/>
              <w:bottom w:w="55" w:type="dxa"/>
              <w:right w:w="55" w:type="dxa"/>
            </w:tcMar>
          </w:tcPr>
          <w:p w14:paraId="52B29324" w14:textId="311A5A6E" w:rsidR="00B80AC4" w:rsidRPr="00F04F28" w:rsidRDefault="00B80AC4" w:rsidP="00B80AC4">
            <w:pPr>
              <w:pStyle w:val="TableContents"/>
              <w:jc w:val="right"/>
              <w:rPr>
                <w:rFonts w:asciiTheme="minorHAnsi" w:hAnsiTheme="minorHAnsi" w:cstheme="minorHAnsi"/>
                <w:b/>
                <w:bCs/>
                <w:sz w:val="22"/>
                <w:szCs w:val="22"/>
              </w:rPr>
            </w:pPr>
            <w:r w:rsidRPr="00F04F28">
              <w:rPr>
                <w:rFonts w:asciiTheme="minorHAnsi" w:hAnsiTheme="minorHAnsi" w:cstheme="minorHAnsi"/>
                <w:b/>
                <w:bCs/>
                <w:sz w:val="22"/>
                <w:szCs w:val="22"/>
              </w:rPr>
              <w:t>18</w:t>
            </w:r>
            <w:r w:rsidR="00307CB4">
              <w:rPr>
                <w:rFonts w:asciiTheme="minorHAnsi" w:hAnsiTheme="minorHAnsi" w:cstheme="minorHAnsi"/>
                <w:b/>
                <w:bCs/>
                <w:sz w:val="22"/>
                <w:szCs w:val="22"/>
              </w:rPr>
              <w:t>90</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C3BEDF" w14:textId="50B76B06" w:rsidR="00B80AC4" w:rsidRPr="00F04F28" w:rsidRDefault="00B80AC4" w:rsidP="00B80AC4">
            <w:pPr>
              <w:pStyle w:val="TableContents"/>
              <w:jc w:val="right"/>
              <w:rPr>
                <w:rFonts w:asciiTheme="minorHAnsi" w:hAnsiTheme="minorHAnsi" w:cstheme="minorHAnsi"/>
                <w:b/>
                <w:bCs/>
                <w:sz w:val="22"/>
                <w:szCs w:val="22"/>
              </w:rPr>
            </w:pPr>
            <w:r w:rsidRPr="00F04F28">
              <w:rPr>
                <w:rFonts w:asciiTheme="minorHAnsi" w:hAnsiTheme="minorHAnsi" w:cstheme="minorHAnsi"/>
                <w:b/>
                <w:bCs/>
                <w:sz w:val="22"/>
                <w:szCs w:val="22"/>
              </w:rPr>
              <w:t>1</w:t>
            </w:r>
            <w:r w:rsidR="00307CB4">
              <w:rPr>
                <w:rFonts w:asciiTheme="minorHAnsi" w:hAnsiTheme="minorHAnsi" w:cstheme="minorHAnsi"/>
                <w:b/>
                <w:bCs/>
                <w:sz w:val="22"/>
                <w:szCs w:val="22"/>
              </w:rPr>
              <w:t>971</w:t>
            </w:r>
          </w:p>
        </w:tc>
        <w:tc>
          <w:tcPr>
            <w:tcW w:w="22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7E2EFB" w14:textId="75345ECE" w:rsidR="00B80AC4" w:rsidRPr="00F04F28" w:rsidRDefault="00C06B97" w:rsidP="00B80AC4">
            <w:pPr>
              <w:pStyle w:val="TableContents"/>
              <w:jc w:val="right"/>
              <w:rPr>
                <w:rFonts w:asciiTheme="minorHAnsi" w:hAnsiTheme="minorHAnsi" w:cstheme="minorHAnsi"/>
                <w:b/>
                <w:bCs/>
                <w:sz w:val="22"/>
                <w:szCs w:val="22"/>
              </w:rPr>
            </w:pPr>
            <w:r>
              <w:rPr>
                <w:rFonts w:asciiTheme="minorHAnsi" w:hAnsiTheme="minorHAnsi" w:cstheme="minorHAnsi"/>
                <w:b/>
                <w:bCs/>
                <w:sz w:val="22"/>
                <w:szCs w:val="22"/>
              </w:rPr>
              <w:t>2030</w:t>
            </w:r>
          </w:p>
        </w:tc>
      </w:tr>
      <w:bookmarkEnd w:id="1"/>
    </w:tbl>
    <w:p w14:paraId="69A65937" w14:textId="0DD27014" w:rsidR="00B80AC4" w:rsidRPr="00752C16" w:rsidRDefault="00B80AC4" w:rsidP="00DD28FE">
      <w:pPr>
        <w:pStyle w:val="Standard"/>
        <w:rPr>
          <w:rFonts w:asciiTheme="minorHAnsi" w:hAnsiTheme="minorHAnsi" w:cstheme="minorHAnsi"/>
          <w:sz w:val="22"/>
          <w:szCs w:val="22"/>
        </w:rPr>
      </w:pPr>
    </w:p>
    <w:p w14:paraId="2DB989AB" w14:textId="6E56D80C" w:rsidR="00B80AC4" w:rsidRDefault="00B80AC4" w:rsidP="00DD28FE">
      <w:pPr>
        <w:suppressAutoHyphens w:val="0"/>
        <w:spacing w:line="360" w:lineRule="auto"/>
        <w:ind w:firstLine="851"/>
        <w:jc w:val="both"/>
        <w:textAlignment w:val="auto"/>
        <w:rPr>
          <w:rFonts w:asciiTheme="minorHAnsi" w:hAnsiTheme="minorHAnsi" w:cstheme="minorHAnsi"/>
          <w:bCs/>
        </w:rPr>
      </w:pPr>
      <w:r w:rsidRPr="00F04F28">
        <w:rPr>
          <w:rFonts w:asciiTheme="minorHAnsi" w:hAnsiTheme="minorHAnsi" w:cstheme="minorHAnsi"/>
          <w:bCs/>
        </w:rPr>
        <w:t>Orzekanie o potrzebie kształcenia specjalnego dzieci i młodzieży wymagających specjalnej organizacji nauki i metod pracy dla dzieci i młodzieży niepełnosprawnej prowadzone jest przez Poradnię Psychologiczno- Pedagogiczną.</w:t>
      </w:r>
    </w:p>
    <w:p w14:paraId="00C8D08D" w14:textId="77777777" w:rsidR="00A6243D" w:rsidRPr="00FD122C" w:rsidRDefault="00A6243D" w:rsidP="00DD28FE">
      <w:pPr>
        <w:spacing w:line="360" w:lineRule="auto"/>
        <w:jc w:val="both"/>
        <w:rPr>
          <w:rFonts w:asciiTheme="minorHAnsi" w:hAnsiTheme="minorHAnsi" w:cstheme="minorHAnsi"/>
          <w:b/>
          <w:bCs/>
        </w:rPr>
      </w:pPr>
      <w:r w:rsidRPr="00FD122C">
        <w:rPr>
          <w:rFonts w:asciiTheme="minorHAnsi" w:hAnsiTheme="minorHAnsi" w:cstheme="minorHAnsi"/>
          <w:b/>
          <w:bCs/>
        </w:rPr>
        <w:t>Praca Zespołu Orzekającego</w:t>
      </w:r>
      <w:r>
        <w:rPr>
          <w:rFonts w:asciiTheme="minorHAnsi" w:hAnsiTheme="minorHAnsi" w:cstheme="minorHAnsi"/>
          <w:b/>
          <w:bCs/>
        </w:rPr>
        <w:t xml:space="preserve"> w roku szkolnym 2018/2019 </w:t>
      </w:r>
    </w:p>
    <w:p w14:paraId="32F56FB7" w14:textId="77777777" w:rsidR="00A6243D" w:rsidRPr="00FD122C" w:rsidRDefault="00A6243D" w:rsidP="00DD28FE">
      <w:pPr>
        <w:spacing w:line="360" w:lineRule="auto"/>
        <w:jc w:val="both"/>
        <w:rPr>
          <w:rFonts w:asciiTheme="minorHAnsi" w:hAnsiTheme="minorHAnsi" w:cstheme="minorHAnsi"/>
        </w:rPr>
      </w:pPr>
      <w:r w:rsidRPr="00FD122C">
        <w:rPr>
          <w:rFonts w:asciiTheme="minorHAnsi" w:hAnsiTheme="minorHAnsi" w:cstheme="minorHAnsi"/>
          <w:b/>
          <w:bCs/>
        </w:rPr>
        <w:t xml:space="preserve">Zespół Orzekający </w:t>
      </w:r>
      <w:r w:rsidRPr="00FD122C">
        <w:rPr>
          <w:rFonts w:asciiTheme="minorHAnsi" w:hAnsiTheme="minorHAnsi" w:cstheme="minorHAnsi"/>
        </w:rPr>
        <w:t xml:space="preserve">obradował na </w:t>
      </w:r>
      <w:r w:rsidRPr="00FD122C">
        <w:rPr>
          <w:rFonts w:asciiTheme="minorHAnsi" w:hAnsiTheme="minorHAnsi" w:cstheme="minorHAnsi"/>
          <w:b/>
          <w:bCs/>
        </w:rPr>
        <w:t xml:space="preserve"> 51  posiedzeniach.</w:t>
      </w:r>
    </w:p>
    <w:p w14:paraId="0CCB85B1" w14:textId="77777777" w:rsidR="00A6243D" w:rsidRPr="00FD122C" w:rsidRDefault="00A6243D" w:rsidP="00DD28FE">
      <w:pPr>
        <w:spacing w:line="360" w:lineRule="auto"/>
        <w:rPr>
          <w:rFonts w:asciiTheme="minorHAnsi" w:hAnsiTheme="minorHAnsi" w:cstheme="minorHAnsi"/>
        </w:rPr>
      </w:pPr>
      <w:r w:rsidRPr="00FD122C">
        <w:rPr>
          <w:rFonts w:asciiTheme="minorHAnsi" w:hAnsiTheme="minorHAnsi" w:cstheme="minorHAnsi"/>
        </w:rPr>
        <w:t xml:space="preserve">Sporządzono 49 Zarządzeń Dyrektora powołujących składy Zespołów Orzekających   </w:t>
      </w:r>
    </w:p>
    <w:p w14:paraId="55B8550D" w14:textId="6C4F8F91" w:rsidR="00A6243D" w:rsidRPr="00752C16" w:rsidRDefault="00A6243D" w:rsidP="00DD28FE">
      <w:pPr>
        <w:spacing w:line="360" w:lineRule="auto"/>
        <w:jc w:val="both"/>
        <w:rPr>
          <w:rFonts w:asciiTheme="minorHAnsi" w:hAnsiTheme="minorHAnsi" w:cstheme="minorHAnsi"/>
          <w:b/>
        </w:rPr>
      </w:pPr>
      <w:r w:rsidRPr="00FD122C">
        <w:rPr>
          <w:rFonts w:asciiTheme="minorHAnsi" w:hAnsiTheme="minorHAnsi" w:cstheme="minorHAnsi"/>
          <w:b/>
        </w:rPr>
        <w:t xml:space="preserve"> Wydane orzeczenia o potrzebie kształcenia specjalnego-</w:t>
      </w:r>
      <w:r w:rsidRPr="00FD122C">
        <w:rPr>
          <w:rFonts w:asciiTheme="minorHAnsi" w:hAnsiTheme="minorHAnsi" w:cstheme="minorHAnsi"/>
        </w:rPr>
        <w:t xml:space="preserve">  </w:t>
      </w:r>
      <w:r>
        <w:rPr>
          <w:rFonts w:asciiTheme="minorHAnsi" w:hAnsiTheme="minorHAnsi" w:cstheme="minorHAnsi"/>
          <w:b/>
        </w:rPr>
        <w:t>razem - 192</w:t>
      </w:r>
    </w:p>
    <w:p w14:paraId="1BA3B369"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Niesłyszące i słabosłyszące- 8</w:t>
      </w:r>
    </w:p>
    <w:p w14:paraId="722674E5"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Niewidome i słabowidzące- 3</w:t>
      </w:r>
    </w:p>
    <w:p w14:paraId="485F6668"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Niepełnosprawni ruchowo w tym z afazją- 18</w:t>
      </w:r>
    </w:p>
    <w:p w14:paraId="0EE88F4F"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Niepełnosprawność intelektualna w stopniu lekkim- 54</w:t>
      </w:r>
    </w:p>
    <w:p w14:paraId="0ACE6FEB"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Niepełnosprawność intelektualna w stopniu umiarkowanym i znacznym-7</w:t>
      </w:r>
    </w:p>
    <w:p w14:paraId="2CA82FE9"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Autyzm w tym Zespół Aspergera- 52</w:t>
      </w:r>
    </w:p>
    <w:p w14:paraId="4B42D78F"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Niepełnosprawności sprzężone- 48</w:t>
      </w:r>
    </w:p>
    <w:p w14:paraId="5E546196"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Zajęcia rewalidacyjno-wychowawcze-2</w:t>
      </w:r>
    </w:p>
    <w:p w14:paraId="6630B31F" w14:textId="77777777" w:rsidR="00A6243D" w:rsidRPr="00FD122C" w:rsidRDefault="00A6243D" w:rsidP="00DD28FE">
      <w:pPr>
        <w:autoSpaceDN/>
        <w:textAlignment w:val="auto"/>
        <w:rPr>
          <w:rFonts w:asciiTheme="minorHAnsi" w:hAnsiTheme="minorHAnsi" w:cstheme="minorHAnsi"/>
          <w:b/>
        </w:rPr>
      </w:pPr>
      <w:r w:rsidRPr="00FD122C">
        <w:rPr>
          <w:rFonts w:asciiTheme="minorHAnsi" w:hAnsiTheme="minorHAnsi" w:cstheme="minorHAnsi"/>
          <w:b/>
        </w:rPr>
        <w:t>Orzeczenia o potrzebie nauczania indywidualnego- 67</w:t>
      </w:r>
    </w:p>
    <w:p w14:paraId="7554A139" w14:textId="77777777" w:rsidR="00A6243D" w:rsidRPr="00FD122C" w:rsidRDefault="00A6243D" w:rsidP="00DD28FE">
      <w:pPr>
        <w:autoSpaceDN/>
        <w:textAlignment w:val="auto"/>
        <w:rPr>
          <w:rFonts w:asciiTheme="minorHAnsi" w:hAnsiTheme="minorHAnsi" w:cstheme="minorHAnsi"/>
          <w:b/>
        </w:rPr>
      </w:pPr>
      <w:r w:rsidRPr="00FD122C">
        <w:rPr>
          <w:rFonts w:asciiTheme="minorHAnsi" w:hAnsiTheme="minorHAnsi" w:cstheme="minorHAnsi"/>
          <w:b/>
        </w:rPr>
        <w:t>Opinie wczesnego wspomagania rozwoju dziecka- 69</w:t>
      </w:r>
    </w:p>
    <w:p w14:paraId="4AB9F64D" w14:textId="77777777" w:rsidR="00A6243D" w:rsidRDefault="00A6243D" w:rsidP="00DD28FE">
      <w:pPr>
        <w:spacing w:line="360" w:lineRule="auto"/>
        <w:jc w:val="both"/>
        <w:rPr>
          <w:rFonts w:asciiTheme="minorHAnsi" w:hAnsiTheme="minorHAnsi" w:cstheme="minorHAnsi"/>
          <w:b/>
          <w:bCs/>
        </w:rPr>
      </w:pPr>
    </w:p>
    <w:p w14:paraId="5B2AC5B5" w14:textId="77777777" w:rsidR="00A6243D" w:rsidRPr="00FD122C" w:rsidRDefault="00A6243D" w:rsidP="00DD28FE">
      <w:pPr>
        <w:spacing w:line="360" w:lineRule="auto"/>
        <w:jc w:val="both"/>
        <w:rPr>
          <w:rFonts w:asciiTheme="minorHAnsi" w:hAnsiTheme="minorHAnsi" w:cstheme="minorHAnsi"/>
          <w:b/>
          <w:bCs/>
        </w:rPr>
      </w:pPr>
      <w:r w:rsidRPr="00FD122C">
        <w:rPr>
          <w:rFonts w:asciiTheme="minorHAnsi" w:hAnsiTheme="minorHAnsi" w:cstheme="minorHAnsi"/>
          <w:b/>
          <w:bCs/>
        </w:rPr>
        <w:t>Praca Zespołu Orzekającego</w:t>
      </w:r>
      <w:r>
        <w:rPr>
          <w:rFonts w:asciiTheme="minorHAnsi" w:hAnsiTheme="minorHAnsi" w:cstheme="minorHAnsi"/>
          <w:b/>
          <w:bCs/>
        </w:rPr>
        <w:t xml:space="preserve"> w roku szkolnym 2017/2018</w:t>
      </w:r>
    </w:p>
    <w:p w14:paraId="12EF9383" w14:textId="77777777" w:rsidR="00A6243D" w:rsidRPr="00FD122C" w:rsidRDefault="00A6243D" w:rsidP="00DD28FE">
      <w:pPr>
        <w:spacing w:line="360" w:lineRule="auto"/>
        <w:jc w:val="both"/>
        <w:rPr>
          <w:rFonts w:asciiTheme="minorHAnsi" w:hAnsiTheme="minorHAnsi" w:cstheme="minorHAnsi"/>
        </w:rPr>
      </w:pPr>
      <w:r w:rsidRPr="00FD122C">
        <w:rPr>
          <w:rFonts w:asciiTheme="minorHAnsi" w:hAnsiTheme="minorHAnsi" w:cstheme="minorHAnsi"/>
          <w:b/>
          <w:bCs/>
        </w:rPr>
        <w:t xml:space="preserve">Zespół Orzekający </w:t>
      </w:r>
      <w:r w:rsidRPr="00FD122C">
        <w:rPr>
          <w:rFonts w:asciiTheme="minorHAnsi" w:hAnsiTheme="minorHAnsi" w:cstheme="minorHAnsi"/>
        </w:rPr>
        <w:t xml:space="preserve">obradował na </w:t>
      </w:r>
      <w:r w:rsidRPr="00FD122C">
        <w:rPr>
          <w:rFonts w:asciiTheme="minorHAnsi" w:hAnsiTheme="minorHAnsi" w:cstheme="minorHAnsi"/>
          <w:b/>
          <w:bCs/>
        </w:rPr>
        <w:t xml:space="preserve"> 49  posiedzeniach.</w:t>
      </w:r>
    </w:p>
    <w:p w14:paraId="0BFACB81" w14:textId="77777777" w:rsidR="00A6243D" w:rsidRPr="00FD122C" w:rsidRDefault="00A6243D" w:rsidP="00DD28FE">
      <w:pPr>
        <w:rPr>
          <w:rFonts w:asciiTheme="minorHAnsi" w:hAnsiTheme="minorHAnsi" w:cstheme="minorHAnsi"/>
        </w:rPr>
      </w:pPr>
      <w:r w:rsidRPr="00FD122C">
        <w:rPr>
          <w:rFonts w:asciiTheme="minorHAnsi" w:hAnsiTheme="minorHAnsi" w:cstheme="minorHAnsi"/>
        </w:rPr>
        <w:t xml:space="preserve">Sporządzono 49 Zarządzeń Dyrektora powołujących składy Zespołów Orzekających   </w:t>
      </w:r>
    </w:p>
    <w:p w14:paraId="3CE2F8B3" w14:textId="346FA16D" w:rsidR="00A6243D" w:rsidRPr="00752C16" w:rsidRDefault="00A6243D" w:rsidP="00DD28FE">
      <w:pPr>
        <w:rPr>
          <w:rFonts w:asciiTheme="minorHAnsi" w:hAnsiTheme="minorHAnsi" w:cstheme="minorHAnsi"/>
          <w:b/>
        </w:rPr>
      </w:pPr>
      <w:r w:rsidRPr="00FD122C">
        <w:rPr>
          <w:rFonts w:asciiTheme="minorHAnsi" w:hAnsiTheme="minorHAnsi" w:cstheme="minorHAnsi"/>
          <w:b/>
        </w:rPr>
        <w:t>Wydane orzeczenia</w:t>
      </w:r>
      <w:r w:rsidR="00752C16">
        <w:rPr>
          <w:rFonts w:asciiTheme="minorHAnsi" w:hAnsiTheme="minorHAnsi" w:cstheme="minorHAnsi"/>
          <w:b/>
        </w:rPr>
        <w:t xml:space="preserve"> </w:t>
      </w:r>
      <w:r w:rsidRPr="00FD122C">
        <w:rPr>
          <w:rFonts w:asciiTheme="minorHAnsi" w:hAnsiTheme="minorHAnsi" w:cstheme="minorHAnsi"/>
          <w:b/>
        </w:rPr>
        <w:t>o potrzebie kształcenia specjalnego-</w:t>
      </w:r>
      <w:r w:rsidRPr="00FD122C">
        <w:rPr>
          <w:rFonts w:asciiTheme="minorHAnsi" w:hAnsiTheme="minorHAnsi" w:cstheme="minorHAnsi"/>
        </w:rPr>
        <w:t xml:space="preserve">  </w:t>
      </w:r>
      <w:r>
        <w:rPr>
          <w:rFonts w:asciiTheme="minorHAnsi" w:hAnsiTheme="minorHAnsi" w:cstheme="minorHAnsi"/>
          <w:b/>
        </w:rPr>
        <w:t>razem - 153</w:t>
      </w:r>
    </w:p>
    <w:p w14:paraId="6A6BB9B3"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Niesłyszące i słabosłyszące- 4</w:t>
      </w:r>
    </w:p>
    <w:p w14:paraId="41BFFD97"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Niewidome i słabowidzące- 8</w:t>
      </w:r>
    </w:p>
    <w:p w14:paraId="7D706377"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Niepełnosprawni ruchowo w tym z afazją- 14</w:t>
      </w:r>
    </w:p>
    <w:p w14:paraId="5BA4D5B9"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lastRenderedPageBreak/>
        <w:t>Niepełnosprawność intelektualna w stopniu lekkim- 30</w:t>
      </w:r>
    </w:p>
    <w:p w14:paraId="5DA80008"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Niepełnosprawność intelektualna w stopniu umiarkowanym i znacznym-17</w:t>
      </w:r>
    </w:p>
    <w:p w14:paraId="11162D58"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Autyzm w tym Zespół Aspergera- 43</w:t>
      </w:r>
    </w:p>
    <w:p w14:paraId="1AD634CE"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Niepełnosprawności sprzężone- 28</w:t>
      </w:r>
    </w:p>
    <w:p w14:paraId="26B48047" w14:textId="77777777" w:rsidR="00A6243D" w:rsidRPr="00FD122C" w:rsidRDefault="00A6243D" w:rsidP="00DD28FE">
      <w:pPr>
        <w:autoSpaceDN/>
        <w:textAlignment w:val="auto"/>
        <w:rPr>
          <w:rFonts w:asciiTheme="minorHAnsi" w:hAnsiTheme="minorHAnsi" w:cstheme="minorHAnsi"/>
        </w:rPr>
      </w:pPr>
      <w:r w:rsidRPr="00FD122C">
        <w:rPr>
          <w:rFonts w:asciiTheme="minorHAnsi" w:hAnsiTheme="minorHAnsi" w:cstheme="minorHAnsi"/>
        </w:rPr>
        <w:t>Zajęcia rewalidacyjno-wychowawcze-9</w:t>
      </w:r>
    </w:p>
    <w:p w14:paraId="75A9FB88" w14:textId="77777777" w:rsidR="00A6243D" w:rsidRPr="00FD122C" w:rsidRDefault="00A6243D" w:rsidP="00DD28FE">
      <w:pPr>
        <w:autoSpaceDN/>
        <w:textAlignment w:val="auto"/>
        <w:rPr>
          <w:rFonts w:asciiTheme="minorHAnsi" w:hAnsiTheme="minorHAnsi" w:cstheme="minorHAnsi"/>
          <w:b/>
        </w:rPr>
      </w:pPr>
      <w:r w:rsidRPr="00FD122C">
        <w:rPr>
          <w:rFonts w:asciiTheme="minorHAnsi" w:hAnsiTheme="minorHAnsi" w:cstheme="minorHAnsi"/>
          <w:b/>
        </w:rPr>
        <w:t>Orzeczenia o potrzebie nauczania indywidualnego- 43</w:t>
      </w:r>
    </w:p>
    <w:p w14:paraId="549D3330" w14:textId="268CE858" w:rsidR="00A6243D" w:rsidRDefault="00A6243D" w:rsidP="00337D5E">
      <w:pPr>
        <w:autoSpaceDN/>
        <w:textAlignment w:val="auto"/>
        <w:rPr>
          <w:rFonts w:asciiTheme="minorHAnsi" w:hAnsiTheme="minorHAnsi" w:cstheme="minorHAnsi"/>
          <w:b/>
        </w:rPr>
      </w:pPr>
      <w:r w:rsidRPr="00FD122C">
        <w:rPr>
          <w:rFonts w:asciiTheme="minorHAnsi" w:hAnsiTheme="minorHAnsi" w:cstheme="minorHAnsi"/>
          <w:b/>
        </w:rPr>
        <w:t>Opinie wczesnego wspomagania rozwoju dziecka- 32</w:t>
      </w:r>
    </w:p>
    <w:p w14:paraId="06BA46B9" w14:textId="6E5BF33B" w:rsidR="00F65B70" w:rsidRPr="00833786" w:rsidRDefault="00F65B70" w:rsidP="00833786">
      <w:pPr>
        <w:autoSpaceDN/>
        <w:spacing w:line="360" w:lineRule="auto"/>
        <w:jc w:val="both"/>
        <w:textAlignment w:val="auto"/>
        <w:rPr>
          <w:rFonts w:asciiTheme="minorHAnsi" w:hAnsiTheme="minorHAnsi" w:cstheme="minorHAnsi"/>
          <w:bCs/>
        </w:rPr>
      </w:pPr>
      <w:r>
        <w:rPr>
          <w:rFonts w:asciiTheme="minorHAnsi" w:hAnsiTheme="minorHAnsi" w:cstheme="minorHAnsi"/>
          <w:b/>
        </w:rPr>
        <w:tab/>
      </w:r>
      <w:r w:rsidRPr="00833786">
        <w:rPr>
          <w:rFonts w:asciiTheme="minorHAnsi" w:hAnsiTheme="minorHAnsi" w:cstheme="minorHAnsi"/>
          <w:bCs/>
        </w:rPr>
        <w:t>Ze względu na znaczną ilość wydanych orzeczeń o potrzebie kształcenia specjalnego z uwagi na autyzm i zespół Aspergera nieodzownym dla pracy orzeczniczej jest</w:t>
      </w:r>
      <w:r w:rsidR="00833786" w:rsidRPr="00833786">
        <w:rPr>
          <w:rFonts w:asciiTheme="minorHAnsi" w:hAnsiTheme="minorHAnsi" w:cstheme="minorHAnsi"/>
          <w:bCs/>
        </w:rPr>
        <w:t xml:space="preserve"> udział lekarza psychiatry dziecięcego.</w:t>
      </w:r>
      <w:r w:rsidRPr="00833786">
        <w:rPr>
          <w:rFonts w:asciiTheme="minorHAnsi" w:hAnsiTheme="minorHAnsi" w:cstheme="minorHAnsi"/>
          <w:bCs/>
        </w:rPr>
        <w:t xml:space="preserve"> </w:t>
      </w:r>
    </w:p>
    <w:p w14:paraId="35E0E38C" w14:textId="53BE5ECB" w:rsidR="00B80AC4" w:rsidRPr="00F04F28" w:rsidRDefault="00752C16" w:rsidP="00F257F6">
      <w:pPr>
        <w:spacing w:after="0" w:line="360" w:lineRule="auto"/>
        <w:ind w:firstLine="708"/>
        <w:jc w:val="both"/>
        <w:rPr>
          <w:rFonts w:asciiTheme="minorHAnsi" w:hAnsiTheme="minorHAnsi" w:cstheme="minorHAnsi"/>
        </w:rPr>
      </w:pPr>
      <w:r>
        <w:rPr>
          <w:rFonts w:asciiTheme="minorHAnsi" w:eastAsia="Calibri" w:hAnsiTheme="minorHAnsi" w:cstheme="minorHAnsi"/>
        </w:rPr>
        <w:t>P</w:t>
      </w:r>
      <w:r w:rsidR="00B80AC4" w:rsidRPr="00F04F28">
        <w:rPr>
          <w:rFonts w:asciiTheme="minorHAnsi" w:eastAsia="Calibri" w:hAnsiTheme="minorHAnsi" w:cstheme="minorHAnsi"/>
        </w:rPr>
        <w:t>roblem społeczn</w:t>
      </w:r>
      <w:r>
        <w:rPr>
          <w:rFonts w:asciiTheme="minorHAnsi" w:eastAsia="Calibri" w:hAnsiTheme="minorHAnsi" w:cstheme="minorHAnsi"/>
        </w:rPr>
        <w:t>y w</w:t>
      </w:r>
      <w:r w:rsidR="00B80AC4" w:rsidRPr="00F04F28">
        <w:rPr>
          <w:rFonts w:asciiTheme="minorHAnsi" w:eastAsia="Calibri" w:hAnsiTheme="minorHAnsi" w:cstheme="minorHAnsi"/>
        </w:rPr>
        <w:t xml:space="preserve"> powi</w:t>
      </w:r>
      <w:r>
        <w:rPr>
          <w:rFonts w:asciiTheme="minorHAnsi" w:eastAsia="Calibri" w:hAnsiTheme="minorHAnsi" w:cstheme="minorHAnsi"/>
        </w:rPr>
        <w:t>ecie</w:t>
      </w:r>
      <w:r w:rsidR="00B80AC4" w:rsidRPr="00F04F28">
        <w:rPr>
          <w:rFonts w:asciiTheme="minorHAnsi" w:eastAsia="Calibri" w:hAnsiTheme="minorHAnsi" w:cstheme="minorHAnsi"/>
        </w:rPr>
        <w:t xml:space="preserve"> skarżyski</w:t>
      </w:r>
      <w:r>
        <w:rPr>
          <w:rFonts w:asciiTheme="minorHAnsi" w:eastAsia="Calibri" w:hAnsiTheme="minorHAnsi" w:cstheme="minorHAnsi"/>
        </w:rPr>
        <w:t>m, jakim</w:t>
      </w:r>
      <w:r w:rsidR="00B80AC4" w:rsidRPr="00F04F28">
        <w:rPr>
          <w:rFonts w:asciiTheme="minorHAnsi" w:eastAsia="Calibri" w:hAnsiTheme="minorHAnsi" w:cstheme="minorHAnsi"/>
        </w:rPr>
        <w:t xml:space="preserve"> jest bezrobocie</w:t>
      </w:r>
      <w:r>
        <w:rPr>
          <w:rFonts w:asciiTheme="minorHAnsi" w:eastAsia="Calibri" w:hAnsiTheme="minorHAnsi" w:cstheme="minorHAnsi"/>
        </w:rPr>
        <w:t xml:space="preserve"> dotyczy także osób niepełnosprawnych</w:t>
      </w:r>
      <w:r w:rsidR="00B80AC4" w:rsidRPr="00F04F28">
        <w:rPr>
          <w:rFonts w:asciiTheme="minorHAnsi" w:eastAsia="Calibri" w:hAnsiTheme="minorHAnsi" w:cstheme="minorHAnsi"/>
        </w:rPr>
        <w:t xml:space="preserve">. </w:t>
      </w:r>
    </w:p>
    <w:p w14:paraId="0A1CC1AC" w14:textId="59BF300C" w:rsidR="00B80AC4" w:rsidRPr="00DD28FE" w:rsidRDefault="00B80AC4" w:rsidP="00F257F6">
      <w:pPr>
        <w:pStyle w:val="Tekstpodstawowy21"/>
        <w:spacing w:before="0" w:line="360" w:lineRule="auto"/>
        <w:ind w:right="23" w:firstLine="851"/>
        <w:rPr>
          <w:rFonts w:asciiTheme="minorHAnsi" w:eastAsia="Calibri" w:hAnsiTheme="minorHAnsi" w:cstheme="minorHAnsi"/>
          <w:sz w:val="22"/>
          <w:szCs w:val="22"/>
        </w:rPr>
      </w:pPr>
      <w:r w:rsidRPr="00F04F28">
        <w:rPr>
          <w:rFonts w:asciiTheme="minorHAnsi" w:eastAsia="Calibri" w:hAnsiTheme="minorHAnsi" w:cstheme="minorHAnsi"/>
          <w:sz w:val="22"/>
          <w:szCs w:val="22"/>
        </w:rPr>
        <w:t>Aż 41,27% osób niepełnosprawnych jest długotrwale bezrobotna (85 osób), 14% nie ma kwalifikacji zawodowych a 24 % nie posiada doświadczenia zawodowego. Wykształcenie zasadnicze zawodowe posiada - 67 osób, podstawowe – 37 osób, średnie zawodowe – 37 osób, średnie ogólnokształcące – 24 osoby, wyższe – 22 osoby, policealne – 18 osób, gimnazjalne – 1 osoba.</w:t>
      </w:r>
    </w:p>
    <w:p w14:paraId="575A96BD" w14:textId="77777777" w:rsidR="00B80AC4" w:rsidRPr="00F04F28" w:rsidRDefault="00B80AC4" w:rsidP="00DD28FE">
      <w:pPr>
        <w:pStyle w:val="Standard"/>
        <w:spacing w:line="360" w:lineRule="auto"/>
        <w:ind w:firstLine="684"/>
        <w:jc w:val="both"/>
        <w:rPr>
          <w:rFonts w:asciiTheme="minorHAnsi" w:hAnsiTheme="minorHAnsi" w:cstheme="minorHAnsi"/>
          <w:sz w:val="22"/>
          <w:szCs w:val="22"/>
        </w:rPr>
      </w:pPr>
      <w:r w:rsidRPr="00F04F28">
        <w:rPr>
          <w:rFonts w:asciiTheme="minorHAnsi" w:hAnsiTheme="minorHAnsi" w:cstheme="minorHAnsi"/>
          <w:sz w:val="22"/>
          <w:szCs w:val="22"/>
        </w:rPr>
        <w:t>Ważnym elementem wsparcia osób niepełnosprawnych jest infrastruktura instytucjonalna wspomagająca zabezpieczenie potrzeb osób niepełnosprawnych wymagających pomocy w codziennym funkcjonowaniu w celu eliminowania osamotnienia, nieporadności i izolacji społecznej w sferze życia codziennego, nauki i pracy.</w:t>
      </w:r>
    </w:p>
    <w:p w14:paraId="76BCDF32" w14:textId="77777777"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Do głównych problemów z jakimi borykają się niepełnosprawni mieszkańcy powiatu skarżyskiego zalicza się:</w:t>
      </w:r>
    </w:p>
    <w:p w14:paraId="46CB6EDC" w14:textId="77777777" w:rsidR="00B80AC4" w:rsidRPr="00F04F28" w:rsidRDefault="00B80AC4" w:rsidP="00DD28FE">
      <w:pPr>
        <w:pStyle w:val="Standard"/>
        <w:spacing w:line="360" w:lineRule="auto"/>
        <w:ind w:left="515"/>
        <w:jc w:val="both"/>
        <w:rPr>
          <w:rFonts w:asciiTheme="minorHAnsi" w:hAnsiTheme="minorHAnsi" w:cstheme="minorHAnsi"/>
          <w:sz w:val="22"/>
          <w:szCs w:val="22"/>
        </w:rPr>
      </w:pPr>
      <w:r w:rsidRPr="00F04F28">
        <w:rPr>
          <w:rFonts w:asciiTheme="minorHAnsi" w:hAnsiTheme="minorHAnsi" w:cstheme="minorHAnsi"/>
          <w:sz w:val="22"/>
          <w:szCs w:val="22"/>
        </w:rPr>
        <w:t xml:space="preserve">-bariery fizyczne uniemożliwiające poruszanie się, szczególnie nierówna nawierzchnia, </w:t>
      </w:r>
    </w:p>
    <w:p w14:paraId="0568C4C5" w14:textId="77777777" w:rsidR="00B80AC4" w:rsidRPr="00F04F28" w:rsidRDefault="00B80AC4" w:rsidP="00DD28FE">
      <w:pPr>
        <w:pStyle w:val="Standard"/>
        <w:spacing w:line="360" w:lineRule="auto"/>
        <w:ind w:left="515"/>
        <w:jc w:val="both"/>
        <w:rPr>
          <w:rFonts w:asciiTheme="minorHAnsi" w:hAnsiTheme="minorHAnsi" w:cstheme="minorHAnsi"/>
          <w:sz w:val="22"/>
          <w:szCs w:val="22"/>
        </w:rPr>
      </w:pPr>
      <w:r w:rsidRPr="00F04F28">
        <w:rPr>
          <w:rFonts w:asciiTheme="minorHAnsi" w:hAnsiTheme="minorHAnsi" w:cstheme="minorHAnsi"/>
          <w:sz w:val="22"/>
          <w:szCs w:val="22"/>
        </w:rPr>
        <w:t>-ulice, chodniki, bruk które ograniczają efektywne korzystanie ze sprzętu pomocnego w poruszaniu się – wózków, balkoników,</w:t>
      </w:r>
    </w:p>
    <w:p w14:paraId="1F515AB0" w14:textId="77777777" w:rsidR="00B80AC4" w:rsidRPr="00F04F28" w:rsidRDefault="00B80AC4" w:rsidP="00DD28FE">
      <w:pPr>
        <w:pStyle w:val="Standard"/>
        <w:spacing w:line="360" w:lineRule="auto"/>
        <w:ind w:left="515"/>
        <w:jc w:val="both"/>
        <w:rPr>
          <w:rFonts w:asciiTheme="minorHAnsi" w:hAnsiTheme="minorHAnsi" w:cstheme="minorHAnsi"/>
          <w:sz w:val="22"/>
          <w:szCs w:val="22"/>
        </w:rPr>
      </w:pPr>
      <w:r w:rsidRPr="00F04F28">
        <w:rPr>
          <w:rFonts w:asciiTheme="minorHAnsi" w:hAnsiTheme="minorHAnsi" w:cstheme="minorHAnsi"/>
          <w:sz w:val="22"/>
          <w:szCs w:val="22"/>
        </w:rPr>
        <w:t>-architektura budynków uniemożliwiająca swobodne przemieszczanie się osób niezdolnych do skorzystania ze schodów lub poradzenia sobie z ręcznie otwieranymi drzwiami,</w:t>
      </w:r>
    </w:p>
    <w:p w14:paraId="0F10D05B" w14:textId="77777777" w:rsidR="00B80AC4" w:rsidRPr="00F04F28" w:rsidRDefault="00B80AC4" w:rsidP="00DD28FE">
      <w:pPr>
        <w:pStyle w:val="Standard"/>
        <w:spacing w:line="360" w:lineRule="auto"/>
        <w:ind w:left="515"/>
        <w:jc w:val="both"/>
        <w:rPr>
          <w:rFonts w:asciiTheme="minorHAnsi" w:hAnsiTheme="minorHAnsi" w:cstheme="minorHAnsi"/>
          <w:sz w:val="22"/>
          <w:szCs w:val="22"/>
        </w:rPr>
      </w:pPr>
      <w:r w:rsidRPr="00F04F28">
        <w:rPr>
          <w:rFonts w:asciiTheme="minorHAnsi" w:hAnsiTheme="minorHAnsi" w:cstheme="minorHAnsi"/>
          <w:sz w:val="22"/>
          <w:szCs w:val="22"/>
        </w:rPr>
        <w:t xml:space="preserve"> -informacja publiczna i sygnalizacja świetlna, która zakłada, że korzystający są osobami widzącymi i słyszącymi.</w:t>
      </w:r>
    </w:p>
    <w:p w14:paraId="412CB3E0" w14:textId="4F3D1B23"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 xml:space="preserve">Stosunkowo najlepiej przystosowane są placówki świadczące opiekę medyczną. </w:t>
      </w:r>
    </w:p>
    <w:p w14:paraId="51FFFCC3" w14:textId="3C350959" w:rsidR="00B80AC4" w:rsidRPr="00F04F28" w:rsidRDefault="00B80AC4" w:rsidP="00DD28FE">
      <w:pPr>
        <w:pStyle w:val="Standard"/>
        <w:spacing w:line="276" w:lineRule="auto"/>
        <w:jc w:val="both"/>
        <w:rPr>
          <w:rFonts w:asciiTheme="minorHAnsi" w:hAnsiTheme="minorHAnsi" w:cstheme="minorHAnsi"/>
          <w:sz w:val="22"/>
          <w:szCs w:val="22"/>
        </w:rPr>
      </w:pPr>
    </w:p>
    <w:p w14:paraId="6490AC64" w14:textId="510A22FB"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lastRenderedPageBreak/>
        <w:t>Usprawnień wymagają wysokie schody, których nie da się pokonać na wózku, zbyt wąskie drzwi i wejścia, brak wind, brak uchwytów ułatwiających korzystanie z urządzeń higieniczno-sanitarnych. Najtrudniejsza sytuacja kształtuje się w zakresie urządzeń dźwigowych. Tylko dwie na 24 placówki posiadają dźwig osobowy. W pozostałych  osoby poruszające się na wózkach inwalidzkich nie mają dostępu do wszystkich kondygnacji. Boiska, place zabaw i sale gimnastyczne są dostępne dla osób niepełnosprawnych, ale nie posiadają odpowiedniego wyposażenia.</w:t>
      </w:r>
    </w:p>
    <w:p w14:paraId="1D325338" w14:textId="77777777"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W ostatnich latach Powiat Skarżyski sukcesywnie likwiduje bariery transportowe. Niepełnosprawni mieszkańcy z ograniczoną możliwością poruszania się mogą korzystać z przystosowanego do ich potrzeb transportu. Niskopodłogowe autobusy stanowią 83 % ogólnodostępnych. W każdym  jest rampa ułatwiająca wjazd do pojazdu osobom na wózkach inwalidzkich.</w:t>
      </w:r>
    </w:p>
    <w:p w14:paraId="2EAF4B7C" w14:textId="77777777"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Usprawnień wymagają niektóre instytucje użyteczności publicznej. Większość budynków posiada podjazd umożliwiający dostanie się na parter budynku, ale tylko budynek Starostwa Powiatowego wyposażony jest w windę umożliwiającą dostęp na wszystkie kondygnacje.</w:t>
      </w:r>
    </w:p>
    <w:p w14:paraId="15EF9A1C" w14:textId="77777777"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 xml:space="preserve">Specyfika oczekiwań i potrzeb osób niepełnosprawnych wymaga inicjowania i realizacji wielu działań. Blokadą w tym zakresie jest często nie brak wiedzy czy chęci, ale brak środków finansowych. Podstawowym instrumentem finansowym do realizacji zadań wynikających z zakresu wspierania osób niepełnosprawnych w Polsce jest Państwowy Fundusz Rehabilitacji Osób Niepełnosprawnych. W ostatnich latach Powiat przy pomocy środków finansowych PFRON systematycznie likwiduje bariery transportowe w szkołach kształcenia specjalnego. W ramach środków z Funduszu w powiecie skarżyskim zrealizowano wiele przedsięwzięć i inwestycji. W szpitalu powiatowym dokonano likwidacji barier architektonicznych poprzez zamontowanie dźwigu osobowego. Organizacje pozarządowe prowadzące warsztaty terapii zajęciowej uzyskały dofinansowanie do zakupu autobusu i mikrobusu przystosowanego do przewozu osób niepełnosprawnych, w tym poruszających się wózkach inwalidzkich. W  szkole specjalnej zrealizowano budowę boiska i placu zabaw przeznaczonego dla uczniów placówki. </w:t>
      </w:r>
    </w:p>
    <w:p w14:paraId="23F7D148" w14:textId="108741FD"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Nadal istnieje potrzeba niwelowania barier w środowisku lokalnym oraz eliminowania przeszkód utrudniających osobom niepełnosprawnym aktywny udział w życiu społecznym i</w:t>
      </w:r>
      <w:r w:rsidR="001F2683">
        <w:rPr>
          <w:rFonts w:asciiTheme="minorHAnsi" w:hAnsiTheme="minorHAnsi" w:cstheme="minorHAnsi"/>
          <w:sz w:val="22"/>
          <w:szCs w:val="22"/>
        </w:rPr>
        <w:t> </w:t>
      </w:r>
      <w:r w:rsidRPr="00F04F28">
        <w:rPr>
          <w:rFonts w:asciiTheme="minorHAnsi" w:hAnsiTheme="minorHAnsi" w:cstheme="minorHAnsi"/>
          <w:sz w:val="22"/>
          <w:szCs w:val="22"/>
        </w:rPr>
        <w:t>zaspokojenie potrzeb w różnych obszarach.</w:t>
      </w:r>
    </w:p>
    <w:p w14:paraId="752477F7" w14:textId="56B91A15"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Z analizy danych wynika, że warunkiem koniecznym do pełnej integracji jest likwidacja barier funkcjonalnych, zarówno w miejscu zamieszkania jak i w środowisku lokalnym. Szczególne znaczenie w</w:t>
      </w:r>
      <w:r w:rsidR="001F2683">
        <w:rPr>
          <w:rFonts w:asciiTheme="minorHAnsi" w:hAnsiTheme="minorHAnsi" w:cstheme="minorHAnsi"/>
          <w:sz w:val="22"/>
          <w:szCs w:val="22"/>
        </w:rPr>
        <w:t> </w:t>
      </w:r>
      <w:r w:rsidRPr="00F04F28">
        <w:rPr>
          <w:rFonts w:asciiTheme="minorHAnsi" w:hAnsiTheme="minorHAnsi" w:cstheme="minorHAnsi"/>
          <w:sz w:val="22"/>
          <w:szCs w:val="22"/>
        </w:rPr>
        <w:t xml:space="preserve">tym zakresie przypisać należy działaniom mającym na celu uzyskanie dostępności do budynków użyteczności publicznej, a w szczególności placówek edukacyjnych oraz podmiotów leczniczych. Jednak bariery funkcjonalne to nie tylko bariery architektoniczne, a również urbanistyczne, komunikacyjne, </w:t>
      </w:r>
      <w:r w:rsidRPr="00F04F28">
        <w:rPr>
          <w:rFonts w:asciiTheme="minorHAnsi" w:hAnsiTheme="minorHAnsi" w:cstheme="minorHAnsi"/>
          <w:sz w:val="22"/>
          <w:szCs w:val="22"/>
        </w:rPr>
        <w:lastRenderedPageBreak/>
        <w:t>a w przypadku osób głuchych i niewidomych bariery w komunikowaniu się. Znacznym problemem dla Powiatu w realizacji tych zadań jest dysproporcja potrzeb i środków finansowych.</w:t>
      </w:r>
    </w:p>
    <w:p w14:paraId="131B4382" w14:textId="74082902" w:rsidR="00B80AC4" w:rsidRPr="00F04F28" w:rsidRDefault="00B80AC4" w:rsidP="00DD28FE">
      <w:pPr>
        <w:pStyle w:val="Standard"/>
        <w:spacing w:line="360" w:lineRule="auto"/>
        <w:ind w:firstLine="851"/>
        <w:jc w:val="both"/>
        <w:rPr>
          <w:rFonts w:asciiTheme="minorHAnsi" w:hAnsiTheme="minorHAnsi" w:cstheme="minorHAnsi"/>
          <w:sz w:val="22"/>
          <w:szCs w:val="22"/>
        </w:rPr>
      </w:pPr>
      <w:r w:rsidRPr="00F04F28">
        <w:rPr>
          <w:rFonts w:asciiTheme="minorHAnsi" w:hAnsiTheme="minorHAnsi" w:cstheme="minorHAnsi"/>
          <w:sz w:val="22"/>
          <w:szCs w:val="22"/>
        </w:rPr>
        <w:t>Szansy niwelowania barier zarówno architektonicznych, technicznych, czy w komunikowaniu się można także upatrywać w rozwoju cyfrowym powiatu. Stopniowe wprowadzanie ułatwień w</w:t>
      </w:r>
      <w:r w:rsidR="001F2683">
        <w:rPr>
          <w:rFonts w:asciiTheme="minorHAnsi" w:hAnsiTheme="minorHAnsi" w:cstheme="minorHAnsi"/>
          <w:sz w:val="22"/>
          <w:szCs w:val="22"/>
        </w:rPr>
        <w:t> </w:t>
      </w:r>
      <w:r w:rsidRPr="00F04F28">
        <w:rPr>
          <w:rFonts w:asciiTheme="minorHAnsi" w:hAnsiTheme="minorHAnsi" w:cstheme="minorHAnsi"/>
          <w:sz w:val="22"/>
          <w:szCs w:val="22"/>
        </w:rPr>
        <w:t xml:space="preserve">załatwianiu spraw urzędowych poprzez cyfryzację urzędów zasadniczo wpłynie na lepszą dostępność pomocy dedykowanej osobom niepełnosprawnym. </w:t>
      </w:r>
    </w:p>
    <w:p w14:paraId="00F252C6" w14:textId="62B0489D" w:rsidR="00F257F6" w:rsidRDefault="00B80AC4" w:rsidP="00EC33D1">
      <w:pPr>
        <w:pStyle w:val="Akapitzlist"/>
        <w:spacing w:line="360" w:lineRule="auto"/>
        <w:ind w:left="0" w:firstLine="851"/>
        <w:jc w:val="both"/>
        <w:rPr>
          <w:rFonts w:asciiTheme="minorHAnsi" w:hAnsiTheme="minorHAnsi" w:cstheme="minorHAnsi"/>
        </w:rPr>
      </w:pPr>
      <w:r w:rsidRPr="00F04F28">
        <w:rPr>
          <w:rFonts w:asciiTheme="minorHAnsi" w:hAnsiTheme="minorHAnsi" w:cstheme="minorHAnsi"/>
        </w:rPr>
        <w:t>W powiecie skarżyskim osoby niepełnosprawne mogą zwracać się do instytucji świadczących pomoc na ich rzecz. Są to: Powiatowe Centrum Pomocy Rodzinie, Miejski, Miejsko- Gminny oraz Gminne Ośrodki Pomocy Społecznej (prowadzone przez Gminy), Powiatowy Urząd Pracy, Powiatowy Zespół ds. Orzekania o Niepełnosprawności. Całodobową opiekę zapewniają: Dom Pomocy Społecznej dla osób z zaburzeniami psychicznymi, Dom Pomocy Społecznej dla osób starszych i przewlekle somatycznie chorych. Pobyt dzienny oferują Powiatowy Środowiskowy Dom Samopomocy typu „B”, Dzienny Środowiskowy Dom Samopomocy typu „A” (prowadzony przez Gminę). W zakresie edukacji funkcjonują następujące placówki przeznaczone dla dzieci niepełnosprawnych: Zespół Placówek Edukacyjno- Wychowawczych, Specjalny Ośrodek Szkolno- Wychowawczy oraz Zespół Placówek Resocjalizacyjno- Wychowawczych. Ponadto w szkołach publicznych (prowadzonych przez Gminy) funkcjonują klasy integracyjne. Ważną rolę wsparcia dla dzieci niepełnosprawnych odgrywa Powiatowe Centrum Rozwoju Edukacji. W Skarżysku- Kamiennej znajduje się oddział Zakładu Ubezpieczeń Społecznych.</w:t>
      </w:r>
      <w:r w:rsidR="00EC33D1">
        <w:rPr>
          <w:rFonts w:asciiTheme="minorHAnsi" w:hAnsiTheme="minorHAnsi" w:cstheme="minorHAnsi"/>
        </w:rPr>
        <w:t xml:space="preserve"> Niezwykle istotną kwestią jest dobra komunikacja między instytucjami, która pozwoliłaby na skuteczne i bezzwłoczne podejmowanie działań na rzecz osób niepełnosprawnych. Dlatego istnieje potrzeba opracowania i wdrożenia procedur ułatwiających współpracę pomiędzy nimi. </w:t>
      </w:r>
    </w:p>
    <w:p w14:paraId="1FDEA7BF" w14:textId="77777777" w:rsidR="00EC33D1" w:rsidRPr="00EC33D1" w:rsidRDefault="00EC33D1" w:rsidP="00EC33D1">
      <w:pPr>
        <w:pStyle w:val="Akapitzlist"/>
        <w:spacing w:line="360" w:lineRule="auto"/>
        <w:ind w:left="0" w:firstLine="851"/>
        <w:jc w:val="both"/>
        <w:rPr>
          <w:rFonts w:asciiTheme="minorHAnsi" w:hAnsiTheme="minorHAnsi" w:cstheme="minorHAnsi"/>
        </w:rPr>
      </w:pPr>
    </w:p>
    <w:p w14:paraId="543BA36E" w14:textId="06404D1F" w:rsidR="000F144A" w:rsidRPr="00F04F28" w:rsidRDefault="00472FFE" w:rsidP="00DD28FE">
      <w:pPr>
        <w:pStyle w:val="Tekstpodstawowywcity2"/>
        <w:numPr>
          <w:ilvl w:val="0"/>
          <w:numId w:val="5"/>
        </w:numPr>
        <w:spacing w:line="360" w:lineRule="auto"/>
        <w:ind w:left="24"/>
        <w:rPr>
          <w:rFonts w:asciiTheme="minorHAnsi" w:hAnsiTheme="minorHAnsi" w:cstheme="minorHAnsi"/>
          <w:b/>
          <w:bCs/>
          <w:sz w:val="22"/>
          <w:szCs w:val="22"/>
        </w:rPr>
      </w:pPr>
      <w:r w:rsidRPr="00F04F28">
        <w:rPr>
          <w:rFonts w:asciiTheme="minorHAnsi" w:hAnsiTheme="minorHAnsi" w:cstheme="minorHAnsi"/>
          <w:b/>
          <w:bCs/>
          <w:sz w:val="22"/>
          <w:szCs w:val="22"/>
        </w:rPr>
        <w:t>S</w:t>
      </w:r>
      <w:r w:rsidR="000F144A" w:rsidRPr="00F04F28">
        <w:rPr>
          <w:rFonts w:asciiTheme="minorHAnsi" w:hAnsiTheme="minorHAnsi" w:cstheme="minorHAnsi"/>
          <w:b/>
          <w:bCs/>
          <w:sz w:val="22"/>
          <w:szCs w:val="22"/>
        </w:rPr>
        <w:t>ytuacja osób starszych</w:t>
      </w:r>
    </w:p>
    <w:p w14:paraId="3BCCAC09" w14:textId="1FE48368" w:rsidR="00A730BF" w:rsidRPr="00F04F28" w:rsidRDefault="00A730BF" w:rsidP="00833786">
      <w:pPr>
        <w:spacing w:after="0" w:line="360" w:lineRule="auto"/>
        <w:ind w:firstLine="708"/>
        <w:jc w:val="both"/>
        <w:rPr>
          <w:rFonts w:asciiTheme="minorHAnsi" w:hAnsiTheme="minorHAnsi" w:cstheme="minorHAnsi"/>
        </w:rPr>
      </w:pPr>
      <w:r w:rsidRPr="00F04F28">
        <w:rPr>
          <w:rFonts w:asciiTheme="minorHAnsi" w:hAnsiTheme="minorHAnsi" w:cstheme="minorHAnsi"/>
        </w:rPr>
        <w:t>Starzenie się społeczeństwa spowodowane małym przyrostem naturalnym</w:t>
      </w:r>
      <w:r w:rsidR="004F6B3E" w:rsidRPr="00F04F28">
        <w:rPr>
          <w:rFonts w:asciiTheme="minorHAnsi" w:hAnsiTheme="minorHAnsi" w:cstheme="minorHAnsi"/>
        </w:rPr>
        <w:t xml:space="preserve"> </w:t>
      </w:r>
      <w:r w:rsidRPr="00F04F28">
        <w:rPr>
          <w:rFonts w:asciiTheme="minorHAnsi" w:hAnsiTheme="minorHAnsi" w:cstheme="minorHAnsi"/>
        </w:rPr>
        <w:t>i</w:t>
      </w:r>
      <w:r w:rsidR="004F6B3E" w:rsidRPr="00F04F28">
        <w:rPr>
          <w:rFonts w:asciiTheme="minorHAnsi" w:hAnsiTheme="minorHAnsi" w:cstheme="minorHAnsi"/>
        </w:rPr>
        <w:t xml:space="preserve"> </w:t>
      </w:r>
      <w:r w:rsidRPr="00F04F28">
        <w:rPr>
          <w:rFonts w:asciiTheme="minorHAnsi" w:hAnsiTheme="minorHAnsi" w:cstheme="minorHAnsi"/>
        </w:rPr>
        <w:t>wydłużeniem życia będzie hamować wzrost gospodarczy, gdyż udział ludzi zdolnych do pracy będzie na świecie malał. Liczba osób w wieku poprodukcyjny jest jednym z</w:t>
      </w:r>
      <w:r w:rsidR="004F6B3E" w:rsidRPr="00F04F28">
        <w:rPr>
          <w:rFonts w:asciiTheme="minorHAnsi" w:hAnsiTheme="minorHAnsi" w:cstheme="minorHAnsi"/>
        </w:rPr>
        <w:t xml:space="preserve"> </w:t>
      </w:r>
      <w:r w:rsidRPr="00F04F28">
        <w:rPr>
          <w:rFonts w:asciiTheme="minorHAnsi" w:hAnsiTheme="minorHAnsi" w:cstheme="minorHAnsi"/>
        </w:rPr>
        <w:t>podstawowych problemów współczesnych czasów. Starzenie się społeczeństwa rodzi określone problemy społeczne i ekonomiczne; wymaga istotnych zmian w polityce społecznej. Konieczne staje się podjęcie skutecznych działań gwarantujących seniorom należyte miejsce w społeczeństwie, możliwość zaspokajania potrzeb, poprawę jakości życia</w:t>
      </w:r>
      <w:r w:rsidR="004F6B3E" w:rsidRPr="00F04F28">
        <w:rPr>
          <w:rFonts w:asciiTheme="minorHAnsi" w:hAnsiTheme="minorHAnsi" w:cstheme="minorHAnsi"/>
        </w:rPr>
        <w:t xml:space="preserve"> </w:t>
      </w:r>
      <w:r w:rsidRPr="00F04F28">
        <w:rPr>
          <w:rFonts w:asciiTheme="minorHAnsi" w:hAnsiTheme="minorHAnsi" w:cstheme="minorHAnsi"/>
        </w:rPr>
        <w:t xml:space="preserve">i sprawowania właściwej opieki. </w:t>
      </w:r>
      <w:r w:rsidR="007A4D8F">
        <w:rPr>
          <w:rFonts w:asciiTheme="minorHAnsi" w:hAnsiTheme="minorHAnsi" w:cstheme="minorHAnsi"/>
        </w:rPr>
        <w:t xml:space="preserve">Nieodzownym warunkiem tych działań jest rozwój opieki medycznej </w:t>
      </w:r>
      <w:r w:rsidR="005A34B9">
        <w:rPr>
          <w:rFonts w:asciiTheme="minorHAnsi" w:hAnsiTheme="minorHAnsi" w:cstheme="minorHAnsi"/>
        </w:rPr>
        <w:t>w zakresie geriatrii i psychiatrii.</w:t>
      </w:r>
    </w:p>
    <w:p w14:paraId="23990725" w14:textId="31F8F123" w:rsidR="00DE014B" w:rsidRPr="00F04F28" w:rsidRDefault="00A730BF" w:rsidP="00337D5E">
      <w:pPr>
        <w:spacing w:after="0" w:line="360" w:lineRule="auto"/>
        <w:ind w:firstLine="708"/>
        <w:jc w:val="both"/>
        <w:rPr>
          <w:rStyle w:val="Pogrubienie"/>
          <w:rFonts w:asciiTheme="minorHAnsi" w:hAnsiTheme="minorHAnsi" w:cstheme="minorHAnsi"/>
          <w:b w:val="0"/>
          <w:bCs w:val="0"/>
        </w:rPr>
      </w:pPr>
      <w:r w:rsidRPr="00F04F28">
        <w:rPr>
          <w:rFonts w:asciiTheme="minorHAnsi" w:hAnsiTheme="minorHAnsi" w:cstheme="minorHAnsi"/>
        </w:rPr>
        <w:lastRenderedPageBreak/>
        <w:t xml:space="preserve">W </w:t>
      </w:r>
      <w:r w:rsidR="00E564F8" w:rsidRPr="00F04F28">
        <w:rPr>
          <w:rFonts w:asciiTheme="minorHAnsi" w:hAnsiTheme="minorHAnsi" w:cstheme="minorHAnsi"/>
        </w:rPr>
        <w:t>p</w:t>
      </w:r>
      <w:r w:rsidRPr="00F04F28">
        <w:rPr>
          <w:rFonts w:asciiTheme="minorHAnsi" w:hAnsiTheme="minorHAnsi" w:cstheme="minorHAnsi"/>
        </w:rPr>
        <w:t xml:space="preserve">owiecie </w:t>
      </w:r>
      <w:r w:rsidR="00E564F8" w:rsidRPr="00F04F28">
        <w:rPr>
          <w:rFonts w:asciiTheme="minorHAnsi" w:hAnsiTheme="minorHAnsi" w:cstheme="minorHAnsi"/>
        </w:rPr>
        <w:t>s</w:t>
      </w:r>
      <w:r w:rsidRPr="00F04F28">
        <w:rPr>
          <w:rFonts w:asciiTheme="minorHAnsi" w:hAnsiTheme="minorHAnsi" w:cstheme="minorHAnsi"/>
        </w:rPr>
        <w:t>karżyskim w latach 2017-</w:t>
      </w:r>
      <w:r w:rsidR="00E564F8" w:rsidRPr="00F04F28">
        <w:rPr>
          <w:rFonts w:asciiTheme="minorHAnsi" w:hAnsiTheme="minorHAnsi" w:cstheme="minorHAnsi"/>
        </w:rPr>
        <w:t xml:space="preserve"> </w:t>
      </w:r>
      <w:r w:rsidRPr="00F04F28">
        <w:rPr>
          <w:rFonts w:asciiTheme="minorHAnsi" w:hAnsiTheme="minorHAnsi" w:cstheme="minorHAnsi"/>
        </w:rPr>
        <w:t>2019 wskazuj</w:t>
      </w:r>
      <w:r w:rsidR="001D0F31">
        <w:rPr>
          <w:rFonts w:asciiTheme="minorHAnsi" w:hAnsiTheme="minorHAnsi" w:cstheme="minorHAnsi"/>
        </w:rPr>
        <w:t>e</w:t>
      </w:r>
      <w:r w:rsidRPr="00F04F28">
        <w:rPr>
          <w:rFonts w:asciiTheme="minorHAnsi" w:hAnsiTheme="minorHAnsi" w:cstheme="minorHAnsi"/>
        </w:rPr>
        <w:t xml:space="preserve"> się wyraźny wzrost ludzi po 60 roku życia, wynikiem tego jest zwiększający się ich udział w populacji ogólnej mieszkańców. Ludzie w podeszłym wieku na skutek różnych okoliczności: zmiany biologiczne i chorobowe w organizmie, zmiany cywilizacyjne, a szczególnie ich tempo, zmiany społeczno-ekonomiczne, technologiczne itp. Stają się bardzo często potężną liczebnie kategorią nowych wykluczonych. Przy czym wykluczenie należy tu rozumieć szeroko, jako brak możliwości uczestniczenia w głównych nurtach życia publicznego. Na owe główne nurty życia publicznego składają się zasadniczo te, które w najwyższym stopniu decydują o</w:t>
      </w:r>
      <w:r w:rsidR="001F2683">
        <w:rPr>
          <w:rFonts w:asciiTheme="minorHAnsi" w:hAnsiTheme="minorHAnsi" w:cstheme="minorHAnsi"/>
        </w:rPr>
        <w:t> </w:t>
      </w:r>
      <w:r w:rsidRPr="00F04F28">
        <w:rPr>
          <w:rFonts w:asciiTheme="minorHAnsi" w:hAnsiTheme="minorHAnsi" w:cstheme="minorHAnsi"/>
        </w:rPr>
        <w:t>pomyślności życiowej, możliwości oceny swojego życia jako udanego i sensownego, a nawet pozwalającego widzieć swoje życie w kategoriach sukcesu. Najważniejsze sfery, składające się na</w:t>
      </w:r>
      <w:r w:rsidR="001F2683">
        <w:rPr>
          <w:rFonts w:asciiTheme="minorHAnsi" w:hAnsiTheme="minorHAnsi" w:cstheme="minorHAnsi"/>
        </w:rPr>
        <w:t> </w:t>
      </w:r>
      <w:r w:rsidRPr="00F04F28">
        <w:rPr>
          <w:rFonts w:asciiTheme="minorHAnsi" w:hAnsiTheme="minorHAnsi" w:cstheme="minorHAnsi"/>
        </w:rPr>
        <w:t>główne nurty życia publicznego to: satysfakcjonujący poziom dochodów, aktywność zawodowa (posiadanie pracy), satysfakcjonujące wykształcenie i kwalifikacje zawodowe, zadowalające zdrowie i</w:t>
      </w:r>
      <w:r w:rsidR="001F2683">
        <w:rPr>
          <w:rFonts w:asciiTheme="minorHAnsi" w:hAnsiTheme="minorHAnsi" w:cstheme="minorHAnsi"/>
        </w:rPr>
        <w:t> </w:t>
      </w:r>
      <w:r w:rsidRPr="00F04F28">
        <w:rPr>
          <w:rFonts w:asciiTheme="minorHAnsi" w:hAnsiTheme="minorHAnsi" w:cstheme="minorHAnsi"/>
        </w:rPr>
        <w:t>swobodny dostęp do ochrony zdrowia, otwarta droga awansu zawodowego, materialnego i</w:t>
      </w:r>
      <w:r w:rsidR="001F2683">
        <w:rPr>
          <w:rFonts w:asciiTheme="minorHAnsi" w:hAnsiTheme="minorHAnsi" w:cstheme="minorHAnsi"/>
        </w:rPr>
        <w:t> </w:t>
      </w:r>
      <w:r w:rsidRPr="00F04F28">
        <w:rPr>
          <w:rFonts w:asciiTheme="minorHAnsi" w:hAnsiTheme="minorHAnsi" w:cstheme="minorHAnsi"/>
        </w:rPr>
        <w:t>cywilizacyjnego, swoboda w komunikowaniu i posługiwaniu się środkami przekazu i przez to swoboda w wypowiadaniu się w sprawach publicznych. Pomoc społeczna nie jest w stanie dotrzeć do wszystkich potrzebujących , z drugiej strony istnieje szereg wymagań formalnych, które muszą być spełnione, aby świadczenia pomocowe mogły być zastosowane.</w:t>
      </w:r>
    </w:p>
    <w:p w14:paraId="42CA1EC6" w14:textId="169EDC98" w:rsidR="00A730BF" w:rsidRPr="001F2683" w:rsidRDefault="00A730BF" w:rsidP="00DD28FE">
      <w:pPr>
        <w:suppressAutoHyphens w:val="0"/>
        <w:autoSpaceDN/>
        <w:spacing w:before="100" w:beforeAutospacing="1" w:after="100" w:afterAutospacing="1"/>
        <w:textAlignment w:val="auto"/>
        <w:rPr>
          <w:rStyle w:val="Pogrubienie"/>
          <w:rFonts w:asciiTheme="minorHAnsi" w:hAnsiTheme="minorHAnsi" w:cstheme="minorHAnsi"/>
          <w:b w:val="0"/>
          <w:bCs w:val="0"/>
        </w:rPr>
      </w:pPr>
      <w:r w:rsidRPr="001F2683">
        <w:rPr>
          <w:rStyle w:val="Pogrubienie"/>
          <w:rFonts w:asciiTheme="minorHAnsi" w:hAnsiTheme="minorHAnsi" w:cstheme="minorHAnsi"/>
          <w:b w:val="0"/>
          <w:bCs w:val="0"/>
        </w:rPr>
        <w:t>Tabela</w:t>
      </w:r>
      <w:r w:rsidR="00850FF6" w:rsidRPr="001F2683">
        <w:rPr>
          <w:rStyle w:val="Pogrubienie"/>
          <w:rFonts w:asciiTheme="minorHAnsi" w:hAnsiTheme="minorHAnsi" w:cstheme="minorHAnsi"/>
          <w:b w:val="0"/>
          <w:bCs w:val="0"/>
        </w:rPr>
        <w:t xml:space="preserve"> nr: </w:t>
      </w:r>
      <w:r w:rsidRPr="001F2683">
        <w:rPr>
          <w:rStyle w:val="Pogrubienie"/>
          <w:rFonts w:asciiTheme="minorHAnsi" w:hAnsiTheme="minorHAnsi" w:cstheme="minorHAnsi"/>
          <w:b w:val="0"/>
          <w:bCs w:val="0"/>
        </w:rPr>
        <w:t xml:space="preserve">  </w:t>
      </w:r>
      <w:r w:rsidR="003D67F3" w:rsidRPr="001F2683">
        <w:rPr>
          <w:rStyle w:val="Pogrubienie"/>
          <w:rFonts w:asciiTheme="minorHAnsi" w:hAnsiTheme="minorHAnsi" w:cstheme="minorHAnsi"/>
          <w:b w:val="0"/>
          <w:bCs w:val="0"/>
        </w:rPr>
        <w:t>24. W</w:t>
      </w:r>
      <w:r w:rsidRPr="001F2683">
        <w:rPr>
          <w:rStyle w:val="Pogrubienie"/>
          <w:rFonts w:asciiTheme="minorHAnsi" w:hAnsiTheme="minorHAnsi" w:cstheme="minorHAnsi"/>
          <w:b w:val="0"/>
          <w:bCs w:val="0"/>
        </w:rPr>
        <w:t>zrost ludności w wieku poprodukcyjnym w latach 201</w:t>
      </w:r>
      <w:r w:rsidR="00053621">
        <w:rPr>
          <w:rStyle w:val="Pogrubienie"/>
          <w:rFonts w:asciiTheme="minorHAnsi" w:hAnsiTheme="minorHAnsi" w:cstheme="minorHAnsi"/>
          <w:b w:val="0"/>
          <w:bCs w:val="0"/>
        </w:rPr>
        <w:t>7</w:t>
      </w:r>
      <w:r w:rsidRPr="001F2683">
        <w:rPr>
          <w:rStyle w:val="Pogrubienie"/>
          <w:rFonts w:asciiTheme="minorHAnsi" w:hAnsiTheme="minorHAnsi" w:cstheme="minorHAnsi"/>
          <w:b w:val="0"/>
          <w:bCs w:val="0"/>
        </w:rPr>
        <w:t>-</w:t>
      </w:r>
      <w:r w:rsidR="00053621">
        <w:rPr>
          <w:rStyle w:val="Pogrubienie"/>
          <w:rFonts w:asciiTheme="minorHAnsi" w:hAnsiTheme="minorHAnsi" w:cstheme="minorHAnsi"/>
          <w:b w:val="0"/>
          <w:bCs w:val="0"/>
        </w:rPr>
        <w:t xml:space="preserve"> </w:t>
      </w:r>
      <w:r w:rsidRPr="001F2683">
        <w:rPr>
          <w:rStyle w:val="Pogrubienie"/>
          <w:rFonts w:asciiTheme="minorHAnsi" w:hAnsiTheme="minorHAnsi" w:cstheme="minorHAnsi"/>
          <w:b w:val="0"/>
          <w:bCs w:val="0"/>
        </w:rPr>
        <w:t>2019 – dane z GUS</w:t>
      </w:r>
    </w:p>
    <w:tbl>
      <w:tblPr>
        <w:tblStyle w:val="Tabela-Siatka"/>
        <w:tblW w:w="8431" w:type="dxa"/>
        <w:jc w:val="center"/>
        <w:tblLook w:val="04A0" w:firstRow="1" w:lastRow="0" w:firstColumn="1" w:lastColumn="0" w:noHBand="0" w:noVBand="1"/>
      </w:tblPr>
      <w:tblGrid>
        <w:gridCol w:w="1414"/>
        <w:gridCol w:w="291"/>
        <w:gridCol w:w="2118"/>
        <w:gridCol w:w="2551"/>
        <w:gridCol w:w="2057"/>
      </w:tblGrid>
      <w:tr w:rsidR="00A730BF" w:rsidRPr="00F04F28" w14:paraId="6968AC5F" w14:textId="77777777" w:rsidTr="00DD28FE">
        <w:trPr>
          <w:trHeight w:val="465"/>
          <w:jc w:val="center"/>
        </w:trPr>
        <w:tc>
          <w:tcPr>
            <w:tcW w:w="1414" w:type="dxa"/>
            <w:vMerge w:val="restart"/>
          </w:tcPr>
          <w:p w14:paraId="5F0B66F9" w14:textId="77777777" w:rsidR="00A730BF" w:rsidRPr="00F04F28" w:rsidRDefault="00A730BF" w:rsidP="004F6B3E">
            <w:pPr>
              <w:spacing w:before="100" w:beforeAutospacing="1" w:after="100" w:afterAutospacing="1"/>
              <w:rPr>
                <w:rStyle w:val="Pogrubienie"/>
                <w:rFonts w:asciiTheme="minorHAnsi" w:hAnsiTheme="minorHAnsi" w:cstheme="minorHAnsi"/>
                <w:b w:val="0"/>
              </w:rPr>
            </w:pPr>
          </w:p>
          <w:p w14:paraId="537A3E84"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p>
          <w:p w14:paraId="13BD228D" w14:textId="77777777" w:rsidR="00A730BF" w:rsidRPr="00F04F28" w:rsidRDefault="00A730BF" w:rsidP="004F6B3E">
            <w:pPr>
              <w:spacing w:before="100" w:beforeAutospacing="1" w:after="100" w:afterAutospacing="1"/>
              <w:jc w:val="center"/>
              <w:rPr>
                <w:rStyle w:val="Pogrubienie"/>
                <w:rFonts w:asciiTheme="minorHAnsi" w:hAnsiTheme="minorHAnsi" w:cstheme="minorHAnsi"/>
              </w:rPr>
            </w:pPr>
            <w:r w:rsidRPr="00F04F28">
              <w:rPr>
                <w:rStyle w:val="Pogrubienie"/>
                <w:rFonts w:asciiTheme="minorHAnsi" w:hAnsiTheme="minorHAnsi" w:cstheme="minorHAnsi"/>
              </w:rPr>
              <w:t>Powiat</w:t>
            </w:r>
          </w:p>
          <w:p w14:paraId="59E33178"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Skarżyski</w:t>
            </w:r>
          </w:p>
        </w:tc>
        <w:tc>
          <w:tcPr>
            <w:tcW w:w="7017" w:type="dxa"/>
            <w:gridSpan w:val="4"/>
          </w:tcPr>
          <w:p w14:paraId="7BEDB5E9"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Ludność w wieku poprodukcyjnym (kobiety)</w:t>
            </w:r>
          </w:p>
        </w:tc>
      </w:tr>
      <w:tr w:rsidR="008645AB" w:rsidRPr="00F04F28" w14:paraId="6773FA7F" w14:textId="77777777" w:rsidTr="00DD28FE">
        <w:trPr>
          <w:trHeight w:val="442"/>
          <w:jc w:val="center"/>
        </w:trPr>
        <w:tc>
          <w:tcPr>
            <w:tcW w:w="1414" w:type="dxa"/>
            <w:vMerge/>
          </w:tcPr>
          <w:p w14:paraId="6FA994BF"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val="restart"/>
          </w:tcPr>
          <w:p w14:paraId="6EF82430" w14:textId="53C1D6CF"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40912D97"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2017</w:t>
            </w:r>
          </w:p>
        </w:tc>
        <w:tc>
          <w:tcPr>
            <w:tcW w:w="2551" w:type="dxa"/>
          </w:tcPr>
          <w:p w14:paraId="1C8EBFEA"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2018</w:t>
            </w:r>
          </w:p>
        </w:tc>
        <w:tc>
          <w:tcPr>
            <w:tcW w:w="2057" w:type="dxa"/>
          </w:tcPr>
          <w:p w14:paraId="2B65477B"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2019</w:t>
            </w:r>
          </w:p>
        </w:tc>
      </w:tr>
      <w:tr w:rsidR="008645AB" w:rsidRPr="00F04F28" w14:paraId="73088514" w14:textId="77777777" w:rsidTr="00DD28FE">
        <w:trPr>
          <w:trHeight w:val="442"/>
          <w:jc w:val="center"/>
        </w:trPr>
        <w:tc>
          <w:tcPr>
            <w:tcW w:w="1414" w:type="dxa"/>
            <w:vMerge/>
          </w:tcPr>
          <w:p w14:paraId="675DB88B"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tcPr>
          <w:p w14:paraId="1C93A97F" w14:textId="072C0BD5"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67DA2BD9"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13 066</w:t>
            </w:r>
          </w:p>
        </w:tc>
        <w:tc>
          <w:tcPr>
            <w:tcW w:w="2551" w:type="dxa"/>
          </w:tcPr>
          <w:p w14:paraId="37D1254F"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13 267</w:t>
            </w:r>
          </w:p>
        </w:tc>
        <w:tc>
          <w:tcPr>
            <w:tcW w:w="2057" w:type="dxa"/>
          </w:tcPr>
          <w:p w14:paraId="6D911CBE"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13 501</w:t>
            </w:r>
          </w:p>
        </w:tc>
      </w:tr>
      <w:tr w:rsidR="00A730BF" w:rsidRPr="00F04F28" w14:paraId="12E91267" w14:textId="77777777" w:rsidTr="00DD28FE">
        <w:trPr>
          <w:trHeight w:val="442"/>
          <w:jc w:val="center"/>
        </w:trPr>
        <w:tc>
          <w:tcPr>
            <w:tcW w:w="1414" w:type="dxa"/>
            <w:vMerge/>
          </w:tcPr>
          <w:p w14:paraId="28E64B60"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p>
        </w:tc>
        <w:tc>
          <w:tcPr>
            <w:tcW w:w="7017" w:type="dxa"/>
            <w:gridSpan w:val="4"/>
          </w:tcPr>
          <w:p w14:paraId="25E66623"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Ludność w wieku poprodukcyjnym (mężczyźni)</w:t>
            </w:r>
          </w:p>
        </w:tc>
      </w:tr>
      <w:tr w:rsidR="008645AB" w:rsidRPr="00F04F28" w14:paraId="02C9C4F2" w14:textId="77777777" w:rsidTr="00DD28FE">
        <w:trPr>
          <w:trHeight w:val="442"/>
          <w:jc w:val="center"/>
        </w:trPr>
        <w:tc>
          <w:tcPr>
            <w:tcW w:w="1414" w:type="dxa"/>
            <w:vMerge/>
          </w:tcPr>
          <w:p w14:paraId="1273AA0D"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val="restart"/>
          </w:tcPr>
          <w:p w14:paraId="52B3A5D4" w14:textId="4E5A93BF"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50ED9C71"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2017</w:t>
            </w:r>
          </w:p>
        </w:tc>
        <w:tc>
          <w:tcPr>
            <w:tcW w:w="2551" w:type="dxa"/>
          </w:tcPr>
          <w:p w14:paraId="46978081"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2018</w:t>
            </w:r>
          </w:p>
        </w:tc>
        <w:tc>
          <w:tcPr>
            <w:tcW w:w="2057" w:type="dxa"/>
          </w:tcPr>
          <w:p w14:paraId="3D29AC74"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2019</w:t>
            </w:r>
          </w:p>
        </w:tc>
      </w:tr>
      <w:tr w:rsidR="008645AB" w:rsidRPr="00F04F28" w14:paraId="313CDBFA" w14:textId="77777777" w:rsidTr="00DD28FE">
        <w:trPr>
          <w:trHeight w:val="465"/>
          <w:jc w:val="center"/>
        </w:trPr>
        <w:tc>
          <w:tcPr>
            <w:tcW w:w="1414" w:type="dxa"/>
            <w:vMerge/>
          </w:tcPr>
          <w:p w14:paraId="1195337C"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tcPr>
          <w:p w14:paraId="1E4D3596" w14:textId="59076143"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130D82C1"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5 858</w:t>
            </w:r>
          </w:p>
        </w:tc>
        <w:tc>
          <w:tcPr>
            <w:tcW w:w="2551" w:type="dxa"/>
          </w:tcPr>
          <w:p w14:paraId="085DCFA1"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6 021</w:t>
            </w:r>
          </w:p>
        </w:tc>
        <w:tc>
          <w:tcPr>
            <w:tcW w:w="2057" w:type="dxa"/>
          </w:tcPr>
          <w:p w14:paraId="11F2F8BB"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6 300</w:t>
            </w:r>
          </w:p>
        </w:tc>
      </w:tr>
      <w:tr w:rsidR="00A730BF" w:rsidRPr="00F04F28" w14:paraId="268A873E" w14:textId="77777777" w:rsidTr="00DD28FE">
        <w:trPr>
          <w:trHeight w:val="442"/>
          <w:jc w:val="center"/>
        </w:trPr>
        <w:tc>
          <w:tcPr>
            <w:tcW w:w="1414" w:type="dxa"/>
            <w:vMerge/>
          </w:tcPr>
          <w:p w14:paraId="06CFC896"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p>
        </w:tc>
        <w:tc>
          <w:tcPr>
            <w:tcW w:w="7017" w:type="dxa"/>
            <w:gridSpan w:val="4"/>
          </w:tcPr>
          <w:p w14:paraId="6C4ECFE5" w14:textId="77777777" w:rsidR="00A730BF" w:rsidRPr="00F04F28" w:rsidRDefault="00A730BF"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Ludność w wieku poprodukcyjnym (ogółem)</w:t>
            </w:r>
          </w:p>
        </w:tc>
      </w:tr>
      <w:tr w:rsidR="008645AB" w:rsidRPr="00F04F28" w14:paraId="445CF020" w14:textId="77777777" w:rsidTr="00DD28FE">
        <w:trPr>
          <w:trHeight w:val="442"/>
          <w:jc w:val="center"/>
        </w:trPr>
        <w:tc>
          <w:tcPr>
            <w:tcW w:w="1414" w:type="dxa"/>
            <w:vMerge/>
          </w:tcPr>
          <w:p w14:paraId="2B732386"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val="restart"/>
          </w:tcPr>
          <w:p w14:paraId="152A0B2C" w14:textId="03E2EA58"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08FB5075"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2017</w:t>
            </w:r>
          </w:p>
        </w:tc>
        <w:tc>
          <w:tcPr>
            <w:tcW w:w="2551" w:type="dxa"/>
          </w:tcPr>
          <w:p w14:paraId="2C4A5832"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2018</w:t>
            </w:r>
          </w:p>
        </w:tc>
        <w:tc>
          <w:tcPr>
            <w:tcW w:w="2057" w:type="dxa"/>
          </w:tcPr>
          <w:p w14:paraId="3B2638C7"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2019</w:t>
            </w:r>
          </w:p>
        </w:tc>
      </w:tr>
      <w:tr w:rsidR="008645AB" w:rsidRPr="00F04F28" w14:paraId="66CAF7ED" w14:textId="77777777" w:rsidTr="00DD28FE">
        <w:trPr>
          <w:trHeight w:val="465"/>
          <w:jc w:val="center"/>
        </w:trPr>
        <w:tc>
          <w:tcPr>
            <w:tcW w:w="1414" w:type="dxa"/>
            <w:vMerge/>
          </w:tcPr>
          <w:p w14:paraId="3C74E08E"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91" w:type="dxa"/>
            <w:vMerge/>
          </w:tcPr>
          <w:p w14:paraId="66A73A20" w14:textId="7B6189C8" w:rsidR="008645AB" w:rsidRPr="00F04F28" w:rsidRDefault="008645AB" w:rsidP="004F6B3E">
            <w:pPr>
              <w:spacing w:before="100" w:beforeAutospacing="1" w:after="100" w:afterAutospacing="1"/>
              <w:jc w:val="center"/>
              <w:rPr>
                <w:rStyle w:val="Pogrubienie"/>
                <w:rFonts w:asciiTheme="minorHAnsi" w:hAnsiTheme="minorHAnsi" w:cstheme="minorHAnsi"/>
                <w:b w:val="0"/>
              </w:rPr>
            </w:pPr>
          </w:p>
        </w:tc>
        <w:tc>
          <w:tcPr>
            <w:tcW w:w="2118" w:type="dxa"/>
          </w:tcPr>
          <w:p w14:paraId="386DBD02"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18 924</w:t>
            </w:r>
          </w:p>
        </w:tc>
        <w:tc>
          <w:tcPr>
            <w:tcW w:w="2551" w:type="dxa"/>
          </w:tcPr>
          <w:p w14:paraId="64F8D855"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19 288</w:t>
            </w:r>
          </w:p>
        </w:tc>
        <w:tc>
          <w:tcPr>
            <w:tcW w:w="2057" w:type="dxa"/>
          </w:tcPr>
          <w:p w14:paraId="39901038" w14:textId="77777777" w:rsidR="008645AB" w:rsidRPr="00F04F28" w:rsidRDefault="008645AB" w:rsidP="004F6B3E">
            <w:pPr>
              <w:spacing w:before="100" w:beforeAutospacing="1" w:after="100" w:afterAutospacing="1"/>
              <w:jc w:val="center"/>
              <w:rPr>
                <w:rStyle w:val="Pogrubienie"/>
                <w:rFonts w:asciiTheme="minorHAnsi" w:hAnsiTheme="minorHAnsi" w:cstheme="minorHAnsi"/>
                <w:b w:val="0"/>
              </w:rPr>
            </w:pPr>
            <w:r w:rsidRPr="00F04F28">
              <w:rPr>
                <w:rStyle w:val="Pogrubienie"/>
                <w:rFonts w:asciiTheme="minorHAnsi" w:hAnsiTheme="minorHAnsi" w:cstheme="minorHAnsi"/>
              </w:rPr>
              <w:t>19 801</w:t>
            </w:r>
          </w:p>
        </w:tc>
      </w:tr>
    </w:tbl>
    <w:p w14:paraId="13963929" w14:textId="0CECCE8E" w:rsidR="00A730BF" w:rsidRDefault="00A730BF" w:rsidP="00DD28FE">
      <w:pPr>
        <w:ind w:firstLine="360"/>
        <w:jc w:val="both"/>
        <w:rPr>
          <w:rFonts w:asciiTheme="minorHAnsi" w:hAnsiTheme="minorHAnsi" w:cstheme="minorHAnsi"/>
        </w:rPr>
      </w:pPr>
    </w:p>
    <w:p w14:paraId="73BCC91E" w14:textId="2C7C7232" w:rsidR="00D97DE3" w:rsidRDefault="00D97DE3" w:rsidP="00DD28FE">
      <w:pPr>
        <w:ind w:firstLine="360"/>
        <w:jc w:val="both"/>
        <w:rPr>
          <w:rFonts w:asciiTheme="minorHAnsi" w:hAnsiTheme="minorHAnsi" w:cstheme="minorHAnsi"/>
        </w:rPr>
      </w:pPr>
    </w:p>
    <w:p w14:paraId="3D35AA07" w14:textId="77777777" w:rsidR="00D97DE3" w:rsidRDefault="00D97DE3" w:rsidP="00DD28FE">
      <w:pPr>
        <w:ind w:firstLine="360"/>
        <w:jc w:val="both"/>
        <w:rPr>
          <w:rFonts w:asciiTheme="minorHAnsi" w:hAnsiTheme="minorHAnsi" w:cstheme="minorHAnsi"/>
        </w:rPr>
      </w:pPr>
    </w:p>
    <w:p w14:paraId="398B2309" w14:textId="77777777" w:rsidR="00DD6405" w:rsidRPr="00F04F28" w:rsidRDefault="00DD6405" w:rsidP="00DD28FE">
      <w:pPr>
        <w:ind w:firstLine="360"/>
        <w:jc w:val="both"/>
        <w:rPr>
          <w:rFonts w:asciiTheme="minorHAnsi" w:hAnsiTheme="minorHAnsi" w:cstheme="minorHAnsi"/>
        </w:rPr>
      </w:pPr>
    </w:p>
    <w:p w14:paraId="051B8941" w14:textId="143F414A" w:rsidR="00A730BF" w:rsidRPr="00F04F28" w:rsidRDefault="00A730BF" w:rsidP="00DD28FE">
      <w:pPr>
        <w:spacing w:line="360" w:lineRule="auto"/>
        <w:ind w:firstLine="360"/>
        <w:jc w:val="both"/>
        <w:rPr>
          <w:rFonts w:asciiTheme="minorHAnsi" w:hAnsiTheme="minorHAnsi" w:cstheme="minorHAnsi"/>
        </w:rPr>
      </w:pPr>
      <w:r w:rsidRPr="00F04F28">
        <w:rPr>
          <w:rFonts w:asciiTheme="minorHAnsi" w:hAnsiTheme="minorHAnsi" w:cstheme="minorHAnsi"/>
        </w:rPr>
        <w:lastRenderedPageBreak/>
        <w:t>Pokonywanie trudności dnia codziennego prowadzi bezsprzeczn</w:t>
      </w:r>
      <w:r w:rsidR="00E564F8" w:rsidRPr="00F04F28">
        <w:rPr>
          <w:rFonts w:asciiTheme="minorHAnsi" w:hAnsiTheme="minorHAnsi" w:cstheme="minorHAnsi"/>
        </w:rPr>
        <w:t>i</w:t>
      </w:r>
      <w:r w:rsidRPr="00F04F28">
        <w:rPr>
          <w:rFonts w:asciiTheme="minorHAnsi" w:hAnsiTheme="minorHAnsi" w:cstheme="minorHAnsi"/>
        </w:rPr>
        <w:t xml:space="preserve">e do poprawy jakości życia seniorów. Relatywnie duża część tych trudności wiąże się z wymiarem psychicznym egzystencji. Należy próbować określić, w jakim stopniu pomoc pozarodzinna może zapewnić wsparcie w trudnych sytuacjach życiowych, wzmacniać wiarę we własne możliwości, istotnie podnosić samoocenę czy osłabiać poczucie nieprzydatności. </w:t>
      </w:r>
    </w:p>
    <w:p w14:paraId="0C6D2E4D" w14:textId="77777777" w:rsidR="00A730BF" w:rsidRPr="00F04F28" w:rsidRDefault="00A730BF" w:rsidP="00DD28FE">
      <w:pPr>
        <w:spacing w:line="360" w:lineRule="auto"/>
        <w:ind w:firstLine="360"/>
        <w:jc w:val="both"/>
        <w:rPr>
          <w:rFonts w:asciiTheme="minorHAnsi" w:hAnsiTheme="minorHAnsi" w:cstheme="minorHAnsi"/>
        </w:rPr>
      </w:pPr>
      <w:r w:rsidRPr="00F04F28">
        <w:rPr>
          <w:rFonts w:asciiTheme="minorHAnsi" w:hAnsiTheme="minorHAnsi" w:cstheme="minorHAnsi"/>
        </w:rPr>
        <w:t xml:space="preserve">Powiat Skarżyski wychodzi naprzeciw seniorom tak aby im żyło się lepiej oraz aby mieli zapewnioną odpowiednią opiekę, co idzie za poprawą stanu zdrowia fizycznego oraz psychicznego. Na terenie powiatu działają dwa Domy Pomocy Społecznej : </w:t>
      </w:r>
    </w:p>
    <w:p w14:paraId="5395EF7A" w14:textId="403BB0A1" w:rsidR="00A730BF" w:rsidRPr="00F04F28" w:rsidRDefault="00A730BF" w:rsidP="00DD28FE">
      <w:pPr>
        <w:pStyle w:val="Akapitzlist"/>
        <w:numPr>
          <w:ilvl w:val="0"/>
          <w:numId w:val="12"/>
        </w:numPr>
        <w:suppressAutoHyphens w:val="0"/>
        <w:autoSpaceDN/>
        <w:spacing w:line="360" w:lineRule="auto"/>
        <w:jc w:val="both"/>
        <w:textAlignment w:val="auto"/>
        <w:rPr>
          <w:rFonts w:asciiTheme="minorHAnsi" w:hAnsiTheme="minorHAnsi" w:cstheme="minorHAnsi"/>
        </w:rPr>
      </w:pPr>
      <w:r w:rsidRPr="00F04F28">
        <w:rPr>
          <w:rFonts w:asciiTheme="minorHAnsi" w:hAnsiTheme="minorHAnsi" w:cstheme="minorHAnsi"/>
        </w:rPr>
        <w:t xml:space="preserve">Dom Pomocy Społecznej Sporna 6 </w:t>
      </w:r>
      <w:r w:rsidR="00426BE4">
        <w:rPr>
          <w:rFonts w:asciiTheme="minorHAnsi" w:hAnsiTheme="minorHAnsi" w:cstheme="minorHAnsi"/>
        </w:rPr>
        <w:t>(przeznaczony dla osób przewlekle psychicznie chorych),</w:t>
      </w:r>
    </w:p>
    <w:p w14:paraId="3A10FB4E" w14:textId="77777777" w:rsidR="00A730BF" w:rsidRPr="00F04F28" w:rsidRDefault="00A730BF" w:rsidP="00DD28FE">
      <w:pPr>
        <w:pStyle w:val="Akapitzlist"/>
        <w:numPr>
          <w:ilvl w:val="0"/>
          <w:numId w:val="12"/>
        </w:numPr>
        <w:suppressAutoHyphens w:val="0"/>
        <w:autoSpaceDN/>
        <w:spacing w:line="360" w:lineRule="auto"/>
        <w:jc w:val="both"/>
        <w:textAlignment w:val="auto"/>
        <w:rPr>
          <w:rFonts w:asciiTheme="minorHAnsi" w:hAnsiTheme="minorHAnsi" w:cstheme="minorHAnsi"/>
        </w:rPr>
      </w:pPr>
      <w:r w:rsidRPr="00F04F28">
        <w:rPr>
          <w:rFonts w:asciiTheme="minorHAnsi" w:hAnsiTheme="minorHAnsi" w:cstheme="minorHAnsi"/>
        </w:rPr>
        <w:t>Dom Pomocy Społecznej „Centrum Seniora”</w:t>
      </w:r>
    </w:p>
    <w:p w14:paraId="3885ACF6" w14:textId="71237E3E" w:rsidR="00A730BF" w:rsidRPr="004F6B3E" w:rsidRDefault="00DD28FE" w:rsidP="00DD28FE">
      <w:pPr>
        <w:pStyle w:val="Nagwek3"/>
        <w:spacing w:line="360" w:lineRule="auto"/>
        <w:jc w:val="both"/>
        <w:rPr>
          <w:rFonts w:asciiTheme="minorHAnsi" w:hAnsiTheme="minorHAnsi" w:cstheme="minorHAnsi"/>
          <w:b/>
          <w:color w:val="auto"/>
          <w:sz w:val="22"/>
          <w:szCs w:val="22"/>
        </w:rPr>
      </w:pPr>
      <w:r>
        <w:rPr>
          <w:rFonts w:asciiTheme="minorHAnsi" w:hAnsiTheme="minorHAnsi" w:cstheme="minorHAnsi"/>
          <w:color w:val="auto"/>
          <w:sz w:val="22"/>
          <w:szCs w:val="22"/>
        </w:rPr>
        <w:t>„Centrum Seniora”</w:t>
      </w:r>
      <w:r w:rsidR="00A730BF" w:rsidRPr="004F6B3E">
        <w:rPr>
          <w:rFonts w:asciiTheme="minorHAnsi" w:hAnsiTheme="minorHAnsi" w:cstheme="minorHAnsi"/>
          <w:color w:val="auto"/>
          <w:sz w:val="22"/>
          <w:szCs w:val="22"/>
        </w:rPr>
        <w:t xml:space="preserve"> </w:t>
      </w:r>
      <w:r>
        <w:rPr>
          <w:rFonts w:asciiTheme="minorHAnsi" w:hAnsiTheme="minorHAnsi" w:cstheme="minorHAnsi"/>
          <w:color w:val="auto"/>
          <w:sz w:val="22"/>
          <w:szCs w:val="22"/>
        </w:rPr>
        <w:t>działa od</w:t>
      </w:r>
      <w:r w:rsidR="00A730BF" w:rsidRPr="004F6B3E">
        <w:rPr>
          <w:rFonts w:asciiTheme="minorHAnsi" w:hAnsiTheme="minorHAnsi" w:cstheme="minorHAnsi"/>
          <w:color w:val="auto"/>
          <w:sz w:val="22"/>
          <w:szCs w:val="22"/>
        </w:rPr>
        <w:t xml:space="preserve"> 07.03.2019 roku</w:t>
      </w:r>
      <w:r>
        <w:rPr>
          <w:rFonts w:asciiTheme="minorHAnsi" w:hAnsiTheme="minorHAnsi" w:cstheme="minorHAnsi"/>
          <w:color w:val="auto"/>
          <w:sz w:val="22"/>
          <w:szCs w:val="22"/>
        </w:rPr>
        <w:t>. Powstało,</w:t>
      </w:r>
      <w:r w:rsidR="00A730BF" w:rsidRPr="004F6B3E">
        <w:rPr>
          <w:rFonts w:asciiTheme="minorHAnsi" w:hAnsiTheme="minorHAnsi" w:cstheme="minorHAnsi"/>
          <w:color w:val="auto"/>
          <w:sz w:val="22"/>
          <w:szCs w:val="22"/>
        </w:rPr>
        <w:t xml:space="preserve"> aby nieść pomoc osobom starszym zwłaszcza gdy bardzo często nie ma kto im pomóc, ponieważ nie mają bliskiej rodziny lub też co gorsza poprzez zły stan zdrowia zostają wykluczeni z życia codziennego.  Miejsce zostało stworzone z myślą o seniorach dla których powiat skarżyski jest domem, tutaj się wychowali bądź też urodzili, mają tutaj bliskich</w:t>
      </w:r>
      <w:r w:rsidR="00E564F8">
        <w:rPr>
          <w:rFonts w:asciiTheme="minorHAnsi" w:hAnsiTheme="minorHAnsi" w:cstheme="minorHAnsi"/>
          <w:color w:val="auto"/>
          <w:sz w:val="22"/>
          <w:szCs w:val="22"/>
        </w:rPr>
        <w:t xml:space="preserve"> </w:t>
      </w:r>
      <w:r w:rsidR="00A730BF" w:rsidRPr="004F6B3E">
        <w:rPr>
          <w:rFonts w:asciiTheme="minorHAnsi" w:hAnsiTheme="minorHAnsi" w:cstheme="minorHAnsi"/>
          <w:color w:val="auto"/>
          <w:sz w:val="22"/>
          <w:szCs w:val="22"/>
        </w:rPr>
        <w:t>i</w:t>
      </w:r>
      <w:r w:rsidR="001F2683">
        <w:rPr>
          <w:rFonts w:asciiTheme="minorHAnsi" w:hAnsiTheme="minorHAnsi" w:cstheme="minorHAnsi"/>
          <w:color w:val="auto"/>
          <w:sz w:val="22"/>
          <w:szCs w:val="22"/>
        </w:rPr>
        <w:t> </w:t>
      </w:r>
      <w:r w:rsidR="00A730BF" w:rsidRPr="004F6B3E">
        <w:rPr>
          <w:rFonts w:asciiTheme="minorHAnsi" w:hAnsiTheme="minorHAnsi" w:cstheme="minorHAnsi"/>
          <w:color w:val="auto"/>
          <w:sz w:val="22"/>
          <w:szCs w:val="22"/>
        </w:rPr>
        <w:t xml:space="preserve">przyjaciół oraz związane z miejscem wspomnienia i byłoby przykro gdyby musieli migrować do innych powiatów. </w:t>
      </w:r>
    </w:p>
    <w:p w14:paraId="7B493A19" w14:textId="4D1E75F0" w:rsidR="00A730BF" w:rsidRPr="004F6B3E" w:rsidRDefault="00A730BF" w:rsidP="00DD28FE">
      <w:pPr>
        <w:pStyle w:val="Nagwek3"/>
        <w:spacing w:line="360" w:lineRule="auto"/>
        <w:ind w:firstLine="708"/>
        <w:jc w:val="both"/>
        <w:rPr>
          <w:rFonts w:asciiTheme="minorHAnsi" w:hAnsiTheme="minorHAnsi" w:cstheme="minorHAnsi"/>
          <w:b/>
          <w:color w:val="auto"/>
          <w:sz w:val="22"/>
          <w:szCs w:val="22"/>
        </w:rPr>
      </w:pPr>
      <w:r w:rsidRPr="004F6B3E">
        <w:rPr>
          <w:rFonts w:asciiTheme="minorHAnsi" w:hAnsiTheme="minorHAnsi" w:cstheme="minorHAnsi"/>
          <w:color w:val="auto"/>
          <w:sz w:val="22"/>
          <w:szCs w:val="22"/>
        </w:rPr>
        <w:t>Od roku 2015 Ministerstwo Rodziny, Pracy i Polityki Społecznej realizuje Program Wieloletni „Senior +” na lata 2015-</w:t>
      </w:r>
      <w:r w:rsidR="00E564F8">
        <w:rPr>
          <w:rFonts w:asciiTheme="minorHAnsi" w:hAnsiTheme="minorHAnsi" w:cstheme="minorHAnsi"/>
          <w:color w:val="auto"/>
          <w:sz w:val="22"/>
          <w:szCs w:val="22"/>
        </w:rPr>
        <w:t xml:space="preserve"> </w:t>
      </w:r>
      <w:r w:rsidRPr="004F6B3E">
        <w:rPr>
          <w:rFonts w:asciiTheme="minorHAnsi" w:hAnsiTheme="minorHAnsi" w:cstheme="minorHAnsi"/>
          <w:color w:val="auto"/>
          <w:sz w:val="22"/>
          <w:szCs w:val="22"/>
        </w:rPr>
        <w:t>2020 skierowany do jednostek samorządu terytorialnego (wcześnie Program „Senior-WIGOR”). Celem strategicznym Programu jest zwiększenie aktywnego uczestnictwa w życiu społecznym seniorów poprzez rozbudowę infrastruktury ośrodków wsparcia w środowisku lokalnym oraz zwiększenie miejsc w placówkach „Senior +” przy dofinansowaniu działań jednostek samorządu w rozwoju na ich terenie sieci Dziennych Domów „Senior +” i Klubów „Senior +”. Program polega na</w:t>
      </w:r>
      <w:r w:rsidR="001F2683">
        <w:rPr>
          <w:rFonts w:asciiTheme="minorHAnsi" w:hAnsiTheme="minorHAnsi" w:cstheme="minorHAnsi"/>
          <w:color w:val="auto"/>
          <w:sz w:val="22"/>
          <w:szCs w:val="22"/>
        </w:rPr>
        <w:t> </w:t>
      </w:r>
      <w:r w:rsidRPr="004F6B3E">
        <w:rPr>
          <w:rFonts w:asciiTheme="minorHAnsi" w:hAnsiTheme="minorHAnsi" w:cstheme="minorHAnsi"/>
          <w:color w:val="auto"/>
          <w:sz w:val="22"/>
          <w:szCs w:val="22"/>
        </w:rPr>
        <w:t>wsparciu tworzenia placówek typu „Senior +”, w tym Dziennych Domów „Senior +” i Klubów „Senior +” przez jednostki samorządu, których strategie rozwoju pomocy społecznej uwzględniają rozwój infrastruktury dla osób starszych lub w których brak jest innej infrastruktury pomocy społecznej tego typu. Na terenie Powiatu Skarżyskiego działają liczne Kluby Seniora:</w:t>
      </w:r>
    </w:p>
    <w:p w14:paraId="4346BE07" w14:textId="0A5AE283"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Skarżysko– Kamienna ul. Norwida 17 ( utworzony w  2017roku )</w:t>
      </w:r>
    </w:p>
    <w:p w14:paraId="0BF4F095"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Skarżysko – Kamienna ul. Rynek 12 ( utworzony w  2018 roku )</w:t>
      </w:r>
    </w:p>
    <w:p w14:paraId="4EBE3608" w14:textId="108FBE75"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Skarżysko Kościelne ( utworzony w  2020 roku )</w:t>
      </w:r>
    </w:p>
    <w:p w14:paraId="722BA9B2"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„Kreatywni” Suchedniów ( utworzony w 2013 roku )</w:t>
      </w:r>
    </w:p>
    <w:p w14:paraId="1019F4DF"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Łączna</w:t>
      </w:r>
    </w:p>
    <w:p w14:paraId="4ED3D55E"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lastRenderedPageBreak/>
        <w:t>Klub Seniora Bliżyn „Emeryt” ( utworzony w 2008 roku )</w:t>
      </w:r>
    </w:p>
    <w:p w14:paraId="2FAD667E"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Klub Seniora Mroczków ( utworzony w 2020 roku )</w:t>
      </w:r>
    </w:p>
    <w:p w14:paraId="2A41C678" w14:textId="77777777" w:rsidR="00A730BF" w:rsidRPr="004F6B3E" w:rsidRDefault="00A730BF" w:rsidP="00DD28FE">
      <w:pPr>
        <w:pStyle w:val="Nagwek3"/>
        <w:keepNext w:val="0"/>
        <w:keepLines w:val="0"/>
        <w:numPr>
          <w:ilvl w:val="0"/>
          <w:numId w:val="13"/>
        </w:numPr>
        <w:suppressAutoHyphens w:val="0"/>
        <w:autoSpaceDN/>
        <w:spacing w:before="100" w:beforeAutospacing="1" w:after="100" w:afterAutospacing="1" w:line="360" w:lineRule="auto"/>
        <w:ind w:left="360"/>
        <w:jc w:val="both"/>
        <w:textAlignment w:val="auto"/>
        <w:rPr>
          <w:rFonts w:asciiTheme="minorHAnsi" w:hAnsiTheme="minorHAnsi" w:cstheme="minorHAnsi"/>
          <w:b/>
          <w:color w:val="auto"/>
          <w:sz w:val="22"/>
          <w:szCs w:val="22"/>
        </w:rPr>
      </w:pPr>
      <w:r w:rsidRPr="004F6B3E">
        <w:rPr>
          <w:rFonts w:asciiTheme="minorHAnsi" w:hAnsiTheme="minorHAnsi" w:cstheme="minorHAnsi"/>
          <w:color w:val="auto"/>
          <w:sz w:val="22"/>
          <w:szCs w:val="22"/>
        </w:rPr>
        <w:t xml:space="preserve">Klub Seniora „Pogodni” Sorbin </w:t>
      </w:r>
    </w:p>
    <w:p w14:paraId="2A59FF8A" w14:textId="77777777" w:rsidR="00DD28FE" w:rsidRDefault="00A730BF" w:rsidP="00DD28FE">
      <w:pPr>
        <w:pStyle w:val="Nagwek3"/>
        <w:spacing w:line="360" w:lineRule="auto"/>
        <w:jc w:val="both"/>
        <w:rPr>
          <w:rFonts w:asciiTheme="minorHAnsi" w:hAnsiTheme="minorHAnsi" w:cstheme="minorHAnsi"/>
          <w:color w:val="auto"/>
          <w:sz w:val="22"/>
          <w:szCs w:val="22"/>
        </w:rPr>
      </w:pPr>
      <w:r w:rsidRPr="004F6B3E">
        <w:rPr>
          <w:rFonts w:asciiTheme="minorHAnsi" w:hAnsiTheme="minorHAnsi" w:cstheme="minorHAnsi"/>
          <w:color w:val="auto"/>
          <w:sz w:val="22"/>
          <w:szCs w:val="22"/>
        </w:rPr>
        <w:t xml:space="preserve">Kluby cieszą się dużym zainteresowaniem wśród seniorów. W każdym z nich zostały utworzone po dwie grupy uczestników, które naprzemiennie co drugi dzień spotykają się na zajęciach integracyjnych, edukacyjnych, kulturalnych, ruchowych, sportowo-rekreacyjnych, aktywizacji społecznej, czy terapii zajęciowej. </w:t>
      </w:r>
    </w:p>
    <w:p w14:paraId="58F85CC1" w14:textId="5B8221DD" w:rsidR="00B14FA3" w:rsidRDefault="00A730BF" w:rsidP="00DD28FE">
      <w:pPr>
        <w:pStyle w:val="Nagwek3"/>
        <w:spacing w:line="360" w:lineRule="auto"/>
        <w:ind w:left="-360"/>
        <w:jc w:val="both"/>
        <w:rPr>
          <w:rFonts w:asciiTheme="minorHAnsi" w:hAnsiTheme="minorHAnsi" w:cstheme="minorHAnsi"/>
          <w:b/>
          <w:color w:val="auto"/>
          <w:sz w:val="22"/>
          <w:szCs w:val="22"/>
        </w:rPr>
      </w:pPr>
      <w:r w:rsidRPr="004F6B3E">
        <w:rPr>
          <w:rFonts w:asciiTheme="minorHAnsi" w:hAnsiTheme="minorHAnsi" w:cstheme="minorHAnsi"/>
          <w:b/>
          <w:color w:val="auto"/>
          <w:sz w:val="22"/>
          <w:szCs w:val="22"/>
        </w:rPr>
        <w:tab/>
      </w:r>
    </w:p>
    <w:p w14:paraId="752FD2EA" w14:textId="4509984B" w:rsidR="00B14FA3" w:rsidRPr="00DE014B" w:rsidRDefault="00CC6092" w:rsidP="00DD28FE">
      <w:pPr>
        <w:pStyle w:val="Default"/>
        <w:spacing w:line="360" w:lineRule="auto"/>
        <w:ind w:left="-360" w:firstLine="360"/>
        <w:jc w:val="both"/>
        <w:rPr>
          <w:rFonts w:asciiTheme="minorHAnsi" w:hAnsiTheme="minorHAnsi" w:cstheme="minorHAnsi"/>
          <w:color w:val="auto"/>
          <w:sz w:val="22"/>
          <w:szCs w:val="22"/>
        </w:rPr>
      </w:pPr>
      <w:r w:rsidRPr="00DE014B">
        <w:rPr>
          <w:rFonts w:asciiTheme="minorHAnsi" w:hAnsiTheme="minorHAnsi" w:cstheme="minorHAnsi"/>
          <w:sz w:val="22"/>
          <w:szCs w:val="22"/>
        </w:rPr>
        <w:t>W Powiecie d</w:t>
      </w:r>
      <w:r w:rsidR="00A730BF" w:rsidRPr="00DE014B">
        <w:rPr>
          <w:rFonts w:asciiTheme="minorHAnsi" w:hAnsiTheme="minorHAnsi" w:cstheme="minorHAnsi"/>
          <w:sz w:val="22"/>
          <w:szCs w:val="22"/>
        </w:rPr>
        <w:t>ziała Rad</w:t>
      </w:r>
      <w:r w:rsidR="00B14FA3" w:rsidRPr="00DE014B">
        <w:rPr>
          <w:rFonts w:asciiTheme="minorHAnsi" w:hAnsiTheme="minorHAnsi" w:cstheme="minorHAnsi"/>
          <w:sz w:val="22"/>
          <w:szCs w:val="22"/>
        </w:rPr>
        <w:t>a</w:t>
      </w:r>
      <w:r w:rsidRPr="00DE014B">
        <w:rPr>
          <w:rFonts w:asciiTheme="minorHAnsi" w:hAnsiTheme="minorHAnsi" w:cstheme="minorHAnsi"/>
          <w:sz w:val="22"/>
          <w:szCs w:val="22"/>
        </w:rPr>
        <w:t xml:space="preserve"> Seniorów</w:t>
      </w:r>
      <w:r w:rsidR="00426BE4">
        <w:rPr>
          <w:rFonts w:asciiTheme="minorHAnsi" w:hAnsiTheme="minorHAnsi" w:cstheme="minorHAnsi"/>
          <w:sz w:val="22"/>
          <w:szCs w:val="22"/>
        </w:rPr>
        <w:t xml:space="preserve"> Powiatu Skarżyskiego</w:t>
      </w:r>
      <w:r w:rsidR="00B14FA3" w:rsidRPr="00DE014B">
        <w:rPr>
          <w:rFonts w:asciiTheme="minorHAnsi" w:hAnsiTheme="minorHAnsi" w:cstheme="minorHAnsi"/>
          <w:sz w:val="22"/>
          <w:szCs w:val="22"/>
        </w:rPr>
        <w:t>, do zadań której</w:t>
      </w:r>
      <w:r w:rsidR="00A730BF" w:rsidRPr="00DE014B">
        <w:rPr>
          <w:rFonts w:asciiTheme="minorHAnsi" w:hAnsiTheme="minorHAnsi" w:cstheme="minorHAnsi"/>
          <w:sz w:val="22"/>
          <w:szCs w:val="22"/>
        </w:rPr>
        <w:t xml:space="preserve"> </w:t>
      </w:r>
      <w:r w:rsidR="00B14FA3" w:rsidRPr="00DE014B">
        <w:rPr>
          <w:rFonts w:asciiTheme="minorHAnsi" w:hAnsiTheme="minorHAnsi" w:cstheme="minorHAnsi"/>
          <w:sz w:val="22"/>
          <w:szCs w:val="22"/>
        </w:rPr>
        <w:t>należy w szczególności:</w:t>
      </w:r>
    </w:p>
    <w:p w14:paraId="46BB3EF6" w14:textId="77777777" w:rsidR="00B14FA3" w:rsidRPr="004F6B3E" w:rsidRDefault="00B14FA3" w:rsidP="00DD28FE">
      <w:pPr>
        <w:numPr>
          <w:ilvl w:val="0"/>
          <w:numId w:val="15"/>
        </w:numPr>
        <w:tabs>
          <w:tab w:val="clear" w:pos="720"/>
          <w:tab w:val="num" w:pos="360"/>
        </w:tabs>
        <w:suppressAutoHyphens w:val="0"/>
        <w:autoSpaceDN/>
        <w:spacing w:before="100" w:beforeAutospacing="1" w:after="100" w:afterAutospacing="1" w:line="360" w:lineRule="auto"/>
        <w:ind w:left="360"/>
        <w:jc w:val="both"/>
        <w:textAlignment w:val="auto"/>
        <w:rPr>
          <w:rFonts w:asciiTheme="minorHAnsi" w:hAnsiTheme="minorHAnsi" w:cstheme="minorHAnsi"/>
        </w:rPr>
      </w:pPr>
      <w:r w:rsidRPr="004F6B3E">
        <w:rPr>
          <w:rFonts w:asciiTheme="minorHAnsi" w:hAnsiTheme="minorHAnsi" w:cstheme="minorHAnsi"/>
        </w:rPr>
        <w:t>przedstawianie propozycji w zakresie ustalania priorytetowych zadań na rzecz seniorów</w:t>
      </w:r>
    </w:p>
    <w:p w14:paraId="186B4933" w14:textId="77777777" w:rsidR="00B14FA3" w:rsidRPr="004F6B3E" w:rsidRDefault="00B14FA3" w:rsidP="00DD28FE">
      <w:pPr>
        <w:numPr>
          <w:ilvl w:val="0"/>
          <w:numId w:val="15"/>
        </w:numPr>
        <w:tabs>
          <w:tab w:val="clear" w:pos="720"/>
          <w:tab w:val="num" w:pos="360"/>
        </w:tabs>
        <w:suppressAutoHyphens w:val="0"/>
        <w:autoSpaceDN/>
        <w:spacing w:before="100" w:beforeAutospacing="1" w:after="100" w:afterAutospacing="1" w:line="360" w:lineRule="auto"/>
        <w:ind w:left="360"/>
        <w:jc w:val="both"/>
        <w:textAlignment w:val="auto"/>
        <w:rPr>
          <w:rFonts w:asciiTheme="minorHAnsi" w:hAnsiTheme="minorHAnsi" w:cstheme="minorHAnsi"/>
        </w:rPr>
      </w:pPr>
      <w:r w:rsidRPr="004F6B3E">
        <w:rPr>
          <w:rFonts w:asciiTheme="minorHAnsi" w:hAnsiTheme="minorHAnsi" w:cstheme="minorHAnsi"/>
        </w:rPr>
        <w:t>monitorowanie i sygnalizowanie potrzeb seniorów</w:t>
      </w:r>
    </w:p>
    <w:p w14:paraId="66E3D73B" w14:textId="77777777" w:rsidR="00B14FA3" w:rsidRPr="004F6B3E" w:rsidRDefault="00B14FA3" w:rsidP="00DD28FE">
      <w:pPr>
        <w:numPr>
          <w:ilvl w:val="0"/>
          <w:numId w:val="15"/>
        </w:numPr>
        <w:tabs>
          <w:tab w:val="clear" w:pos="720"/>
          <w:tab w:val="num" w:pos="360"/>
        </w:tabs>
        <w:suppressAutoHyphens w:val="0"/>
        <w:autoSpaceDN/>
        <w:spacing w:before="100" w:beforeAutospacing="1" w:after="100" w:afterAutospacing="1" w:line="360" w:lineRule="auto"/>
        <w:ind w:left="360"/>
        <w:jc w:val="both"/>
        <w:textAlignment w:val="auto"/>
        <w:rPr>
          <w:rFonts w:asciiTheme="minorHAnsi" w:hAnsiTheme="minorHAnsi" w:cstheme="minorHAnsi"/>
        </w:rPr>
      </w:pPr>
      <w:r w:rsidRPr="004F6B3E">
        <w:rPr>
          <w:rFonts w:asciiTheme="minorHAnsi" w:hAnsiTheme="minorHAnsi" w:cstheme="minorHAnsi"/>
        </w:rPr>
        <w:t xml:space="preserve"> wydawanie opinii i formułowanie wniosków, służących rozwojowi działalności na rzecz seniorów</w:t>
      </w:r>
    </w:p>
    <w:p w14:paraId="4DC4EAFE" w14:textId="77777777" w:rsidR="00B14FA3" w:rsidRPr="004F6B3E" w:rsidRDefault="00B14FA3" w:rsidP="00DD28FE">
      <w:pPr>
        <w:numPr>
          <w:ilvl w:val="0"/>
          <w:numId w:val="15"/>
        </w:numPr>
        <w:tabs>
          <w:tab w:val="clear" w:pos="720"/>
          <w:tab w:val="num" w:pos="360"/>
        </w:tabs>
        <w:suppressAutoHyphens w:val="0"/>
        <w:autoSpaceDN/>
        <w:spacing w:before="100" w:beforeAutospacing="1" w:after="100" w:afterAutospacing="1" w:line="360" w:lineRule="auto"/>
        <w:ind w:left="360"/>
        <w:jc w:val="both"/>
        <w:textAlignment w:val="auto"/>
        <w:rPr>
          <w:rFonts w:asciiTheme="minorHAnsi" w:hAnsiTheme="minorHAnsi" w:cstheme="minorHAnsi"/>
        </w:rPr>
      </w:pPr>
      <w:r w:rsidRPr="004F6B3E">
        <w:rPr>
          <w:rFonts w:asciiTheme="minorHAnsi" w:hAnsiTheme="minorHAnsi" w:cstheme="minorHAnsi"/>
        </w:rPr>
        <w:t>konsultowanie i zgłaszanie opinii do aktów prawa miejscowego i programów dotyczących seniorów</w:t>
      </w:r>
    </w:p>
    <w:p w14:paraId="0EF983D0" w14:textId="249F473D" w:rsidR="000F144A" w:rsidRDefault="00472FFE" w:rsidP="00DD28FE">
      <w:pPr>
        <w:pStyle w:val="Akapitzlist"/>
        <w:numPr>
          <w:ilvl w:val="0"/>
          <w:numId w:val="5"/>
        </w:numPr>
        <w:spacing w:before="100" w:beforeAutospacing="1" w:after="100" w:afterAutospacing="1" w:line="360" w:lineRule="auto"/>
        <w:ind w:left="0"/>
        <w:jc w:val="both"/>
        <w:rPr>
          <w:rFonts w:asciiTheme="minorHAnsi" w:hAnsiTheme="minorHAnsi" w:cstheme="minorHAnsi"/>
          <w:b/>
          <w:bCs/>
        </w:rPr>
      </w:pPr>
      <w:r w:rsidRPr="00B14FA3">
        <w:rPr>
          <w:rFonts w:asciiTheme="minorHAnsi" w:hAnsiTheme="minorHAnsi" w:cstheme="minorHAnsi"/>
          <w:b/>
          <w:bCs/>
        </w:rPr>
        <w:t>R</w:t>
      </w:r>
      <w:r w:rsidR="000F144A" w:rsidRPr="00B14FA3">
        <w:rPr>
          <w:rFonts w:asciiTheme="minorHAnsi" w:hAnsiTheme="minorHAnsi" w:cstheme="minorHAnsi"/>
          <w:b/>
          <w:bCs/>
        </w:rPr>
        <w:t>ealizacja zadań z zakresu przeciwdziałania przemocy w rodzinie</w:t>
      </w:r>
    </w:p>
    <w:p w14:paraId="0D7CBAD7" w14:textId="77777777" w:rsidR="001F2683" w:rsidRPr="00B14FA3" w:rsidRDefault="001F2683" w:rsidP="001F2683">
      <w:pPr>
        <w:pStyle w:val="Akapitzlist"/>
        <w:spacing w:before="100" w:beforeAutospacing="1" w:after="100" w:afterAutospacing="1" w:line="360" w:lineRule="auto"/>
        <w:ind w:left="0"/>
        <w:jc w:val="both"/>
        <w:rPr>
          <w:rFonts w:asciiTheme="minorHAnsi" w:hAnsiTheme="minorHAnsi" w:cstheme="minorHAnsi"/>
          <w:b/>
          <w:bCs/>
        </w:rPr>
      </w:pPr>
    </w:p>
    <w:p w14:paraId="7C8095B9" w14:textId="35EFFB20" w:rsidR="00D8407D" w:rsidRPr="00D8407D" w:rsidRDefault="00D8407D" w:rsidP="00696EE6">
      <w:pPr>
        <w:pStyle w:val="Akapitzlist"/>
        <w:spacing w:after="0" w:line="360" w:lineRule="auto"/>
        <w:ind w:left="0" w:firstLine="708"/>
        <w:jc w:val="both"/>
        <w:rPr>
          <w:rFonts w:asciiTheme="minorHAnsi" w:hAnsiTheme="minorHAnsi" w:cstheme="minorHAnsi"/>
        </w:rPr>
      </w:pPr>
      <w:r w:rsidRPr="00D8407D">
        <w:rPr>
          <w:rFonts w:asciiTheme="minorHAnsi" w:hAnsiTheme="minorHAnsi" w:cstheme="minorHAnsi"/>
        </w:rPr>
        <w:t>Przemocą w rodzinie określa się</w:t>
      </w:r>
      <w:r w:rsidRPr="00D8407D">
        <w:rPr>
          <w:rFonts w:asciiTheme="minorHAnsi" w:hAnsiTheme="minorHAnsi" w:cstheme="minorHAnsi"/>
          <w:b/>
          <w:i/>
        </w:rPr>
        <w:t xml:space="preserve"> „zamierzone i wykorzystujące przewagę sił działanie lub zaniechanie skierowane ku członkowi rodziny, powodujące szkody i cierpienie oraz naruszające godność i prawa jednostki”</w:t>
      </w:r>
      <w:r w:rsidRPr="00D8407D">
        <w:rPr>
          <w:rFonts w:asciiTheme="minorHAnsi" w:hAnsiTheme="minorHAnsi" w:cstheme="minorHAnsi"/>
        </w:rPr>
        <w:t>.</w:t>
      </w:r>
    </w:p>
    <w:p w14:paraId="6BFCDD67" w14:textId="4CC14A7A" w:rsidR="00D8407D" w:rsidRDefault="00D8407D" w:rsidP="00DD28FE">
      <w:pPr>
        <w:pStyle w:val="Akapitzlist"/>
        <w:spacing w:after="0" w:line="360" w:lineRule="auto"/>
        <w:ind w:left="0"/>
        <w:jc w:val="both"/>
        <w:rPr>
          <w:rFonts w:asciiTheme="minorHAnsi" w:hAnsiTheme="minorHAnsi" w:cstheme="minorHAnsi"/>
        </w:rPr>
      </w:pPr>
      <w:r w:rsidRPr="00D8407D">
        <w:rPr>
          <w:rFonts w:asciiTheme="minorHAnsi" w:hAnsiTheme="minorHAnsi" w:cstheme="minorHAnsi"/>
        </w:rPr>
        <w:t>Przemoc nie zawsze jest jednoznaczna z popełnieniem przestępstwa. Przestępstwo ma miejsce, gdy dane zachowanie pozostaje w sprzeczności z określonymi normami prawnymi</w:t>
      </w:r>
      <w:r>
        <w:rPr>
          <w:rFonts w:asciiTheme="minorHAnsi" w:hAnsiTheme="minorHAnsi" w:cstheme="minorHAnsi"/>
        </w:rPr>
        <w:t xml:space="preserve"> </w:t>
      </w:r>
      <w:r w:rsidRPr="00D8407D">
        <w:rPr>
          <w:rFonts w:asciiTheme="minorHAnsi" w:hAnsiTheme="minorHAnsi" w:cstheme="minorHAnsi"/>
        </w:rPr>
        <w:t>a niekoniecznie obyczajowymi, czy moralnymi.</w:t>
      </w:r>
    </w:p>
    <w:p w14:paraId="2E52FA45" w14:textId="123A8D12" w:rsidR="00274AA1" w:rsidRDefault="00B630AF" w:rsidP="00DD28FE">
      <w:pPr>
        <w:pStyle w:val="Akapitzlist"/>
        <w:spacing w:after="0" w:line="360" w:lineRule="auto"/>
        <w:ind w:left="0" w:firstLine="708"/>
        <w:jc w:val="both"/>
        <w:rPr>
          <w:rFonts w:asciiTheme="minorHAnsi" w:hAnsiTheme="minorHAnsi" w:cstheme="minorHAnsi"/>
          <w:color w:val="202122"/>
          <w:shd w:val="clear" w:color="auto" w:fill="FFFFFF"/>
        </w:rPr>
      </w:pPr>
      <w:r>
        <w:rPr>
          <w:rFonts w:asciiTheme="minorHAnsi" w:hAnsiTheme="minorHAnsi" w:cstheme="minorHAnsi"/>
          <w:color w:val="202122"/>
          <w:shd w:val="clear" w:color="auto" w:fill="FFFFFF"/>
        </w:rPr>
        <w:t xml:space="preserve">O skali występowania zjawiska przemocy rodzinach z terenu powiatu skarżyskiego świadczą dane dotyczące liczby założonych tzw. „Niebieskich Kart”. </w:t>
      </w:r>
      <w:r w:rsidRPr="00B630AF">
        <w:rPr>
          <w:rFonts w:asciiTheme="minorHAnsi" w:hAnsiTheme="minorHAnsi" w:cstheme="minorHAnsi"/>
          <w:color w:val="202122"/>
          <w:shd w:val="clear" w:color="auto" w:fill="FFFFFF"/>
        </w:rPr>
        <w:t xml:space="preserve">Procedura </w:t>
      </w:r>
      <w:r>
        <w:rPr>
          <w:rFonts w:asciiTheme="minorHAnsi" w:hAnsiTheme="minorHAnsi" w:cstheme="minorHAnsi"/>
          <w:color w:val="202122"/>
          <w:shd w:val="clear" w:color="auto" w:fill="FFFFFF"/>
        </w:rPr>
        <w:t xml:space="preserve">Niebieskiej Karty </w:t>
      </w:r>
      <w:r w:rsidRPr="00B630AF">
        <w:rPr>
          <w:rFonts w:asciiTheme="minorHAnsi" w:hAnsiTheme="minorHAnsi" w:cstheme="minorHAnsi"/>
          <w:color w:val="202122"/>
          <w:shd w:val="clear" w:color="auto" w:fill="FFFFFF"/>
        </w:rPr>
        <w:t>wszczynana jest w sytuacji, gdy dany podmiot w toku prowadzonych czynności służbowych lub zawodowych powziął podejrzenia stosowania przemocy wobec członków rodziny lub w wyniku zgłoszenia dokonanego przez członka rodziny lub przez osobę będącą świadkiem przemocy w rodzinie.</w:t>
      </w:r>
    </w:p>
    <w:p w14:paraId="0CB5F4A9" w14:textId="221D8E8F" w:rsidR="002C4AB6" w:rsidRDefault="007C1F6B" w:rsidP="00337D5E">
      <w:pPr>
        <w:pStyle w:val="Tekstpodstawowywcity2"/>
        <w:spacing w:line="360" w:lineRule="auto"/>
        <w:ind w:left="0" w:firstLine="708"/>
        <w:jc w:val="both"/>
        <w:rPr>
          <w:rFonts w:asciiTheme="minorHAnsi" w:hAnsiTheme="minorHAnsi" w:cstheme="minorHAnsi"/>
          <w:sz w:val="22"/>
          <w:szCs w:val="22"/>
        </w:rPr>
      </w:pPr>
      <w:r>
        <w:rPr>
          <w:rFonts w:asciiTheme="minorHAnsi" w:hAnsiTheme="minorHAnsi" w:cstheme="minorHAnsi"/>
          <w:sz w:val="22"/>
          <w:szCs w:val="22"/>
        </w:rPr>
        <w:t>W celu</w:t>
      </w:r>
      <w:r w:rsidR="00D8407D" w:rsidRPr="00D8407D">
        <w:rPr>
          <w:rFonts w:asciiTheme="minorHAnsi" w:hAnsiTheme="minorHAnsi" w:cstheme="minorHAnsi"/>
          <w:sz w:val="22"/>
          <w:szCs w:val="22"/>
        </w:rPr>
        <w:t xml:space="preserve"> efektywne</w:t>
      </w:r>
      <w:r>
        <w:rPr>
          <w:rFonts w:asciiTheme="minorHAnsi" w:hAnsiTheme="minorHAnsi" w:cstheme="minorHAnsi"/>
          <w:sz w:val="22"/>
          <w:szCs w:val="22"/>
        </w:rPr>
        <w:t>go</w:t>
      </w:r>
      <w:r w:rsidR="00D8407D" w:rsidRPr="00D8407D">
        <w:rPr>
          <w:rFonts w:asciiTheme="minorHAnsi" w:hAnsiTheme="minorHAnsi" w:cstheme="minorHAnsi"/>
          <w:sz w:val="22"/>
          <w:szCs w:val="22"/>
        </w:rPr>
        <w:t xml:space="preserve"> przeciwdziałani</w:t>
      </w:r>
      <w:r>
        <w:rPr>
          <w:rFonts w:asciiTheme="minorHAnsi" w:hAnsiTheme="minorHAnsi" w:cstheme="minorHAnsi"/>
          <w:sz w:val="22"/>
          <w:szCs w:val="22"/>
        </w:rPr>
        <w:t>a zjawisku</w:t>
      </w:r>
      <w:r w:rsidR="00D8407D" w:rsidRPr="00D8407D">
        <w:rPr>
          <w:rFonts w:asciiTheme="minorHAnsi" w:hAnsiTheme="minorHAnsi" w:cstheme="minorHAnsi"/>
          <w:sz w:val="22"/>
          <w:szCs w:val="22"/>
        </w:rPr>
        <w:t xml:space="preserve"> przemocy w rodzinie, a także zmniejszani</w:t>
      </w:r>
      <w:r>
        <w:rPr>
          <w:rFonts w:asciiTheme="minorHAnsi" w:hAnsiTheme="minorHAnsi" w:cstheme="minorHAnsi"/>
          <w:sz w:val="22"/>
          <w:szCs w:val="22"/>
        </w:rPr>
        <w:t>u</w:t>
      </w:r>
      <w:r w:rsidR="00D8407D" w:rsidRPr="00D8407D">
        <w:rPr>
          <w:rFonts w:asciiTheme="minorHAnsi" w:hAnsiTheme="minorHAnsi" w:cstheme="minorHAnsi"/>
          <w:sz w:val="22"/>
          <w:szCs w:val="22"/>
        </w:rPr>
        <w:t xml:space="preserve"> jej negatywnych następstw w życiu społecznym i rodzinnym</w:t>
      </w:r>
      <w:r>
        <w:rPr>
          <w:rFonts w:asciiTheme="minorHAnsi" w:hAnsiTheme="minorHAnsi" w:cstheme="minorHAnsi"/>
          <w:sz w:val="22"/>
          <w:szCs w:val="22"/>
        </w:rPr>
        <w:t xml:space="preserve"> opracowuje się</w:t>
      </w:r>
      <w:r w:rsidR="00D8407D" w:rsidRPr="00D8407D">
        <w:rPr>
          <w:rFonts w:asciiTheme="minorHAnsi" w:hAnsiTheme="minorHAnsi" w:cstheme="minorHAnsi"/>
          <w:sz w:val="22"/>
          <w:szCs w:val="22"/>
        </w:rPr>
        <w:t xml:space="preserve"> Powiatowy Program Przeciwdziałania Przemocy w Rodzinie oraz Ochrony Ofiar Przemocy w Rodzinie</w:t>
      </w:r>
      <w:r w:rsidR="00D8407D">
        <w:rPr>
          <w:rFonts w:asciiTheme="minorHAnsi" w:hAnsiTheme="minorHAnsi" w:cstheme="minorHAnsi"/>
          <w:sz w:val="22"/>
          <w:szCs w:val="22"/>
        </w:rPr>
        <w:t>.</w:t>
      </w:r>
      <w:r w:rsidR="008A0C30">
        <w:rPr>
          <w:rFonts w:asciiTheme="minorHAnsi" w:hAnsiTheme="minorHAnsi" w:cstheme="minorHAnsi"/>
          <w:sz w:val="22"/>
          <w:szCs w:val="22"/>
        </w:rPr>
        <w:t xml:space="preserve"> Obowiązujący Program </w:t>
      </w:r>
      <w:r>
        <w:rPr>
          <w:rFonts w:asciiTheme="minorHAnsi" w:hAnsiTheme="minorHAnsi" w:cstheme="minorHAnsi"/>
          <w:sz w:val="22"/>
          <w:szCs w:val="22"/>
        </w:rPr>
        <w:t xml:space="preserve">na lata 2017- 2021 </w:t>
      </w:r>
      <w:r w:rsidR="008A0C30">
        <w:rPr>
          <w:rFonts w:asciiTheme="minorHAnsi" w:hAnsiTheme="minorHAnsi" w:cstheme="minorHAnsi"/>
          <w:sz w:val="22"/>
          <w:szCs w:val="22"/>
        </w:rPr>
        <w:t xml:space="preserve">został przyjęty Uchwałą Rady Powiatu </w:t>
      </w:r>
      <w:r>
        <w:rPr>
          <w:rFonts w:asciiTheme="minorHAnsi" w:hAnsiTheme="minorHAnsi" w:cstheme="minorHAnsi"/>
          <w:sz w:val="22"/>
          <w:szCs w:val="22"/>
        </w:rPr>
        <w:t xml:space="preserve">nr 214/XXXI/2017 </w:t>
      </w:r>
      <w:r w:rsidR="008A0C30">
        <w:rPr>
          <w:rFonts w:asciiTheme="minorHAnsi" w:hAnsiTheme="minorHAnsi" w:cstheme="minorHAnsi"/>
          <w:sz w:val="22"/>
          <w:szCs w:val="22"/>
        </w:rPr>
        <w:t>z</w:t>
      </w:r>
      <w:r>
        <w:rPr>
          <w:rFonts w:asciiTheme="minorHAnsi" w:hAnsiTheme="minorHAnsi" w:cstheme="minorHAnsi"/>
          <w:sz w:val="22"/>
          <w:szCs w:val="22"/>
        </w:rPr>
        <w:t xml:space="preserve"> 30 marca 2017r.</w:t>
      </w:r>
      <w:r w:rsidR="008A0C30">
        <w:rPr>
          <w:rFonts w:asciiTheme="minorHAnsi" w:hAnsiTheme="minorHAnsi" w:cstheme="minorHAnsi"/>
          <w:sz w:val="22"/>
          <w:szCs w:val="22"/>
        </w:rPr>
        <w:t xml:space="preserve"> </w:t>
      </w:r>
    </w:p>
    <w:p w14:paraId="1598D515" w14:textId="77777777" w:rsidR="007C1F6B" w:rsidRDefault="007C1F6B" w:rsidP="001F2683">
      <w:pPr>
        <w:pStyle w:val="Tekstpodstawowywcity2"/>
        <w:spacing w:line="360" w:lineRule="auto"/>
        <w:ind w:left="0"/>
        <w:jc w:val="both"/>
        <w:rPr>
          <w:rFonts w:asciiTheme="minorHAnsi" w:hAnsiTheme="minorHAnsi" w:cstheme="minorHAnsi"/>
          <w:sz w:val="22"/>
          <w:szCs w:val="22"/>
        </w:rPr>
      </w:pPr>
    </w:p>
    <w:p w14:paraId="64F1EF59" w14:textId="2E92AEF6" w:rsidR="002C4AB6" w:rsidRPr="00A41902" w:rsidRDefault="002C4AB6" w:rsidP="00DD28FE">
      <w:pPr>
        <w:spacing w:line="360" w:lineRule="auto"/>
        <w:ind w:firstLine="346"/>
        <w:jc w:val="both"/>
        <w:rPr>
          <w:rFonts w:asciiTheme="minorHAnsi" w:hAnsiTheme="minorHAnsi" w:cstheme="minorHAnsi"/>
        </w:rPr>
      </w:pPr>
      <w:r>
        <w:rPr>
          <w:rFonts w:asciiTheme="minorHAnsi" w:hAnsiTheme="minorHAnsi" w:cstheme="minorHAnsi"/>
        </w:rPr>
        <w:lastRenderedPageBreak/>
        <w:t>Tabela</w:t>
      </w:r>
      <w:r w:rsidR="001F2683">
        <w:rPr>
          <w:rFonts w:asciiTheme="minorHAnsi" w:hAnsiTheme="minorHAnsi" w:cstheme="minorHAnsi"/>
        </w:rPr>
        <w:t xml:space="preserve"> nr</w:t>
      </w:r>
      <w:r w:rsidR="003D67F3">
        <w:rPr>
          <w:rFonts w:asciiTheme="minorHAnsi" w:hAnsiTheme="minorHAnsi" w:cstheme="minorHAnsi"/>
        </w:rPr>
        <w:t xml:space="preserve"> 25. Interwencja kryzysowa</w:t>
      </w:r>
      <w:r w:rsidR="00053621">
        <w:rPr>
          <w:rFonts w:asciiTheme="minorHAnsi" w:hAnsiTheme="minorHAnsi" w:cstheme="minorHAnsi"/>
        </w:rPr>
        <w:t xml:space="preserve"> w latach 2017- 2019</w:t>
      </w:r>
    </w:p>
    <w:tbl>
      <w:tblPr>
        <w:tblW w:w="10114" w:type="dxa"/>
        <w:tblInd w:w="-305" w:type="dxa"/>
        <w:tblLayout w:type="fixed"/>
        <w:tblCellMar>
          <w:top w:w="55" w:type="dxa"/>
          <w:left w:w="55" w:type="dxa"/>
          <w:bottom w:w="55" w:type="dxa"/>
          <w:right w:w="55" w:type="dxa"/>
        </w:tblCellMar>
        <w:tblLook w:val="0000" w:firstRow="0" w:lastRow="0" w:firstColumn="0" w:lastColumn="0" w:noHBand="0" w:noVBand="0"/>
      </w:tblPr>
      <w:tblGrid>
        <w:gridCol w:w="494"/>
        <w:gridCol w:w="6495"/>
        <w:gridCol w:w="1035"/>
        <w:gridCol w:w="1045"/>
        <w:gridCol w:w="1045"/>
      </w:tblGrid>
      <w:tr w:rsidR="00890830" w:rsidRPr="00A41902" w14:paraId="0714BF01" w14:textId="660C2EF6" w:rsidTr="00DD28FE">
        <w:tc>
          <w:tcPr>
            <w:tcW w:w="6989" w:type="dxa"/>
            <w:gridSpan w:val="2"/>
            <w:tcBorders>
              <w:top w:val="single" w:sz="1" w:space="0" w:color="000000"/>
              <w:left w:val="single" w:sz="1" w:space="0" w:color="000000"/>
              <w:bottom w:val="single" w:sz="1" w:space="0" w:color="000000"/>
            </w:tcBorders>
            <w:shd w:val="clear" w:color="auto" w:fill="auto"/>
          </w:tcPr>
          <w:p w14:paraId="0BBECB61" w14:textId="77777777" w:rsidR="00890830" w:rsidRPr="0038749F" w:rsidRDefault="00890830" w:rsidP="00890830">
            <w:pPr>
              <w:pStyle w:val="Zawartotabeli"/>
              <w:jc w:val="center"/>
              <w:rPr>
                <w:rFonts w:asciiTheme="minorHAnsi" w:hAnsiTheme="minorHAnsi" w:cstheme="minorHAnsi"/>
                <w:b/>
                <w:bCs/>
                <w:sz w:val="22"/>
                <w:szCs w:val="22"/>
              </w:rPr>
            </w:pPr>
            <w:r w:rsidRPr="0038749F">
              <w:rPr>
                <w:rFonts w:asciiTheme="minorHAnsi" w:hAnsiTheme="minorHAnsi" w:cstheme="minorHAnsi"/>
                <w:b/>
                <w:bCs/>
                <w:sz w:val="22"/>
                <w:szCs w:val="22"/>
              </w:rPr>
              <w:t>Kategoria problemu</w:t>
            </w:r>
          </w:p>
        </w:tc>
        <w:tc>
          <w:tcPr>
            <w:tcW w:w="3125" w:type="dxa"/>
            <w:gridSpan w:val="3"/>
            <w:tcBorders>
              <w:top w:val="single" w:sz="1" w:space="0" w:color="000000"/>
              <w:left w:val="single" w:sz="1" w:space="0" w:color="000000"/>
              <w:bottom w:val="single" w:sz="1" w:space="0" w:color="000000"/>
              <w:right w:val="single" w:sz="1" w:space="0" w:color="000000"/>
            </w:tcBorders>
            <w:shd w:val="clear" w:color="auto" w:fill="auto"/>
          </w:tcPr>
          <w:p w14:paraId="7C7287F4" w14:textId="6BC2A403" w:rsidR="00890830" w:rsidRDefault="00890830" w:rsidP="00890830">
            <w:pPr>
              <w:pStyle w:val="Zawartotabeli"/>
              <w:jc w:val="center"/>
              <w:rPr>
                <w:rFonts w:asciiTheme="minorHAnsi" w:hAnsiTheme="minorHAnsi" w:cstheme="minorHAnsi"/>
                <w:b/>
                <w:bCs/>
                <w:sz w:val="22"/>
                <w:szCs w:val="22"/>
              </w:rPr>
            </w:pPr>
            <w:r>
              <w:rPr>
                <w:rFonts w:asciiTheme="minorHAnsi" w:hAnsiTheme="minorHAnsi" w:cstheme="minorHAnsi"/>
                <w:b/>
                <w:bCs/>
                <w:sz w:val="22"/>
                <w:szCs w:val="22"/>
              </w:rPr>
              <w:t>liczba</w:t>
            </w:r>
            <w:r w:rsidRPr="0038749F">
              <w:rPr>
                <w:rFonts w:asciiTheme="minorHAnsi" w:hAnsiTheme="minorHAnsi" w:cstheme="minorHAnsi"/>
                <w:b/>
                <w:bCs/>
                <w:sz w:val="22"/>
                <w:szCs w:val="22"/>
              </w:rPr>
              <w:t xml:space="preserve"> osób korzystających                      z pomocy w POIK </w:t>
            </w:r>
          </w:p>
        </w:tc>
      </w:tr>
      <w:tr w:rsidR="002C4AB6" w:rsidRPr="00A41902" w14:paraId="639432AA" w14:textId="50D68DC1" w:rsidTr="00DD28FE">
        <w:tc>
          <w:tcPr>
            <w:tcW w:w="494" w:type="dxa"/>
            <w:tcBorders>
              <w:top w:val="single" w:sz="1" w:space="0" w:color="000000"/>
              <w:left w:val="single" w:sz="1" w:space="0" w:color="000000"/>
              <w:bottom w:val="single" w:sz="1" w:space="0" w:color="000000"/>
            </w:tcBorders>
            <w:shd w:val="clear" w:color="auto" w:fill="auto"/>
          </w:tcPr>
          <w:p w14:paraId="501382BB" w14:textId="77777777" w:rsidR="002C4AB6" w:rsidRPr="00A41902" w:rsidRDefault="002C4AB6" w:rsidP="00890830">
            <w:pPr>
              <w:pStyle w:val="Zawartotabeli"/>
              <w:jc w:val="both"/>
              <w:rPr>
                <w:rFonts w:asciiTheme="minorHAnsi" w:hAnsiTheme="minorHAnsi" w:cstheme="minorHAnsi"/>
                <w:sz w:val="22"/>
                <w:szCs w:val="22"/>
              </w:rPr>
            </w:pPr>
          </w:p>
        </w:tc>
        <w:tc>
          <w:tcPr>
            <w:tcW w:w="6495" w:type="dxa"/>
            <w:tcBorders>
              <w:top w:val="single" w:sz="1" w:space="0" w:color="000000"/>
              <w:left w:val="single" w:sz="1" w:space="0" w:color="000000"/>
              <w:bottom w:val="single" w:sz="1" w:space="0" w:color="000000"/>
            </w:tcBorders>
            <w:shd w:val="clear" w:color="auto" w:fill="auto"/>
          </w:tcPr>
          <w:p w14:paraId="178B1E59" w14:textId="77777777" w:rsidR="002C4AB6" w:rsidRPr="0038749F" w:rsidRDefault="002C4AB6" w:rsidP="00890830">
            <w:pPr>
              <w:pStyle w:val="Zawartotabeli"/>
              <w:jc w:val="center"/>
              <w:rPr>
                <w:rFonts w:asciiTheme="minorHAnsi" w:hAnsiTheme="minorHAnsi" w:cstheme="minorHAnsi"/>
                <w:b/>
                <w:bCs/>
                <w:sz w:val="22"/>
                <w:szCs w:val="22"/>
              </w:rPr>
            </w:pPr>
          </w:p>
        </w:tc>
        <w:tc>
          <w:tcPr>
            <w:tcW w:w="1035" w:type="dxa"/>
            <w:tcBorders>
              <w:top w:val="single" w:sz="1" w:space="0" w:color="000000"/>
              <w:left w:val="single" w:sz="1" w:space="0" w:color="000000"/>
              <w:bottom w:val="single" w:sz="1" w:space="0" w:color="000000"/>
              <w:right w:val="single" w:sz="1" w:space="0" w:color="000000"/>
            </w:tcBorders>
            <w:shd w:val="clear" w:color="auto" w:fill="auto"/>
          </w:tcPr>
          <w:p w14:paraId="4F17EAB6" w14:textId="5F1C6096" w:rsidR="002C4AB6" w:rsidRDefault="002C4AB6" w:rsidP="00890830">
            <w:pPr>
              <w:pStyle w:val="Zawartotabeli"/>
              <w:jc w:val="center"/>
              <w:rPr>
                <w:rFonts w:asciiTheme="minorHAnsi" w:hAnsiTheme="minorHAnsi" w:cstheme="minorHAnsi"/>
                <w:b/>
                <w:bCs/>
                <w:sz w:val="22"/>
                <w:szCs w:val="22"/>
              </w:rPr>
            </w:pPr>
            <w:r>
              <w:rPr>
                <w:rFonts w:asciiTheme="minorHAnsi" w:hAnsiTheme="minorHAnsi" w:cstheme="minorHAnsi"/>
                <w:b/>
                <w:bCs/>
                <w:sz w:val="22"/>
                <w:szCs w:val="22"/>
              </w:rPr>
              <w:t>2017</w:t>
            </w:r>
            <w:r w:rsidR="00F257F6">
              <w:rPr>
                <w:rFonts w:asciiTheme="minorHAnsi" w:hAnsiTheme="minorHAnsi" w:cstheme="minorHAnsi"/>
                <w:b/>
                <w:bCs/>
                <w:sz w:val="22"/>
                <w:szCs w:val="22"/>
              </w:rPr>
              <w:t>r.</w:t>
            </w:r>
          </w:p>
        </w:tc>
        <w:tc>
          <w:tcPr>
            <w:tcW w:w="1045" w:type="dxa"/>
            <w:tcBorders>
              <w:top w:val="single" w:sz="1" w:space="0" w:color="000000"/>
              <w:left w:val="single" w:sz="1" w:space="0" w:color="000000"/>
              <w:bottom w:val="single" w:sz="1" w:space="0" w:color="000000"/>
              <w:right w:val="single" w:sz="1" w:space="0" w:color="000000"/>
            </w:tcBorders>
          </w:tcPr>
          <w:p w14:paraId="2B3A6E50" w14:textId="7569143B" w:rsidR="002C4AB6" w:rsidRDefault="002C4AB6" w:rsidP="00890830">
            <w:pPr>
              <w:pStyle w:val="Zawartotabeli"/>
              <w:jc w:val="center"/>
              <w:rPr>
                <w:rFonts w:asciiTheme="minorHAnsi" w:hAnsiTheme="minorHAnsi" w:cstheme="minorHAnsi"/>
                <w:b/>
                <w:bCs/>
                <w:sz w:val="22"/>
                <w:szCs w:val="22"/>
              </w:rPr>
            </w:pPr>
            <w:r>
              <w:rPr>
                <w:rFonts w:asciiTheme="minorHAnsi" w:hAnsiTheme="minorHAnsi" w:cstheme="minorHAnsi"/>
                <w:b/>
                <w:bCs/>
                <w:sz w:val="22"/>
                <w:szCs w:val="22"/>
              </w:rPr>
              <w:t>2018</w:t>
            </w:r>
            <w:r w:rsidR="00F257F6">
              <w:rPr>
                <w:rFonts w:asciiTheme="minorHAnsi" w:hAnsiTheme="minorHAnsi" w:cstheme="minorHAnsi"/>
                <w:b/>
                <w:bCs/>
                <w:sz w:val="22"/>
                <w:szCs w:val="22"/>
              </w:rPr>
              <w:t>r.</w:t>
            </w:r>
          </w:p>
        </w:tc>
        <w:tc>
          <w:tcPr>
            <w:tcW w:w="1045" w:type="dxa"/>
            <w:tcBorders>
              <w:top w:val="single" w:sz="1" w:space="0" w:color="000000"/>
              <w:left w:val="single" w:sz="1" w:space="0" w:color="000000"/>
              <w:bottom w:val="single" w:sz="1" w:space="0" w:color="000000"/>
              <w:right w:val="single" w:sz="1" w:space="0" w:color="000000"/>
            </w:tcBorders>
          </w:tcPr>
          <w:p w14:paraId="52091787" w14:textId="5BB9969F" w:rsidR="002C4AB6" w:rsidRDefault="002C4AB6" w:rsidP="00890830">
            <w:pPr>
              <w:pStyle w:val="Zawartotabeli"/>
              <w:jc w:val="center"/>
              <w:rPr>
                <w:rFonts w:asciiTheme="minorHAnsi" w:hAnsiTheme="minorHAnsi" w:cstheme="minorHAnsi"/>
                <w:b/>
                <w:bCs/>
                <w:sz w:val="22"/>
                <w:szCs w:val="22"/>
              </w:rPr>
            </w:pPr>
            <w:r>
              <w:rPr>
                <w:rFonts w:asciiTheme="minorHAnsi" w:hAnsiTheme="minorHAnsi" w:cstheme="minorHAnsi"/>
                <w:b/>
                <w:bCs/>
                <w:sz w:val="22"/>
                <w:szCs w:val="22"/>
              </w:rPr>
              <w:t>2019</w:t>
            </w:r>
            <w:r w:rsidR="00F257F6">
              <w:rPr>
                <w:rFonts w:asciiTheme="minorHAnsi" w:hAnsiTheme="minorHAnsi" w:cstheme="minorHAnsi"/>
                <w:b/>
                <w:bCs/>
                <w:sz w:val="22"/>
                <w:szCs w:val="22"/>
              </w:rPr>
              <w:t>r.</w:t>
            </w:r>
          </w:p>
        </w:tc>
      </w:tr>
      <w:tr w:rsidR="002C4AB6" w:rsidRPr="00A41902" w14:paraId="4BFD5055" w14:textId="41D87DE5" w:rsidTr="00DD28FE">
        <w:tc>
          <w:tcPr>
            <w:tcW w:w="494" w:type="dxa"/>
            <w:tcBorders>
              <w:left w:val="single" w:sz="1" w:space="0" w:color="000000"/>
              <w:bottom w:val="single" w:sz="1" w:space="0" w:color="000000"/>
            </w:tcBorders>
            <w:shd w:val="clear" w:color="auto" w:fill="auto"/>
          </w:tcPr>
          <w:p w14:paraId="41F035A5"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1</w:t>
            </w:r>
          </w:p>
        </w:tc>
        <w:tc>
          <w:tcPr>
            <w:tcW w:w="6495" w:type="dxa"/>
            <w:tcBorders>
              <w:left w:val="single" w:sz="1" w:space="0" w:color="000000"/>
              <w:bottom w:val="single" w:sz="1" w:space="0" w:color="000000"/>
            </w:tcBorders>
            <w:shd w:val="clear" w:color="auto" w:fill="auto"/>
          </w:tcPr>
          <w:p w14:paraId="3746E232"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Osoby doznające przemocy</w:t>
            </w:r>
          </w:p>
        </w:tc>
        <w:tc>
          <w:tcPr>
            <w:tcW w:w="1035" w:type="dxa"/>
            <w:tcBorders>
              <w:left w:val="single" w:sz="1" w:space="0" w:color="000000"/>
              <w:bottom w:val="single" w:sz="1" w:space="0" w:color="000000"/>
              <w:right w:val="single" w:sz="1" w:space="0" w:color="000000"/>
            </w:tcBorders>
            <w:shd w:val="clear" w:color="auto" w:fill="auto"/>
          </w:tcPr>
          <w:p w14:paraId="3560572E" w14:textId="772BF3F5"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5</w:t>
            </w:r>
            <w:r w:rsidR="002C4AB6" w:rsidRPr="00A41902">
              <w:rPr>
                <w:rFonts w:asciiTheme="minorHAnsi" w:hAnsiTheme="minorHAnsi" w:cstheme="minorHAnsi"/>
                <w:b/>
                <w:bCs/>
                <w:sz w:val="22"/>
                <w:szCs w:val="22"/>
              </w:rPr>
              <w:t>3</w:t>
            </w:r>
          </w:p>
        </w:tc>
        <w:tc>
          <w:tcPr>
            <w:tcW w:w="1045" w:type="dxa"/>
            <w:tcBorders>
              <w:left w:val="single" w:sz="1" w:space="0" w:color="000000"/>
              <w:bottom w:val="single" w:sz="1" w:space="0" w:color="000000"/>
              <w:right w:val="single" w:sz="1" w:space="0" w:color="000000"/>
            </w:tcBorders>
          </w:tcPr>
          <w:p w14:paraId="49742710" w14:textId="7309ADBE"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31</w:t>
            </w:r>
          </w:p>
        </w:tc>
        <w:tc>
          <w:tcPr>
            <w:tcW w:w="1045" w:type="dxa"/>
            <w:tcBorders>
              <w:left w:val="single" w:sz="1" w:space="0" w:color="000000"/>
              <w:bottom w:val="single" w:sz="1" w:space="0" w:color="000000"/>
              <w:right w:val="single" w:sz="1" w:space="0" w:color="000000"/>
            </w:tcBorders>
          </w:tcPr>
          <w:p w14:paraId="29628A97" w14:textId="184441F6"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34</w:t>
            </w:r>
          </w:p>
        </w:tc>
      </w:tr>
      <w:tr w:rsidR="002C4AB6" w:rsidRPr="00A41902" w14:paraId="1A0AAB6D" w14:textId="446B98E0" w:rsidTr="00DD28FE">
        <w:tc>
          <w:tcPr>
            <w:tcW w:w="494" w:type="dxa"/>
            <w:tcBorders>
              <w:left w:val="single" w:sz="1" w:space="0" w:color="000000"/>
              <w:bottom w:val="single" w:sz="1" w:space="0" w:color="000000"/>
            </w:tcBorders>
            <w:shd w:val="clear" w:color="auto" w:fill="auto"/>
          </w:tcPr>
          <w:p w14:paraId="4FFFB7CD"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2</w:t>
            </w:r>
          </w:p>
        </w:tc>
        <w:tc>
          <w:tcPr>
            <w:tcW w:w="6495" w:type="dxa"/>
            <w:tcBorders>
              <w:left w:val="single" w:sz="1" w:space="0" w:color="000000"/>
              <w:bottom w:val="single" w:sz="1" w:space="0" w:color="000000"/>
            </w:tcBorders>
            <w:shd w:val="clear" w:color="auto" w:fill="auto"/>
          </w:tcPr>
          <w:p w14:paraId="203B1508" w14:textId="74816AF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Osoby stosujące przemoc</w:t>
            </w:r>
            <w:r w:rsidR="00DD3C71">
              <w:rPr>
                <w:rFonts w:asciiTheme="minorHAnsi" w:hAnsiTheme="minorHAnsi" w:cstheme="minorHAnsi"/>
                <w:sz w:val="22"/>
                <w:szCs w:val="22"/>
              </w:rPr>
              <w:t xml:space="preserve"> (realizacja Programu Korekcyjno- Edukacyjnego dla Osób Stosujących Przemoc w Rodzinie)</w:t>
            </w:r>
          </w:p>
        </w:tc>
        <w:tc>
          <w:tcPr>
            <w:tcW w:w="1035" w:type="dxa"/>
            <w:tcBorders>
              <w:left w:val="single" w:sz="1" w:space="0" w:color="000000"/>
              <w:bottom w:val="single" w:sz="1" w:space="0" w:color="000000"/>
              <w:right w:val="single" w:sz="1" w:space="0" w:color="000000"/>
            </w:tcBorders>
            <w:shd w:val="clear" w:color="auto" w:fill="auto"/>
          </w:tcPr>
          <w:p w14:paraId="15A29A6B" w14:textId="2D4B539B" w:rsidR="002C4AB6" w:rsidRPr="00A41902" w:rsidRDefault="002C4AB6" w:rsidP="00890830">
            <w:pPr>
              <w:pStyle w:val="Zawartotabeli"/>
              <w:spacing w:after="200"/>
              <w:jc w:val="center"/>
              <w:rPr>
                <w:rFonts w:asciiTheme="minorHAnsi" w:hAnsiTheme="minorHAnsi" w:cstheme="minorHAnsi"/>
                <w:b/>
                <w:bCs/>
                <w:sz w:val="22"/>
                <w:szCs w:val="22"/>
              </w:rPr>
            </w:pPr>
            <w:r w:rsidRPr="00A41902">
              <w:rPr>
                <w:rFonts w:asciiTheme="minorHAnsi" w:hAnsiTheme="minorHAnsi" w:cstheme="minorHAnsi"/>
                <w:b/>
                <w:bCs/>
                <w:sz w:val="22"/>
                <w:szCs w:val="22"/>
              </w:rPr>
              <w:t>4</w:t>
            </w:r>
            <w:r w:rsidR="00145BF6">
              <w:rPr>
                <w:rFonts w:asciiTheme="minorHAnsi" w:hAnsiTheme="minorHAnsi" w:cstheme="minorHAnsi"/>
                <w:b/>
                <w:bCs/>
                <w:sz w:val="22"/>
                <w:szCs w:val="22"/>
              </w:rPr>
              <w:t>7</w:t>
            </w:r>
          </w:p>
        </w:tc>
        <w:tc>
          <w:tcPr>
            <w:tcW w:w="1045" w:type="dxa"/>
            <w:tcBorders>
              <w:left w:val="single" w:sz="1" w:space="0" w:color="000000"/>
              <w:bottom w:val="single" w:sz="1" w:space="0" w:color="000000"/>
              <w:right w:val="single" w:sz="1" w:space="0" w:color="000000"/>
            </w:tcBorders>
          </w:tcPr>
          <w:p w14:paraId="3A5A8B14" w14:textId="7FBFA080"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34</w:t>
            </w:r>
          </w:p>
        </w:tc>
        <w:tc>
          <w:tcPr>
            <w:tcW w:w="1045" w:type="dxa"/>
            <w:tcBorders>
              <w:left w:val="single" w:sz="1" w:space="0" w:color="000000"/>
              <w:bottom w:val="single" w:sz="1" w:space="0" w:color="000000"/>
              <w:right w:val="single" w:sz="1" w:space="0" w:color="000000"/>
            </w:tcBorders>
          </w:tcPr>
          <w:p w14:paraId="6ED490EE" w14:textId="4795AF7A"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34</w:t>
            </w:r>
          </w:p>
        </w:tc>
      </w:tr>
      <w:tr w:rsidR="002C4AB6" w:rsidRPr="00A41902" w14:paraId="7C51A4F7" w14:textId="6BC8E635" w:rsidTr="00DD28FE">
        <w:tc>
          <w:tcPr>
            <w:tcW w:w="494" w:type="dxa"/>
            <w:tcBorders>
              <w:left w:val="single" w:sz="1" w:space="0" w:color="000000"/>
              <w:bottom w:val="single" w:sz="1" w:space="0" w:color="000000"/>
            </w:tcBorders>
            <w:shd w:val="clear" w:color="auto" w:fill="auto"/>
          </w:tcPr>
          <w:p w14:paraId="265F430D"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3</w:t>
            </w:r>
          </w:p>
        </w:tc>
        <w:tc>
          <w:tcPr>
            <w:tcW w:w="6495" w:type="dxa"/>
            <w:tcBorders>
              <w:left w:val="single" w:sz="1" w:space="0" w:color="000000"/>
              <w:bottom w:val="single" w:sz="1" w:space="0" w:color="000000"/>
            </w:tcBorders>
            <w:shd w:val="clear" w:color="auto" w:fill="auto"/>
          </w:tcPr>
          <w:p w14:paraId="2F9C0405"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Problemy wychowawcze</w:t>
            </w:r>
          </w:p>
        </w:tc>
        <w:tc>
          <w:tcPr>
            <w:tcW w:w="1035" w:type="dxa"/>
            <w:tcBorders>
              <w:left w:val="single" w:sz="1" w:space="0" w:color="000000"/>
              <w:bottom w:val="single" w:sz="1" w:space="0" w:color="000000"/>
              <w:right w:val="single" w:sz="1" w:space="0" w:color="000000"/>
            </w:tcBorders>
            <w:shd w:val="clear" w:color="auto" w:fill="auto"/>
          </w:tcPr>
          <w:p w14:paraId="0F52F36F" w14:textId="6B7433C4" w:rsidR="002C4AB6" w:rsidRPr="00A41902" w:rsidRDefault="002C4AB6" w:rsidP="00890830">
            <w:pPr>
              <w:pStyle w:val="Zawartotabeli"/>
              <w:spacing w:after="200"/>
              <w:jc w:val="center"/>
              <w:rPr>
                <w:rFonts w:asciiTheme="minorHAnsi" w:hAnsiTheme="minorHAnsi" w:cstheme="minorHAnsi"/>
                <w:b/>
                <w:bCs/>
                <w:sz w:val="22"/>
                <w:szCs w:val="22"/>
              </w:rPr>
            </w:pPr>
            <w:r w:rsidRPr="00A41902">
              <w:rPr>
                <w:rFonts w:asciiTheme="minorHAnsi" w:hAnsiTheme="minorHAnsi" w:cstheme="minorHAnsi"/>
                <w:b/>
                <w:bCs/>
                <w:sz w:val="22"/>
                <w:szCs w:val="22"/>
              </w:rPr>
              <w:t>5</w:t>
            </w:r>
            <w:r w:rsidR="00145BF6">
              <w:rPr>
                <w:rFonts w:asciiTheme="minorHAnsi" w:hAnsiTheme="minorHAnsi" w:cstheme="minorHAnsi"/>
                <w:b/>
                <w:bCs/>
                <w:sz w:val="22"/>
                <w:szCs w:val="22"/>
              </w:rPr>
              <w:t>4</w:t>
            </w:r>
          </w:p>
        </w:tc>
        <w:tc>
          <w:tcPr>
            <w:tcW w:w="1045" w:type="dxa"/>
            <w:tcBorders>
              <w:left w:val="single" w:sz="1" w:space="0" w:color="000000"/>
              <w:bottom w:val="single" w:sz="1" w:space="0" w:color="000000"/>
              <w:right w:val="single" w:sz="1" w:space="0" w:color="000000"/>
            </w:tcBorders>
          </w:tcPr>
          <w:p w14:paraId="2A8AC0CA" w14:textId="60A0A569"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67</w:t>
            </w:r>
          </w:p>
        </w:tc>
        <w:tc>
          <w:tcPr>
            <w:tcW w:w="1045" w:type="dxa"/>
            <w:tcBorders>
              <w:left w:val="single" w:sz="1" w:space="0" w:color="000000"/>
              <w:bottom w:val="single" w:sz="1" w:space="0" w:color="000000"/>
              <w:right w:val="single" w:sz="1" w:space="0" w:color="000000"/>
            </w:tcBorders>
          </w:tcPr>
          <w:p w14:paraId="153460E3" w14:textId="5D9A86E2"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35</w:t>
            </w:r>
          </w:p>
        </w:tc>
      </w:tr>
      <w:tr w:rsidR="002C4AB6" w:rsidRPr="00A41902" w14:paraId="6DEDEA2B" w14:textId="1575B205" w:rsidTr="00DD28FE">
        <w:tc>
          <w:tcPr>
            <w:tcW w:w="494" w:type="dxa"/>
            <w:tcBorders>
              <w:left w:val="single" w:sz="1" w:space="0" w:color="000000"/>
              <w:bottom w:val="single" w:sz="1" w:space="0" w:color="000000"/>
            </w:tcBorders>
            <w:shd w:val="clear" w:color="auto" w:fill="auto"/>
          </w:tcPr>
          <w:p w14:paraId="6332880C" w14:textId="77777777" w:rsidR="002C4AB6" w:rsidRPr="00A41902" w:rsidRDefault="002C4AB6" w:rsidP="00890830">
            <w:pPr>
              <w:pStyle w:val="Zawartotabeli"/>
              <w:jc w:val="center"/>
              <w:rPr>
                <w:rFonts w:asciiTheme="minorHAnsi" w:hAnsiTheme="minorHAnsi" w:cstheme="minorHAnsi"/>
                <w:b/>
                <w:bCs/>
                <w:sz w:val="22"/>
                <w:szCs w:val="22"/>
              </w:rPr>
            </w:pPr>
          </w:p>
        </w:tc>
        <w:tc>
          <w:tcPr>
            <w:tcW w:w="6495" w:type="dxa"/>
            <w:tcBorders>
              <w:left w:val="single" w:sz="1" w:space="0" w:color="000000"/>
              <w:bottom w:val="single" w:sz="1" w:space="0" w:color="000000"/>
            </w:tcBorders>
            <w:shd w:val="clear" w:color="auto" w:fill="auto"/>
          </w:tcPr>
          <w:p w14:paraId="249A18FD"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Młodzież z nadzorem kuratora</w:t>
            </w:r>
          </w:p>
        </w:tc>
        <w:tc>
          <w:tcPr>
            <w:tcW w:w="1035" w:type="dxa"/>
            <w:tcBorders>
              <w:left w:val="single" w:sz="1" w:space="0" w:color="000000"/>
              <w:bottom w:val="single" w:sz="1" w:space="0" w:color="000000"/>
              <w:right w:val="single" w:sz="1" w:space="0" w:color="000000"/>
            </w:tcBorders>
            <w:shd w:val="clear" w:color="auto" w:fill="auto"/>
          </w:tcPr>
          <w:p w14:paraId="46BD7994" w14:textId="5C0E58E7"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15</w:t>
            </w:r>
          </w:p>
        </w:tc>
        <w:tc>
          <w:tcPr>
            <w:tcW w:w="1045" w:type="dxa"/>
            <w:tcBorders>
              <w:left w:val="single" w:sz="1" w:space="0" w:color="000000"/>
              <w:bottom w:val="single" w:sz="1" w:space="0" w:color="000000"/>
              <w:right w:val="single" w:sz="1" w:space="0" w:color="000000"/>
            </w:tcBorders>
          </w:tcPr>
          <w:p w14:paraId="75E52C91" w14:textId="46297D45"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11</w:t>
            </w:r>
          </w:p>
        </w:tc>
        <w:tc>
          <w:tcPr>
            <w:tcW w:w="1045" w:type="dxa"/>
            <w:tcBorders>
              <w:left w:val="single" w:sz="1" w:space="0" w:color="000000"/>
              <w:bottom w:val="single" w:sz="1" w:space="0" w:color="000000"/>
              <w:right w:val="single" w:sz="1" w:space="0" w:color="000000"/>
            </w:tcBorders>
          </w:tcPr>
          <w:p w14:paraId="5F3B1D37" w14:textId="0C356AF7"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0</w:t>
            </w:r>
          </w:p>
        </w:tc>
      </w:tr>
      <w:tr w:rsidR="002C4AB6" w:rsidRPr="00A41902" w14:paraId="2A92F178" w14:textId="79DCB80B" w:rsidTr="00DD28FE">
        <w:tc>
          <w:tcPr>
            <w:tcW w:w="494" w:type="dxa"/>
            <w:tcBorders>
              <w:left w:val="single" w:sz="1" w:space="0" w:color="000000"/>
              <w:bottom w:val="single" w:sz="1" w:space="0" w:color="000000"/>
            </w:tcBorders>
            <w:shd w:val="clear" w:color="auto" w:fill="auto"/>
          </w:tcPr>
          <w:p w14:paraId="5B3D77CB"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4</w:t>
            </w:r>
          </w:p>
        </w:tc>
        <w:tc>
          <w:tcPr>
            <w:tcW w:w="6495" w:type="dxa"/>
            <w:tcBorders>
              <w:left w:val="single" w:sz="1" w:space="0" w:color="000000"/>
              <w:bottom w:val="single" w:sz="1" w:space="0" w:color="000000"/>
            </w:tcBorders>
            <w:shd w:val="clear" w:color="auto" w:fill="auto"/>
          </w:tcPr>
          <w:p w14:paraId="60299078"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Partnerzy z problemami w zwi</w:t>
            </w:r>
            <w:r>
              <w:rPr>
                <w:rFonts w:asciiTheme="minorHAnsi" w:hAnsiTheme="minorHAnsi" w:cstheme="minorHAnsi"/>
                <w:sz w:val="22"/>
                <w:szCs w:val="22"/>
              </w:rPr>
              <w:t>ą</w:t>
            </w:r>
            <w:r w:rsidRPr="00A41902">
              <w:rPr>
                <w:rFonts w:asciiTheme="minorHAnsi" w:hAnsiTheme="minorHAnsi" w:cstheme="minorHAnsi"/>
                <w:sz w:val="22"/>
                <w:szCs w:val="22"/>
              </w:rPr>
              <w:t>zkach</w:t>
            </w:r>
          </w:p>
        </w:tc>
        <w:tc>
          <w:tcPr>
            <w:tcW w:w="1035" w:type="dxa"/>
            <w:tcBorders>
              <w:left w:val="single" w:sz="1" w:space="0" w:color="000000"/>
              <w:bottom w:val="single" w:sz="1" w:space="0" w:color="000000"/>
              <w:right w:val="single" w:sz="1" w:space="0" w:color="000000"/>
            </w:tcBorders>
            <w:shd w:val="clear" w:color="auto" w:fill="auto"/>
          </w:tcPr>
          <w:p w14:paraId="359830BF" w14:textId="3915AB71"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31</w:t>
            </w:r>
          </w:p>
        </w:tc>
        <w:tc>
          <w:tcPr>
            <w:tcW w:w="1045" w:type="dxa"/>
            <w:tcBorders>
              <w:left w:val="single" w:sz="1" w:space="0" w:color="000000"/>
              <w:bottom w:val="single" w:sz="1" w:space="0" w:color="000000"/>
              <w:right w:val="single" w:sz="1" w:space="0" w:color="000000"/>
            </w:tcBorders>
          </w:tcPr>
          <w:p w14:paraId="34832B1B" w14:textId="5EDD27D9"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11</w:t>
            </w:r>
          </w:p>
        </w:tc>
        <w:tc>
          <w:tcPr>
            <w:tcW w:w="1045" w:type="dxa"/>
            <w:tcBorders>
              <w:left w:val="single" w:sz="1" w:space="0" w:color="000000"/>
              <w:bottom w:val="single" w:sz="1" w:space="0" w:color="000000"/>
              <w:right w:val="single" w:sz="1" w:space="0" w:color="000000"/>
            </w:tcBorders>
          </w:tcPr>
          <w:p w14:paraId="238D81DF" w14:textId="7855378E"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8</w:t>
            </w:r>
          </w:p>
        </w:tc>
      </w:tr>
      <w:tr w:rsidR="002C4AB6" w:rsidRPr="00A41902" w14:paraId="0B7797A4" w14:textId="06BC15DE" w:rsidTr="00DD28FE">
        <w:tc>
          <w:tcPr>
            <w:tcW w:w="494" w:type="dxa"/>
            <w:tcBorders>
              <w:left w:val="single" w:sz="1" w:space="0" w:color="000000"/>
              <w:bottom w:val="single" w:sz="1" w:space="0" w:color="000000"/>
            </w:tcBorders>
            <w:shd w:val="clear" w:color="auto" w:fill="auto"/>
          </w:tcPr>
          <w:p w14:paraId="62465984"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5</w:t>
            </w:r>
          </w:p>
        </w:tc>
        <w:tc>
          <w:tcPr>
            <w:tcW w:w="6495" w:type="dxa"/>
            <w:tcBorders>
              <w:left w:val="single" w:sz="1" w:space="0" w:color="000000"/>
              <w:bottom w:val="single" w:sz="1" w:space="0" w:color="000000"/>
            </w:tcBorders>
            <w:shd w:val="clear" w:color="auto" w:fill="auto"/>
          </w:tcPr>
          <w:p w14:paraId="3FE4FD63"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Żałoba</w:t>
            </w:r>
          </w:p>
        </w:tc>
        <w:tc>
          <w:tcPr>
            <w:tcW w:w="1035" w:type="dxa"/>
            <w:tcBorders>
              <w:left w:val="single" w:sz="1" w:space="0" w:color="000000"/>
              <w:bottom w:val="single" w:sz="1" w:space="0" w:color="000000"/>
              <w:right w:val="single" w:sz="1" w:space="0" w:color="000000"/>
            </w:tcBorders>
            <w:shd w:val="clear" w:color="auto" w:fill="auto"/>
          </w:tcPr>
          <w:p w14:paraId="4ED99009" w14:textId="55D65819"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1045" w:type="dxa"/>
            <w:tcBorders>
              <w:left w:val="single" w:sz="1" w:space="0" w:color="000000"/>
              <w:bottom w:val="single" w:sz="1" w:space="0" w:color="000000"/>
              <w:right w:val="single" w:sz="1" w:space="0" w:color="000000"/>
            </w:tcBorders>
          </w:tcPr>
          <w:p w14:paraId="1A0B1A15" w14:textId="654E9967"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1045" w:type="dxa"/>
            <w:tcBorders>
              <w:left w:val="single" w:sz="1" w:space="0" w:color="000000"/>
              <w:bottom w:val="single" w:sz="1" w:space="0" w:color="000000"/>
              <w:right w:val="single" w:sz="1" w:space="0" w:color="000000"/>
            </w:tcBorders>
          </w:tcPr>
          <w:p w14:paraId="789F8E8E" w14:textId="79787EE4"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59</w:t>
            </w:r>
          </w:p>
        </w:tc>
      </w:tr>
      <w:tr w:rsidR="002C4AB6" w:rsidRPr="00A41902" w14:paraId="3C4D1FD0" w14:textId="1C2CE489" w:rsidTr="00DD28FE">
        <w:tc>
          <w:tcPr>
            <w:tcW w:w="494" w:type="dxa"/>
            <w:tcBorders>
              <w:left w:val="single" w:sz="1" w:space="0" w:color="000000"/>
              <w:bottom w:val="single" w:sz="1" w:space="0" w:color="000000"/>
            </w:tcBorders>
            <w:shd w:val="clear" w:color="auto" w:fill="auto"/>
          </w:tcPr>
          <w:p w14:paraId="0601376A"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6</w:t>
            </w:r>
          </w:p>
        </w:tc>
        <w:tc>
          <w:tcPr>
            <w:tcW w:w="6495" w:type="dxa"/>
            <w:tcBorders>
              <w:left w:val="single" w:sz="1" w:space="0" w:color="000000"/>
              <w:bottom w:val="single" w:sz="1" w:space="0" w:color="000000"/>
            </w:tcBorders>
            <w:shd w:val="clear" w:color="auto" w:fill="auto"/>
          </w:tcPr>
          <w:p w14:paraId="77B77FE6"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Kryzys egzystencjalny</w:t>
            </w:r>
          </w:p>
        </w:tc>
        <w:tc>
          <w:tcPr>
            <w:tcW w:w="1035" w:type="dxa"/>
            <w:tcBorders>
              <w:left w:val="single" w:sz="1" w:space="0" w:color="000000"/>
              <w:bottom w:val="single" w:sz="1" w:space="0" w:color="000000"/>
              <w:right w:val="single" w:sz="1" w:space="0" w:color="000000"/>
            </w:tcBorders>
            <w:shd w:val="clear" w:color="auto" w:fill="auto"/>
          </w:tcPr>
          <w:p w14:paraId="55B282B4" w14:textId="6238A722"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64</w:t>
            </w:r>
          </w:p>
        </w:tc>
        <w:tc>
          <w:tcPr>
            <w:tcW w:w="1045" w:type="dxa"/>
            <w:tcBorders>
              <w:left w:val="single" w:sz="1" w:space="0" w:color="000000"/>
              <w:bottom w:val="single" w:sz="1" w:space="0" w:color="000000"/>
              <w:right w:val="single" w:sz="1" w:space="0" w:color="000000"/>
            </w:tcBorders>
          </w:tcPr>
          <w:p w14:paraId="558D557F" w14:textId="65397DF5"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65</w:t>
            </w:r>
          </w:p>
        </w:tc>
        <w:tc>
          <w:tcPr>
            <w:tcW w:w="1045" w:type="dxa"/>
            <w:tcBorders>
              <w:left w:val="single" w:sz="1" w:space="0" w:color="000000"/>
              <w:bottom w:val="single" w:sz="1" w:space="0" w:color="000000"/>
              <w:right w:val="single" w:sz="1" w:space="0" w:color="000000"/>
            </w:tcBorders>
          </w:tcPr>
          <w:p w14:paraId="0148147F" w14:textId="1EA8DD40"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0</w:t>
            </w:r>
          </w:p>
        </w:tc>
      </w:tr>
      <w:tr w:rsidR="002C4AB6" w:rsidRPr="00A41902" w14:paraId="14425C53" w14:textId="4546EC81" w:rsidTr="00DD28FE">
        <w:tc>
          <w:tcPr>
            <w:tcW w:w="494" w:type="dxa"/>
            <w:tcBorders>
              <w:left w:val="single" w:sz="1" w:space="0" w:color="000000"/>
              <w:bottom w:val="single" w:sz="1" w:space="0" w:color="000000"/>
            </w:tcBorders>
            <w:shd w:val="clear" w:color="auto" w:fill="auto"/>
          </w:tcPr>
          <w:p w14:paraId="75CA4208"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7</w:t>
            </w:r>
          </w:p>
        </w:tc>
        <w:tc>
          <w:tcPr>
            <w:tcW w:w="6495" w:type="dxa"/>
            <w:tcBorders>
              <w:left w:val="single" w:sz="1" w:space="0" w:color="000000"/>
              <w:bottom w:val="single" w:sz="1" w:space="0" w:color="000000"/>
            </w:tcBorders>
            <w:shd w:val="clear" w:color="auto" w:fill="auto"/>
          </w:tcPr>
          <w:p w14:paraId="6B541415"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Zagrożenie samobójstwem</w:t>
            </w:r>
          </w:p>
        </w:tc>
        <w:tc>
          <w:tcPr>
            <w:tcW w:w="1035" w:type="dxa"/>
            <w:tcBorders>
              <w:left w:val="single" w:sz="1" w:space="0" w:color="000000"/>
              <w:bottom w:val="single" w:sz="1" w:space="0" w:color="000000"/>
              <w:right w:val="single" w:sz="1" w:space="0" w:color="000000"/>
            </w:tcBorders>
            <w:shd w:val="clear" w:color="auto" w:fill="auto"/>
          </w:tcPr>
          <w:p w14:paraId="1393481E" w14:textId="2A72971D"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1045" w:type="dxa"/>
            <w:tcBorders>
              <w:left w:val="single" w:sz="1" w:space="0" w:color="000000"/>
              <w:bottom w:val="single" w:sz="1" w:space="0" w:color="000000"/>
              <w:right w:val="single" w:sz="1" w:space="0" w:color="000000"/>
            </w:tcBorders>
          </w:tcPr>
          <w:p w14:paraId="20F9B614" w14:textId="69A2168A"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1045" w:type="dxa"/>
            <w:tcBorders>
              <w:left w:val="single" w:sz="1" w:space="0" w:color="000000"/>
              <w:bottom w:val="single" w:sz="1" w:space="0" w:color="000000"/>
              <w:right w:val="single" w:sz="1" w:space="0" w:color="000000"/>
            </w:tcBorders>
          </w:tcPr>
          <w:p w14:paraId="4CEBFCB0" w14:textId="4F3CB3CB"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5</w:t>
            </w:r>
          </w:p>
        </w:tc>
      </w:tr>
      <w:tr w:rsidR="002C4AB6" w:rsidRPr="00A41902" w14:paraId="053296AC" w14:textId="1449B97E" w:rsidTr="00DD28FE">
        <w:tc>
          <w:tcPr>
            <w:tcW w:w="494" w:type="dxa"/>
            <w:tcBorders>
              <w:left w:val="single" w:sz="1" w:space="0" w:color="000000"/>
              <w:bottom w:val="single" w:sz="1" w:space="0" w:color="000000"/>
            </w:tcBorders>
            <w:shd w:val="clear" w:color="auto" w:fill="auto"/>
          </w:tcPr>
          <w:p w14:paraId="50DCA32F"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8</w:t>
            </w:r>
          </w:p>
        </w:tc>
        <w:tc>
          <w:tcPr>
            <w:tcW w:w="6495" w:type="dxa"/>
            <w:tcBorders>
              <w:left w:val="single" w:sz="1" w:space="0" w:color="000000"/>
              <w:bottom w:val="single" w:sz="1" w:space="0" w:color="000000"/>
            </w:tcBorders>
            <w:shd w:val="clear" w:color="auto" w:fill="auto"/>
          </w:tcPr>
          <w:p w14:paraId="3B6D2368"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Problemy w rodzinach zastępczych</w:t>
            </w:r>
          </w:p>
        </w:tc>
        <w:tc>
          <w:tcPr>
            <w:tcW w:w="1035" w:type="dxa"/>
            <w:tcBorders>
              <w:left w:val="single" w:sz="1" w:space="0" w:color="000000"/>
              <w:bottom w:val="single" w:sz="1" w:space="0" w:color="000000"/>
              <w:right w:val="single" w:sz="1" w:space="0" w:color="000000"/>
            </w:tcBorders>
            <w:shd w:val="clear" w:color="auto" w:fill="auto"/>
          </w:tcPr>
          <w:p w14:paraId="64F424BF" w14:textId="126562A1" w:rsidR="002C4AB6" w:rsidRPr="00A41902" w:rsidRDefault="00145BF6"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2</w:t>
            </w:r>
            <w:r w:rsidR="002C4AB6" w:rsidRPr="00A41902">
              <w:rPr>
                <w:rFonts w:asciiTheme="minorHAnsi" w:hAnsiTheme="minorHAnsi" w:cstheme="minorHAnsi"/>
                <w:b/>
                <w:bCs/>
                <w:sz w:val="22"/>
                <w:szCs w:val="22"/>
              </w:rPr>
              <w:t>5</w:t>
            </w:r>
          </w:p>
        </w:tc>
        <w:tc>
          <w:tcPr>
            <w:tcW w:w="1045" w:type="dxa"/>
            <w:tcBorders>
              <w:left w:val="single" w:sz="1" w:space="0" w:color="000000"/>
              <w:bottom w:val="single" w:sz="1" w:space="0" w:color="000000"/>
              <w:right w:val="single" w:sz="1" w:space="0" w:color="000000"/>
            </w:tcBorders>
          </w:tcPr>
          <w:p w14:paraId="51996DF3" w14:textId="76F69B97"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33</w:t>
            </w:r>
          </w:p>
        </w:tc>
        <w:tc>
          <w:tcPr>
            <w:tcW w:w="1045" w:type="dxa"/>
            <w:tcBorders>
              <w:left w:val="single" w:sz="1" w:space="0" w:color="000000"/>
              <w:bottom w:val="single" w:sz="1" w:space="0" w:color="000000"/>
              <w:right w:val="single" w:sz="1" w:space="0" w:color="000000"/>
            </w:tcBorders>
          </w:tcPr>
          <w:p w14:paraId="6B5DCA2C" w14:textId="7CF3E51D"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15</w:t>
            </w:r>
          </w:p>
        </w:tc>
      </w:tr>
      <w:tr w:rsidR="002C4AB6" w:rsidRPr="00A41902" w14:paraId="2CD5FD0B" w14:textId="0821EB0E" w:rsidTr="00DD28FE">
        <w:tc>
          <w:tcPr>
            <w:tcW w:w="494" w:type="dxa"/>
            <w:tcBorders>
              <w:left w:val="single" w:sz="1" w:space="0" w:color="000000"/>
              <w:bottom w:val="single" w:sz="1" w:space="0" w:color="000000"/>
            </w:tcBorders>
            <w:shd w:val="clear" w:color="auto" w:fill="auto"/>
          </w:tcPr>
          <w:p w14:paraId="00CAEB74" w14:textId="77777777" w:rsidR="002C4AB6" w:rsidRPr="00A41902" w:rsidRDefault="002C4AB6" w:rsidP="00890830">
            <w:pPr>
              <w:pStyle w:val="Zawartotabeli"/>
              <w:jc w:val="center"/>
              <w:rPr>
                <w:rFonts w:asciiTheme="minorHAnsi" w:hAnsiTheme="minorHAnsi" w:cstheme="minorHAnsi"/>
                <w:sz w:val="22"/>
                <w:szCs w:val="22"/>
              </w:rPr>
            </w:pPr>
            <w:r w:rsidRPr="00A41902">
              <w:rPr>
                <w:rFonts w:asciiTheme="minorHAnsi" w:hAnsiTheme="minorHAnsi" w:cstheme="minorHAnsi"/>
                <w:b/>
                <w:bCs/>
                <w:sz w:val="22"/>
                <w:szCs w:val="22"/>
              </w:rPr>
              <w:t>9</w:t>
            </w:r>
          </w:p>
        </w:tc>
        <w:tc>
          <w:tcPr>
            <w:tcW w:w="6495" w:type="dxa"/>
            <w:tcBorders>
              <w:left w:val="single" w:sz="1" w:space="0" w:color="000000"/>
              <w:bottom w:val="single" w:sz="1" w:space="0" w:color="000000"/>
            </w:tcBorders>
            <w:shd w:val="clear" w:color="auto" w:fill="auto"/>
          </w:tcPr>
          <w:p w14:paraId="03B75FA4" w14:textId="77777777" w:rsidR="002C4AB6" w:rsidRPr="00A41902" w:rsidRDefault="002C4AB6" w:rsidP="00890830">
            <w:pPr>
              <w:pStyle w:val="Zawartotabeli"/>
              <w:jc w:val="both"/>
              <w:rPr>
                <w:rFonts w:asciiTheme="minorHAnsi" w:hAnsiTheme="minorHAnsi" w:cstheme="minorHAnsi"/>
                <w:b/>
                <w:bCs/>
                <w:sz w:val="22"/>
                <w:szCs w:val="22"/>
              </w:rPr>
            </w:pPr>
            <w:r w:rsidRPr="00A41902">
              <w:rPr>
                <w:rFonts w:asciiTheme="minorHAnsi" w:hAnsiTheme="minorHAnsi" w:cstheme="minorHAnsi"/>
                <w:sz w:val="22"/>
                <w:szCs w:val="22"/>
              </w:rPr>
              <w:t>inne</w:t>
            </w:r>
          </w:p>
        </w:tc>
        <w:tc>
          <w:tcPr>
            <w:tcW w:w="1035" w:type="dxa"/>
            <w:tcBorders>
              <w:left w:val="single" w:sz="1" w:space="0" w:color="000000"/>
              <w:bottom w:val="single" w:sz="1" w:space="0" w:color="000000"/>
              <w:right w:val="single" w:sz="1" w:space="0" w:color="000000"/>
            </w:tcBorders>
            <w:shd w:val="clear" w:color="auto" w:fill="auto"/>
          </w:tcPr>
          <w:p w14:paraId="2CDCC749" w14:textId="444A3D21" w:rsidR="002C4AB6" w:rsidRPr="00A41902" w:rsidRDefault="00145BF6" w:rsidP="00890830">
            <w:pPr>
              <w:pStyle w:val="Zawartotabeli"/>
              <w:spacing w:after="200"/>
              <w:jc w:val="center"/>
              <w:rPr>
                <w:rFonts w:asciiTheme="minorHAnsi" w:hAnsiTheme="minorHAnsi" w:cstheme="minorHAnsi"/>
                <w:sz w:val="22"/>
                <w:szCs w:val="22"/>
              </w:rPr>
            </w:pPr>
            <w:r>
              <w:rPr>
                <w:rFonts w:asciiTheme="minorHAnsi" w:hAnsiTheme="minorHAnsi" w:cstheme="minorHAnsi"/>
                <w:b/>
                <w:bCs/>
                <w:sz w:val="22"/>
                <w:szCs w:val="22"/>
              </w:rPr>
              <w:t>50</w:t>
            </w:r>
          </w:p>
        </w:tc>
        <w:tc>
          <w:tcPr>
            <w:tcW w:w="1045" w:type="dxa"/>
            <w:tcBorders>
              <w:left w:val="single" w:sz="1" w:space="0" w:color="000000"/>
              <w:bottom w:val="single" w:sz="1" w:space="0" w:color="000000"/>
              <w:right w:val="single" w:sz="1" w:space="0" w:color="000000"/>
            </w:tcBorders>
          </w:tcPr>
          <w:p w14:paraId="74F62577" w14:textId="5AB96671"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74</w:t>
            </w:r>
          </w:p>
        </w:tc>
        <w:tc>
          <w:tcPr>
            <w:tcW w:w="1045" w:type="dxa"/>
            <w:tcBorders>
              <w:left w:val="single" w:sz="1" w:space="0" w:color="000000"/>
              <w:bottom w:val="single" w:sz="1" w:space="0" w:color="000000"/>
              <w:right w:val="single" w:sz="1" w:space="0" w:color="000000"/>
            </w:tcBorders>
          </w:tcPr>
          <w:p w14:paraId="18432F50" w14:textId="0960D17C" w:rsidR="002C4AB6" w:rsidRPr="00A41902" w:rsidRDefault="00890830" w:rsidP="00890830">
            <w:pPr>
              <w:pStyle w:val="Zawartotabeli"/>
              <w:spacing w:after="200"/>
              <w:jc w:val="center"/>
              <w:rPr>
                <w:rFonts w:asciiTheme="minorHAnsi" w:hAnsiTheme="minorHAnsi" w:cstheme="minorHAnsi"/>
                <w:b/>
                <w:bCs/>
                <w:sz w:val="22"/>
                <w:szCs w:val="22"/>
              </w:rPr>
            </w:pPr>
            <w:r>
              <w:rPr>
                <w:rFonts w:asciiTheme="minorHAnsi" w:hAnsiTheme="minorHAnsi" w:cstheme="minorHAnsi"/>
                <w:b/>
                <w:bCs/>
                <w:sz w:val="22"/>
                <w:szCs w:val="22"/>
              </w:rPr>
              <w:t>48</w:t>
            </w:r>
          </w:p>
        </w:tc>
      </w:tr>
    </w:tbl>
    <w:p w14:paraId="7B3F9B2B" w14:textId="77777777" w:rsidR="00DD3C71" w:rsidRDefault="00B24EB5" w:rsidP="00DD28FE">
      <w:pPr>
        <w:pStyle w:val="Tekstpodstawowywcity2"/>
        <w:spacing w:line="360" w:lineRule="auto"/>
        <w:ind w:left="0"/>
        <w:jc w:val="both"/>
        <w:rPr>
          <w:rFonts w:asciiTheme="minorHAnsi" w:hAnsiTheme="minorHAnsi" w:cstheme="minorHAnsi"/>
          <w:sz w:val="22"/>
          <w:szCs w:val="22"/>
        </w:rPr>
      </w:pPr>
      <w:r>
        <w:rPr>
          <w:rFonts w:asciiTheme="minorHAnsi" w:hAnsiTheme="minorHAnsi" w:cstheme="minorHAnsi"/>
          <w:sz w:val="22"/>
          <w:szCs w:val="22"/>
        </w:rPr>
        <w:tab/>
        <w:t>Analiza powyższych danych budzi niepokój, jeśli chodzi o znaczny wzrost osób korzystających ze wsparcia POIK przeżywających żałobę. Można założyć, iż po roku 2020- czasie pandemii ten problem będzie dotyczyć jeszcze większej liczby mieszkańców powiatu. Dlatego zasadnym jest niezwłoczne podjęcie kroków w celu zapewnienia wsparcia rodzinom zmarłych.</w:t>
      </w:r>
    </w:p>
    <w:p w14:paraId="33FFD0A6" w14:textId="12F8D18A" w:rsidR="00B24EB5" w:rsidRDefault="00DD3C71" w:rsidP="00DD28FE">
      <w:pPr>
        <w:pStyle w:val="Tekstpodstawowywcity2"/>
        <w:spacing w:line="360" w:lineRule="auto"/>
        <w:ind w:left="0" w:firstLine="708"/>
        <w:jc w:val="both"/>
        <w:rPr>
          <w:rFonts w:asciiTheme="minorHAnsi" w:hAnsiTheme="minorHAnsi" w:cstheme="minorHAnsi"/>
          <w:sz w:val="22"/>
          <w:szCs w:val="22"/>
        </w:rPr>
      </w:pPr>
      <w:r w:rsidRPr="00A45B47">
        <w:rPr>
          <w:rFonts w:asciiTheme="minorHAnsi" w:hAnsiTheme="minorHAnsi" w:cstheme="minorHAnsi"/>
          <w:color w:val="202122"/>
          <w:sz w:val="22"/>
          <w:szCs w:val="22"/>
          <w:shd w:val="clear" w:color="auto" w:fill="FFFFFF"/>
        </w:rPr>
        <w:t xml:space="preserve">Jak wynika z danych </w:t>
      </w:r>
      <w:r>
        <w:rPr>
          <w:rFonts w:asciiTheme="minorHAnsi" w:hAnsiTheme="minorHAnsi" w:cstheme="minorHAnsi"/>
          <w:color w:val="202122"/>
          <w:sz w:val="22"/>
          <w:szCs w:val="22"/>
          <w:shd w:val="clear" w:color="auto" w:fill="FFFFFF"/>
        </w:rPr>
        <w:t xml:space="preserve">będących w posiadaniu </w:t>
      </w:r>
      <w:r w:rsidRPr="00A45B47">
        <w:rPr>
          <w:rFonts w:asciiTheme="minorHAnsi" w:hAnsiTheme="minorHAnsi" w:cstheme="minorHAnsi"/>
          <w:color w:val="202122"/>
          <w:sz w:val="22"/>
          <w:szCs w:val="22"/>
          <w:shd w:val="clear" w:color="auto" w:fill="FFFFFF"/>
        </w:rPr>
        <w:t>Gminnych Zespołów Interdyscyplinarnych na</w:t>
      </w:r>
      <w:r w:rsidR="007E4989">
        <w:rPr>
          <w:rFonts w:asciiTheme="minorHAnsi" w:hAnsiTheme="minorHAnsi" w:cstheme="minorHAnsi"/>
          <w:color w:val="202122"/>
          <w:sz w:val="22"/>
          <w:szCs w:val="22"/>
          <w:shd w:val="clear" w:color="auto" w:fill="FFFFFF"/>
        </w:rPr>
        <w:t> </w:t>
      </w:r>
      <w:r w:rsidRPr="00A45B47">
        <w:rPr>
          <w:rFonts w:asciiTheme="minorHAnsi" w:hAnsiTheme="minorHAnsi" w:cstheme="minorHAnsi"/>
          <w:color w:val="202122"/>
          <w:sz w:val="22"/>
          <w:szCs w:val="22"/>
          <w:shd w:val="clear" w:color="auto" w:fill="FFFFFF"/>
        </w:rPr>
        <w:t xml:space="preserve">terenie powiatu zostało założonych odpowiednio: w 2017r. 461, w 2018r. 372, w 2019r. 235 Niebieskich Kart. Taki stan może świadczyć o pozytywnym trendzie zmniejszania się zjawiska przemocy w rodzinie. Z pewnością nie bez znaczenia pozostaje </w:t>
      </w:r>
      <w:r w:rsidRPr="00A45B47">
        <w:rPr>
          <w:rFonts w:asciiTheme="minorHAnsi" w:hAnsiTheme="minorHAnsi" w:cstheme="minorHAnsi"/>
          <w:sz w:val="22"/>
          <w:szCs w:val="22"/>
        </w:rPr>
        <w:t>realizacja jest Programu Korekcyjno- Edukacyjnego dla Osób Stosujących Przemoc w Rodzinie w Powiatowym Centrum Pomocy Rodzinie.</w:t>
      </w:r>
      <w:r w:rsidRPr="00A45B47">
        <w:rPr>
          <w:rFonts w:asciiTheme="minorHAnsi" w:hAnsiTheme="minorHAnsi" w:cstheme="minorHAnsi"/>
          <w:color w:val="202122"/>
          <w:sz w:val="22"/>
          <w:szCs w:val="22"/>
          <w:shd w:val="clear" w:color="auto" w:fill="FFFFFF"/>
        </w:rPr>
        <w:t xml:space="preserve"> </w:t>
      </w:r>
    </w:p>
    <w:p w14:paraId="7E00F1AC" w14:textId="638A21CD" w:rsidR="00367F79" w:rsidRDefault="00E53920" w:rsidP="00DD28FE">
      <w:pPr>
        <w:pStyle w:val="Tekstpodstawowywcity2"/>
        <w:spacing w:line="360" w:lineRule="auto"/>
        <w:ind w:left="0" w:firstLine="708"/>
        <w:jc w:val="both"/>
        <w:rPr>
          <w:rFonts w:asciiTheme="minorHAnsi" w:hAnsiTheme="minorHAnsi" w:cstheme="minorHAnsi"/>
          <w:sz w:val="22"/>
          <w:szCs w:val="22"/>
        </w:rPr>
      </w:pPr>
      <w:r>
        <w:rPr>
          <w:rFonts w:asciiTheme="minorHAnsi" w:hAnsiTheme="minorHAnsi" w:cstheme="minorHAnsi"/>
          <w:sz w:val="22"/>
          <w:szCs w:val="22"/>
        </w:rPr>
        <w:t>Niewątpliwie</w:t>
      </w:r>
      <w:r w:rsidR="00B24EB5">
        <w:rPr>
          <w:rFonts w:asciiTheme="minorHAnsi" w:hAnsiTheme="minorHAnsi" w:cstheme="minorHAnsi"/>
          <w:sz w:val="22"/>
          <w:szCs w:val="22"/>
        </w:rPr>
        <w:t>,</w:t>
      </w:r>
      <w:r>
        <w:rPr>
          <w:rFonts w:asciiTheme="minorHAnsi" w:hAnsiTheme="minorHAnsi" w:cstheme="minorHAnsi"/>
          <w:sz w:val="22"/>
          <w:szCs w:val="22"/>
        </w:rPr>
        <w:t xml:space="preserve"> dla </w:t>
      </w:r>
      <w:r w:rsidR="00B24EB5">
        <w:rPr>
          <w:rFonts w:asciiTheme="minorHAnsi" w:hAnsiTheme="minorHAnsi" w:cstheme="minorHAnsi"/>
          <w:sz w:val="22"/>
          <w:szCs w:val="22"/>
        </w:rPr>
        <w:t xml:space="preserve">kompleksowego świadczenia pomocy osobom w kryzysie </w:t>
      </w:r>
      <w:r w:rsidR="00367F79">
        <w:rPr>
          <w:rFonts w:asciiTheme="minorHAnsi" w:hAnsiTheme="minorHAnsi" w:cstheme="minorHAnsi"/>
          <w:sz w:val="22"/>
          <w:szCs w:val="22"/>
        </w:rPr>
        <w:t xml:space="preserve">Istnieje potrzeba rozszerzenia działalności Powiatowego Ośrodka Interwencji Kryzysowej o utworzenie miejsc pobytu całodobowego dla </w:t>
      </w:r>
      <w:r w:rsidR="00B24EB5">
        <w:rPr>
          <w:rFonts w:asciiTheme="minorHAnsi" w:hAnsiTheme="minorHAnsi" w:cstheme="minorHAnsi"/>
          <w:sz w:val="22"/>
          <w:szCs w:val="22"/>
        </w:rPr>
        <w:t xml:space="preserve">tych </w:t>
      </w:r>
      <w:r w:rsidR="00367F79">
        <w:rPr>
          <w:rFonts w:asciiTheme="minorHAnsi" w:hAnsiTheme="minorHAnsi" w:cstheme="minorHAnsi"/>
          <w:sz w:val="22"/>
          <w:szCs w:val="22"/>
        </w:rPr>
        <w:t>osób.</w:t>
      </w:r>
      <w:r w:rsidR="00B24EB5">
        <w:rPr>
          <w:rFonts w:asciiTheme="minorHAnsi" w:hAnsiTheme="minorHAnsi" w:cstheme="minorHAnsi"/>
          <w:sz w:val="22"/>
          <w:szCs w:val="22"/>
        </w:rPr>
        <w:t xml:space="preserve"> </w:t>
      </w:r>
      <w:r w:rsidR="00367F79">
        <w:rPr>
          <w:rFonts w:asciiTheme="minorHAnsi" w:hAnsiTheme="minorHAnsi" w:cstheme="minorHAnsi"/>
          <w:sz w:val="22"/>
          <w:szCs w:val="22"/>
        </w:rPr>
        <w:t>Ponadto w miarę możliwości, należy rozważyć utworzenie Domu dla Matek z Małoletnimi Dziećmi i Kobiet w Ciąży.</w:t>
      </w:r>
    </w:p>
    <w:p w14:paraId="453F9169" w14:textId="77777777" w:rsidR="00DD28FE" w:rsidRPr="00367F79" w:rsidRDefault="00DD28FE" w:rsidP="00DD28FE">
      <w:pPr>
        <w:pStyle w:val="Tekstpodstawowywcity2"/>
        <w:spacing w:line="360" w:lineRule="auto"/>
        <w:ind w:left="0" w:firstLine="708"/>
        <w:jc w:val="both"/>
        <w:rPr>
          <w:rFonts w:asciiTheme="minorHAnsi" w:hAnsiTheme="minorHAnsi" w:cstheme="minorHAnsi"/>
          <w:sz w:val="22"/>
          <w:szCs w:val="22"/>
        </w:rPr>
      </w:pPr>
    </w:p>
    <w:p w14:paraId="5E9BB750" w14:textId="04314642" w:rsidR="00FC209A" w:rsidRPr="00FC209A" w:rsidRDefault="00472FFE" w:rsidP="00FC209A">
      <w:pPr>
        <w:pStyle w:val="Tekstpodstawowywcity2"/>
        <w:numPr>
          <w:ilvl w:val="0"/>
          <w:numId w:val="5"/>
        </w:numPr>
        <w:spacing w:line="360" w:lineRule="auto"/>
        <w:ind w:left="360"/>
        <w:rPr>
          <w:rFonts w:asciiTheme="minorHAnsi" w:hAnsiTheme="minorHAnsi" w:cstheme="minorHAnsi"/>
          <w:b/>
          <w:bCs/>
          <w:sz w:val="22"/>
          <w:szCs w:val="22"/>
        </w:rPr>
      </w:pPr>
      <w:r>
        <w:rPr>
          <w:rFonts w:asciiTheme="minorHAnsi" w:hAnsiTheme="minorHAnsi" w:cstheme="minorHAnsi"/>
          <w:b/>
          <w:bCs/>
          <w:sz w:val="22"/>
          <w:szCs w:val="22"/>
        </w:rPr>
        <w:lastRenderedPageBreak/>
        <w:t>E</w:t>
      </w:r>
      <w:r w:rsidR="000F144A" w:rsidRPr="003E1B36">
        <w:rPr>
          <w:rFonts w:asciiTheme="minorHAnsi" w:hAnsiTheme="minorHAnsi" w:cstheme="minorHAnsi"/>
          <w:b/>
          <w:bCs/>
          <w:sz w:val="22"/>
          <w:szCs w:val="22"/>
        </w:rPr>
        <w:t>dukacja, kultura, sport i turystyka</w:t>
      </w:r>
    </w:p>
    <w:p w14:paraId="445FBB92" w14:textId="5577D5B0" w:rsidR="000867A4" w:rsidRPr="000867A4" w:rsidRDefault="000867A4" w:rsidP="000867A4">
      <w:pPr>
        <w:pStyle w:val="Tekstpodstawowywcity2"/>
        <w:spacing w:before="0" w:after="0" w:line="360" w:lineRule="auto"/>
        <w:ind w:left="0"/>
        <w:jc w:val="both"/>
        <w:rPr>
          <w:rFonts w:asciiTheme="minorHAnsi" w:hAnsiTheme="minorHAnsi" w:cstheme="minorHAnsi"/>
          <w:sz w:val="22"/>
          <w:szCs w:val="22"/>
          <w:u w:val="single"/>
        </w:rPr>
      </w:pPr>
      <w:r w:rsidRPr="000867A4">
        <w:rPr>
          <w:rFonts w:asciiTheme="minorHAnsi" w:hAnsiTheme="minorHAnsi" w:cstheme="minorHAnsi"/>
          <w:sz w:val="22"/>
          <w:szCs w:val="22"/>
          <w:u w:val="single"/>
        </w:rPr>
        <w:t>Edukacja</w:t>
      </w:r>
    </w:p>
    <w:p w14:paraId="16D463D0" w14:textId="3357A4F3"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 xml:space="preserve">Oświata to </w:t>
      </w:r>
      <w:r w:rsidRPr="00FC209A">
        <w:rPr>
          <w:rFonts w:asciiTheme="minorHAnsi" w:hAnsiTheme="minorHAnsi" w:cstheme="minorHAnsi"/>
          <w:sz w:val="22"/>
          <w:szCs w:val="22"/>
          <w:shd w:val="clear" w:color="auto" w:fill="FFFFFF"/>
        </w:rPr>
        <w:t> działalność polegająca na upowszechnianiu wykształcenia ogólnego                                           i zawodowego oraz realizowaniu zadań wychowawczych w celu zapewnienia jednostkom wszechstronnego rozwoju i pomyślnej egzystencji</w:t>
      </w:r>
      <w:r w:rsidRPr="00FC209A">
        <w:rPr>
          <w:rFonts w:asciiTheme="minorHAnsi" w:hAnsiTheme="minorHAnsi" w:cstheme="minorHAnsi"/>
          <w:sz w:val="22"/>
          <w:szCs w:val="22"/>
        </w:rPr>
        <w:t>. Jako podstawowy warunek rozwoju społeczeństw zajmuje ona szczególne miejsce w działalności samorządów lokalnych.   Na</w:t>
      </w:r>
      <w:r>
        <w:rPr>
          <w:rFonts w:asciiTheme="minorHAnsi" w:hAnsiTheme="minorHAnsi" w:cstheme="minorHAnsi"/>
          <w:sz w:val="22"/>
          <w:szCs w:val="22"/>
        </w:rPr>
        <w:t> </w:t>
      </w:r>
      <w:r w:rsidRPr="00FC209A">
        <w:rPr>
          <w:rFonts w:asciiTheme="minorHAnsi" w:hAnsiTheme="minorHAnsi" w:cstheme="minorHAnsi"/>
          <w:sz w:val="22"/>
          <w:szCs w:val="22"/>
        </w:rPr>
        <w:t>system oświaty składają się przede wszystkim przedszkola, szkoły podstawowe, szkoły ponadpodstawowe, placówki oświatowo-wychowawcze, placówki kształcenia ustawicznego oraz centra kształcenia zawodowego, poradnie psychologiczno-pedagogiczne, młodzieżowe ośrodki wychowawcze, młodzieżowe ośrodki socjoterapii, specjalne ośrodki szkolno-wychowawcze, specjalne ośrodki wychowawcze, placówki zapewniające opiekę</w:t>
      </w:r>
      <w:r>
        <w:rPr>
          <w:rFonts w:asciiTheme="minorHAnsi" w:hAnsiTheme="minorHAnsi" w:cstheme="minorHAnsi"/>
          <w:sz w:val="22"/>
          <w:szCs w:val="22"/>
        </w:rPr>
        <w:t xml:space="preserve"> </w:t>
      </w:r>
      <w:r w:rsidRPr="00FC209A">
        <w:rPr>
          <w:rFonts w:asciiTheme="minorHAnsi" w:hAnsiTheme="minorHAnsi" w:cstheme="minorHAnsi"/>
          <w:sz w:val="22"/>
          <w:szCs w:val="22"/>
        </w:rPr>
        <w:t>i wychowanie</w:t>
      </w:r>
      <w:r>
        <w:rPr>
          <w:rFonts w:asciiTheme="minorHAnsi" w:hAnsiTheme="minorHAnsi" w:cstheme="minorHAnsi"/>
          <w:sz w:val="22"/>
          <w:szCs w:val="22"/>
        </w:rPr>
        <w:t xml:space="preserve"> </w:t>
      </w:r>
      <w:r w:rsidRPr="00FC209A">
        <w:rPr>
          <w:rFonts w:asciiTheme="minorHAnsi" w:hAnsiTheme="minorHAnsi" w:cstheme="minorHAnsi"/>
          <w:sz w:val="22"/>
          <w:szCs w:val="22"/>
        </w:rPr>
        <w:t>uczniom w okresie pobierania nauki poza miejscem stałego zamieszkania, placówki doskonalenia nauczycieli, biblioteki pedagogiczne, oraz kolegia pracowników służb społecznych, a poszczególne jednostki samorządu terytorialnego odpowiedzialne są zgodnie z ustawą prawo oświatowe za ich funkcjonowanie.</w:t>
      </w:r>
    </w:p>
    <w:p w14:paraId="6D05DDAE" w14:textId="77777777"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Do zadań gminy należy miedzy innymi prowadzenie przedszkoli oraz szkół podstawowych.</w:t>
      </w:r>
    </w:p>
    <w:p w14:paraId="2E546282" w14:textId="77777777" w:rsid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 xml:space="preserve">Na terenie działania powiatu funkcjonują łącznie 44 placówki oświatowe w tym:                       </w:t>
      </w:r>
    </w:p>
    <w:p w14:paraId="1516421E" w14:textId="28628F83" w:rsidR="00FC209A" w:rsidRPr="00FC209A" w:rsidRDefault="00FC209A" w:rsidP="00FC209A">
      <w:pPr>
        <w:pStyle w:val="Tekstpodstawowywcity2"/>
        <w:spacing w:before="0" w:after="0" w:line="360" w:lineRule="auto"/>
        <w:ind w:left="0"/>
        <w:jc w:val="both"/>
        <w:rPr>
          <w:rFonts w:asciiTheme="minorHAnsi" w:hAnsiTheme="minorHAnsi" w:cstheme="minorHAnsi"/>
          <w:sz w:val="22"/>
          <w:szCs w:val="22"/>
        </w:rPr>
      </w:pPr>
      <w:r w:rsidRPr="00FC209A">
        <w:rPr>
          <w:rFonts w:asciiTheme="minorHAnsi" w:hAnsiTheme="minorHAnsi" w:cstheme="minorHAnsi"/>
          <w:sz w:val="22"/>
          <w:szCs w:val="22"/>
        </w:rPr>
        <w:t xml:space="preserve">- </w:t>
      </w:r>
      <w:r w:rsidRPr="00FC209A">
        <w:rPr>
          <w:rFonts w:asciiTheme="minorHAnsi" w:hAnsiTheme="minorHAnsi" w:cstheme="minorHAnsi"/>
          <w:sz w:val="22"/>
          <w:szCs w:val="22"/>
          <w:u w:val="single"/>
        </w:rPr>
        <w:t>Skarżysko–Kamienna</w:t>
      </w:r>
      <w:r w:rsidRPr="00FC209A">
        <w:rPr>
          <w:rFonts w:asciiTheme="minorHAnsi" w:hAnsiTheme="minorHAnsi" w:cstheme="minorHAnsi"/>
          <w:sz w:val="22"/>
          <w:szCs w:val="22"/>
        </w:rPr>
        <w:t xml:space="preserve"> - 10 szkół podstawowych w tym: 1 szkoła publiczna prowadzona przez stowarzyszenie, 1 szkoła niepubliczna, - 14 przedszkoli w tym: 4 przedszkola niepubliczne - </w:t>
      </w:r>
      <w:r w:rsidRPr="00FC209A">
        <w:rPr>
          <w:rFonts w:asciiTheme="minorHAnsi" w:hAnsiTheme="minorHAnsi" w:cstheme="minorHAnsi"/>
          <w:sz w:val="22"/>
          <w:szCs w:val="22"/>
          <w:u w:val="single"/>
        </w:rPr>
        <w:t>Miasto i</w:t>
      </w:r>
      <w:r>
        <w:rPr>
          <w:rFonts w:asciiTheme="minorHAnsi" w:hAnsiTheme="minorHAnsi" w:cstheme="minorHAnsi"/>
          <w:sz w:val="22"/>
          <w:szCs w:val="22"/>
          <w:u w:val="single"/>
        </w:rPr>
        <w:t> </w:t>
      </w:r>
      <w:r w:rsidRPr="00FC209A">
        <w:rPr>
          <w:rFonts w:asciiTheme="minorHAnsi" w:hAnsiTheme="minorHAnsi" w:cstheme="minorHAnsi"/>
          <w:sz w:val="22"/>
          <w:szCs w:val="22"/>
          <w:u w:val="single"/>
        </w:rPr>
        <w:t>Gmina Suchedniów</w:t>
      </w:r>
      <w:r w:rsidRPr="00FC209A">
        <w:rPr>
          <w:rFonts w:asciiTheme="minorHAnsi" w:hAnsiTheme="minorHAnsi" w:cstheme="minorHAnsi"/>
          <w:sz w:val="22"/>
          <w:szCs w:val="22"/>
        </w:rPr>
        <w:t xml:space="preserve"> - Zespół Szkół, 3 szkoły podstawowe (2 - Suchedniów, 1 Ostojów),  2</w:t>
      </w:r>
      <w:r>
        <w:rPr>
          <w:rFonts w:asciiTheme="minorHAnsi" w:hAnsiTheme="minorHAnsi" w:cstheme="minorHAnsi"/>
          <w:sz w:val="22"/>
          <w:szCs w:val="22"/>
        </w:rPr>
        <w:t> </w:t>
      </w:r>
      <w:r w:rsidRPr="00FC209A">
        <w:rPr>
          <w:rFonts w:asciiTheme="minorHAnsi" w:hAnsiTheme="minorHAnsi" w:cstheme="minorHAnsi"/>
          <w:sz w:val="22"/>
          <w:szCs w:val="22"/>
        </w:rPr>
        <w:t xml:space="preserve">przedszkola, - </w:t>
      </w:r>
      <w:r w:rsidRPr="00FC209A">
        <w:rPr>
          <w:rFonts w:asciiTheme="minorHAnsi" w:hAnsiTheme="minorHAnsi" w:cstheme="minorHAnsi"/>
          <w:sz w:val="22"/>
          <w:szCs w:val="22"/>
          <w:u w:val="single"/>
        </w:rPr>
        <w:t>Gmina Bliżyn</w:t>
      </w:r>
      <w:r w:rsidRPr="00FC209A">
        <w:rPr>
          <w:rFonts w:asciiTheme="minorHAnsi" w:hAnsiTheme="minorHAnsi" w:cstheme="minorHAnsi"/>
          <w:sz w:val="22"/>
          <w:szCs w:val="22"/>
        </w:rPr>
        <w:t xml:space="preserve"> - 4 szkoły podstawowe w tym jedna prowadzona przez stowarzyszenie, 2 przedszkola - </w:t>
      </w:r>
      <w:r w:rsidRPr="00FC209A">
        <w:rPr>
          <w:rFonts w:asciiTheme="minorHAnsi" w:hAnsiTheme="minorHAnsi" w:cstheme="minorHAnsi"/>
          <w:sz w:val="22"/>
          <w:szCs w:val="22"/>
          <w:u w:val="single"/>
        </w:rPr>
        <w:t>Gmina Łączna</w:t>
      </w:r>
      <w:r w:rsidRPr="00FC209A">
        <w:rPr>
          <w:rFonts w:asciiTheme="minorHAnsi" w:hAnsiTheme="minorHAnsi" w:cstheme="minorHAnsi"/>
          <w:sz w:val="22"/>
          <w:szCs w:val="22"/>
        </w:rPr>
        <w:t xml:space="preserve"> - 1 Zespół Szkolno Przedszkolny w Łącznej, 1 Zespół Szkoły Podstawowej w miejscowości Gózd, ponadto Szkoła Podstawowa w Zaleziance prowadzona przez stowarzyszenie - </w:t>
      </w:r>
      <w:r w:rsidRPr="00FC209A">
        <w:rPr>
          <w:rFonts w:asciiTheme="minorHAnsi" w:hAnsiTheme="minorHAnsi" w:cstheme="minorHAnsi"/>
          <w:sz w:val="22"/>
          <w:szCs w:val="22"/>
          <w:u w:val="single"/>
        </w:rPr>
        <w:t>Gmina Skarżysko Kościelne</w:t>
      </w:r>
      <w:r w:rsidRPr="00FC209A">
        <w:rPr>
          <w:rFonts w:asciiTheme="minorHAnsi" w:hAnsiTheme="minorHAnsi" w:cstheme="minorHAnsi"/>
          <w:sz w:val="22"/>
          <w:szCs w:val="22"/>
        </w:rPr>
        <w:t xml:space="preserve"> - 1 szkoła podstawowa i 1 przedszkole w</w:t>
      </w:r>
      <w:r>
        <w:rPr>
          <w:rFonts w:asciiTheme="minorHAnsi" w:hAnsiTheme="minorHAnsi" w:cstheme="minorHAnsi"/>
          <w:sz w:val="22"/>
          <w:szCs w:val="22"/>
        </w:rPr>
        <w:t> </w:t>
      </w:r>
      <w:r w:rsidRPr="00FC209A">
        <w:rPr>
          <w:rFonts w:asciiTheme="minorHAnsi" w:hAnsiTheme="minorHAnsi" w:cstheme="minorHAnsi"/>
          <w:sz w:val="22"/>
          <w:szCs w:val="22"/>
        </w:rPr>
        <w:t>miejscowości Skarżysko Kościelne, oraz</w:t>
      </w:r>
      <w:r>
        <w:rPr>
          <w:rFonts w:asciiTheme="minorHAnsi" w:hAnsiTheme="minorHAnsi" w:cstheme="minorHAnsi"/>
          <w:sz w:val="22"/>
          <w:szCs w:val="22"/>
        </w:rPr>
        <w:t xml:space="preserve"> </w:t>
      </w:r>
      <w:r w:rsidRPr="00FC209A">
        <w:rPr>
          <w:rFonts w:asciiTheme="minorHAnsi" w:hAnsiTheme="minorHAnsi" w:cstheme="minorHAnsi"/>
          <w:sz w:val="22"/>
          <w:szCs w:val="22"/>
        </w:rPr>
        <w:t>1 szkoła podstawowa w Grzybowej Górze, 1 szkoła podstawowa w Lipowym Polu, 1 szkoła podstawowa w</w:t>
      </w:r>
      <w:r>
        <w:rPr>
          <w:rFonts w:asciiTheme="minorHAnsi" w:hAnsiTheme="minorHAnsi" w:cstheme="minorHAnsi"/>
          <w:sz w:val="22"/>
          <w:szCs w:val="22"/>
        </w:rPr>
        <w:t> </w:t>
      </w:r>
      <w:r w:rsidRPr="00FC209A">
        <w:rPr>
          <w:rFonts w:asciiTheme="minorHAnsi" w:hAnsiTheme="minorHAnsi" w:cstheme="minorHAnsi"/>
          <w:sz w:val="22"/>
          <w:szCs w:val="22"/>
        </w:rPr>
        <w:t>Majkowie, 1 szkoła podstawowa w Kierzu Niedźwiedzim.</w:t>
      </w:r>
    </w:p>
    <w:p w14:paraId="11F32D93" w14:textId="77777777"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Do zadań powiatu należy między innymi prowadzenie szkół ponadpodstawowych.</w:t>
      </w:r>
    </w:p>
    <w:p w14:paraId="39282E7A" w14:textId="77777777"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W powiecie działa dobrze rozwinięta sieć kształcenia na poziomie ponadpodstawowym. Absolwenci szkół podstawowych kontynuują naukę na terenie powiatu w liceach ogólnokształcących, technikach, branżowych szkołach I i II stopnia, szkołach policealnych. Powiat jest organem prowadzącym dla 10 placówek oświatowych: 2 - licea ogólnokształcące, 4 - zespoły szkół, 3 placówki kształcenia specjalnego oraz Powiatowego Centrum Rozwoju Edukacji w skład którego wchodzi Poradnia Psychologiczno-Pedagogiczna i Powiatowa Biblioteka Pedagogiczna.</w:t>
      </w:r>
    </w:p>
    <w:p w14:paraId="558BE280" w14:textId="650C6D6D" w:rsidR="00FC209A" w:rsidRPr="00FC209A" w:rsidRDefault="00FC209A" w:rsidP="00FC209A">
      <w:pPr>
        <w:pStyle w:val="Tekstpodstawowywcity2"/>
        <w:spacing w:before="0" w:after="0" w:line="360" w:lineRule="auto"/>
        <w:ind w:left="0"/>
        <w:jc w:val="both"/>
        <w:rPr>
          <w:rFonts w:asciiTheme="minorHAnsi" w:hAnsiTheme="minorHAnsi" w:cstheme="minorHAnsi"/>
          <w:sz w:val="22"/>
          <w:szCs w:val="22"/>
        </w:rPr>
      </w:pPr>
      <w:r w:rsidRPr="00FC209A">
        <w:rPr>
          <w:rFonts w:asciiTheme="minorHAnsi" w:hAnsiTheme="minorHAnsi" w:cstheme="minorHAnsi"/>
          <w:sz w:val="22"/>
          <w:szCs w:val="22"/>
        </w:rPr>
        <w:t>W publicznych szkołach powiatu skarżyskiego w 2020 roku uczy się 3 226 uczniów z tego prawie 8% stanowią uczniowie szkół specjalnych.</w:t>
      </w:r>
    </w:p>
    <w:p w14:paraId="727D1CB7" w14:textId="77777777" w:rsidR="00FC209A" w:rsidRPr="00FC209A" w:rsidRDefault="00FC209A" w:rsidP="00FC209A">
      <w:pPr>
        <w:pStyle w:val="Tekstpodstawowywcity2"/>
        <w:spacing w:before="0" w:after="0" w:line="360" w:lineRule="auto"/>
        <w:ind w:left="0"/>
        <w:jc w:val="both"/>
        <w:rPr>
          <w:rFonts w:asciiTheme="minorHAnsi" w:hAnsiTheme="minorHAnsi" w:cstheme="minorHAnsi"/>
          <w:sz w:val="22"/>
          <w:szCs w:val="22"/>
        </w:rPr>
      </w:pPr>
      <w:r w:rsidRPr="00FC209A">
        <w:rPr>
          <w:rFonts w:asciiTheme="minorHAnsi" w:hAnsiTheme="minorHAnsi" w:cstheme="minorHAnsi"/>
          <w:sz w:val="22"/>
          <w:szCs w:val="22"/>
        </w:rPr>
        <w:lastRenderedPageBreak/>
        <w:t xml:space="preserve">Największą grupę uczniów w strukturze szkół ponadpodstawowych ogólnodostępnych stanowią uczniowie szkół zawodowych – 1919 uczniów co stanowi 65%, zaś uczniowie liceów ogólnokształcących – 1051 co stanowi 35%. </w:t>
      </w:r>
    </w:p>
    <w:p w14:paraId="44C39EFA" w14:textId="5802236C"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Szkoły zawodowe powiatu skarżyskiego oferują szeroki wachlarz kształcenia. W technikach to 21 zawodów, zaś w branżowych szkołach I stopnia to 12 kierunków kształcenia. Proponowane przez szkoły kierunki kształcenia to m.in.; technik grafiki</w:t>
      </w:r>
      <w:r>
        <w:rPr>
          <w:rFonts w:asciiTheme="minorHAnsi" w:hAnsiTheme="minorHAnsi" w:cstheme="minorHAnsi"/>
          <w:sz w:val="22"/>
          <w:szCs w:val="22"/>
        </w:rPr>
        <w:t xml:space="preserve"> </w:t>
      </w:r>
      <w:r w:rsidRPr="00FC209A">
        <w:rPr>
          <w:rFonts w:asciiTheme="minorHAnsi" w:hAnsiTheme="minorHAnsi" w:cstheme="minorHAnsi"/>
          <w:sz w:val="22"/>
          <w:szCs w:val="22"/>
        </w:rPr>
        <w:t>i poligrafii cyfrowej, technik pojazdów samochodowych, technik usług fryzjerskich, technik żywienia i usług gastronomicznych, technik budownictwa, technik elektronik, technik elektryk, technik fotografii i multimediów, technik informatyk, technik programista, technik elektroenergetyk transportu szynowego, technik logistyk, technik mechanik, technik mechatronik, technik transportu kolejowego, technik ekonomista, technik hotelarstwa, technik organizacji reklamy, technik rachunkowości, technik reklamy, technik spedytor, blacharz samochodowy, cukiernik, elektromechanik pojazdów samochodowych, fryzjer, kucharz, lakiernik, mechanik pojazdów samochodowych, monter sieci i instalacji sanitarnej, operator obrabiarek skrawających, sprzedawca, stolarz, monter zabudowy i robót wykończeniowych     w budownictwie.</w:t>
      </w:r>
    </w:p>
    <w:p w14:paraId="1FB6B876" w14:textId="127E5C26"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Dopełnieniem kształcenia ponadpodstawowego na terenie powiatu skarżyskiego są szkoły niepubliczne dla młodzieży jak i dla dorosłych. W roku 2020 naukę w nich pobiera</w:t>
      </w:r>
      <w:r>
        <w:rPr>
          <w:rFonts w:asciiTheme="minorHAnsi" w:hAnsiTheme="minorHAnsi" w:cstheme="minorHAnsi"/>
          <w:sz w:val="22"/>
          <w:szCs w:val="22"/>
        </w:rPr>
        <w:t>ło</w:t>
      </w:r>
      <w:r w:rsidRPr="00FC209A">
        <w:rPr>
          <w:rFonts w:asciiTheme="minorHAnsi" w:hAnsiTheme="minorHAnsi" w:cstheme="minorHAnsi"/>
          <w:sz w:val="22"/>
          <w:szCs w:val="22"/>
        </w:rPr>
        <w:t xml:space="preserve"> 508 uczniów. </w:t>
      </w:r>
    </w:p>
    <w:p w14:paraId="3FCF3FF6" w14:textId="7177AB43"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Na terenie powiatu skarżyskiego funkcjonują specjalne ośrodki szkolno-wychowawcze (Specjalny Ośrodek Szkolno-Wychowawczy Nr 1 wchodzący w skład Zespołu Placówek Edukacyjno-Wychowawczych oraz Specjalny Ośrodek Szkolno-Wychowawczy Nr 2) w skład których wchodzą przedszkola specjalne, szkoły podstawowe specjalne, szkoły przysposabiające specjalne, branżowe szkoły I stopnia specjalne, jak również liceum ogólnokształcące specjalne, szkoła policealna specjalna. Ośrodki kształcą dzieci i młodzież niepełnosprawną intelektualnie w stopniu lekkim, umiarkowanym, znacznym, głębokim,</w:t>
      </w:r>
      <w:r>
        <w:rPr>
          <w:rFonts w:asciiTheme="minorHAnsi" w:hAnsiTheme="minorHAnsi" w:cstheme="minorHAnsi"/>
          <w:sz w:val="22"/>
          <w:szCs w:val="22"/>
        </w:rPr>
        <w:t xml:space="preserve"> </w:t>
      </w:r>
      <w:r w:rsidRPr="00FC209A">
        <w:rPr>
          <w:rFonts w:asciiTheme="minorHAnsi" w:hAnsiTheme="minorHAnsi" w:cstheme="minorHAnsi"/>
          <w:sz w:val="22"/>
          <w:szCs w:val="22"/>
        </w:rPr>
        <w:t>z autyzmem w tym z zespołem Aspergera, z</w:t>
      </w:r>
      <w:r>
        <w:rPr>
          <w:rFonts w:asciiTheme="minorHAnsi" w:hAnsiTheme="minorHAnsi" w:cstheme="minorHAnsi"/>
          <w:sz w:val="22"/>
          <w:szCs w:val="22"/>
        </w:rPr>
        <w:t> </w:t>
      </w:r>
      <w:r w:rsidRPr="00FC209A">
        <w:rPr>
          <w:rFonts w:asciiTheme="minorHAnsi" w:hAnsiTheme="minorHAnsi" w:cstheme="minorHAnsi"/>
          <w:sz w:val="22"/>
          <w:szCs w:val="22"/>
        </w:rPr>
        <w:t>niepełnosprawnością ruchową w tym z afazją oraz z niepełnosprawnościami sprzężonymi. Wyżej wymienione ośrodki zapewniają dzieciom i</w:t>
      </w:r>
      <w:r>
        <w:rPr>
          <w:rFonts w:asciiTheme="minorHAnsi" w:hAnsiTheme="minorHAnsi" w:cstheme="minorHAnsi"/>
          <w:sz w:val="22"/>
          <w:szCs w:val="22"/>
        </w:rPr>
        <w:t> </w:t>
      </w:r>
      <w:r w:rsidRPr="00FC209A">
        <w:rPr>
          <w:rFonts w:asciiTheme="minorHAnsi" w:hAnsiTheme="minorHAnsi" w:cstheme="minorHAnsi"/>
          <w:sz w:val="22"/>
          <w:szCs w:val="22"/>
        </w:rPr>
        <w:t>młodzieży całodobową opiekę wychowawczą, dydaktyczną, opiekuńczą i specjalistyczną.     Na terenie powiatu funkcjonuje Młodzieżowy Ośrodek Socjoterapii oraz Młodzieżowy Ośrodek Wychowawczy. Podopiecznymi placówki są dzieci i</w:t>
      </w:r>
      <w:r>
        <w:rPr>
          <w:rFonts w:asciiTheme="minorHAnsi" w:hAnsiTheme="minorHAnsi" w:cstheme="minorHAnsi"/>
          <w:sz w:val="22"/>
          <w:szCs w:val="22"/>
        </w:rPr>
        <w:t> </w:t>
      </w:r>
      <w:r w:rsidRPr="00FC209A">
        <w:rPr>
          <w:rFonts w:asciiTheme="minorHAnsi" w:hAnsiTheme="minorHAnsi" w:cstheme="minorHAnsi"/>
          <w:sz w:val="22"/>
          <w:szCs w:val="22"/>
        </w:rPr>
        <w:t>młodzież niedostosowana społecznie oraz dzieci i młodzież zagrożona niedostosowaniem społecznym. Wychowankowie pobierają naukę w szkole podstawowej specjalnej lub branżowej szkole I stopnia specjalnej.</w:t>
      </w:r>
    </w:p>
    <w:p w14:paraId="45913D0B" w14:textId="6FDFAB15" w:rsidR="00FC209A" w:rsidRPr="00FC209A" w:rsidRDefault="00FC209A" w:rsidP="00FC209A">
      <w:pPr>
        <w:pStyle w:val="Tekstpodstawowywcity2"/>
        <w:spacing w:before="0" w:after="0" w:line="360" w:lineRule="auto"/>
        <w:ind w:left="0" w:firstLine="425"/>
        <w:jc w:val="both"/>
        <w:rPr>
          <w:rFonts w:asciiTheme="minorHAnsi" w:hAnsiTheme="minorHAnsi" w:cstheme="minorHAnsi"/>
          <w:sz w:val="22"/>
          <w:szCs w:val="22"/>
        </w:rPr>
      </w:pPr>
      <w:r w:rsidRPr="00FC209A">
        <w:rPr>
          <w:rFonts w:asciiTheme="minorHAnsi" w:hAnsiTheme="minorHAnsi" w:cstheme="minorHAnsi"/>
          <w:sz w:val="22"/>
          <w:szCs w:val="22"/>
        </w:rPr>
        <w:t>Wszystkie w/wym. publiczne placówki oświatowe funkcjonują jako jednostki budżetowe, dla których organem prowadzącym jest gmina bądź powiat. Głównym źródłem finansowania oświaty jest część oświatowa subwencji ogólnej z budżetu państwa. Pozostałe środki finansowe konieczne dla zapewnienia potrzeb w obszarze edukacji pochodzą z budżetu gminy bądź powiatu.</w:t>
      </w:r>
    </w:p>
    <w:p w14:paraId="39F27978" w14:textId="2CFA6F91" w:rsidR="00BD64F2" w:rsidRDefault="00BD64F2" w:rsidP="000867A4">
      <w:pPr>
        <w:pStyle w:val="Tekstpodstawowywcity2"/>
        <w:spacing w:line="360" w:lineRule="auto"/>
        <w:ind w:left="0" w:firstLine="708"/>
        <w:jc w:val="both"/>
        <w:rPr>
          <w:rFonts w:asciiTheme="minorHAnsi" w:hAnsiTheme="minorHAnsi" w:cstheme="minorHAnsi"/>
          <w:sz w:val="22"/>
          <w:szCs w:val="22"/>
        </w:rPr>
      </w:pPr>
      <w:r>
        <w:rPr>
          <w:rFonts w:asciiTheme="minorHAnsi" w:hAnsiTheme="minorHAnsi" w:cstheme="minorHAnsi"/>
          <w:sz w:val="22"/>
          <w:szCs w:val="22"/>
        </w:rPr>
        <w:lastRenderedPageBreak/>
        <w:t>Obowiązujący kompleksowy plan rozwoju szkół na lata 2016- 2023 przyjęty uchwałą nr</w:t>
      </w:r>
      <w:r w:rsidR="001F2683">
        <w:rPr>
          <w:rFonts w:asciiTheme="minorHAnsi" w:hAnsiTheme="minorHAnsi" w:cstheme="minorHAnsi"/>
          <w:sz w:val="22"/>
          <w:szCs w:val="22"/>
        </w:rPr>
        <w:t> </w:t>
      </w:r>
      <w:r>
        <w:rPr>
          <w:rFonts w:asciiTheme="minorHAnsi" w:hAnsiTheme="minorHAnsi" w:cstheme="minorHAnsi"/>
          <w:sz w:val="22"/>
          <w:szCs w:val="22"/>
        </w:rPr>
        <w:t>187/XXVII/2016 Rady Powiatu Skarżyskiego z 28 listopada 2016r.</w:t>
      </w:r>
    </w:p>
    <w:p w14:paraId="583473E1" w14:textId="77777777" w:rsidR="000867A4" w:rsidRPr="000867A4" w:rsidRDefault="000867A4" w:rsidP="000867A4">
      <w:pPr>
        <w:spacing w:after="0" w:line="360" w:lineRule="auto"/>
        <w:jc w:val="both"/>
        <w:rPr>
          <w:rFonts w:asciiTheme="minorHAnsi" w:hAnsiTheme="minorHAnsi" w:cstheme="minorHAnsi"/>
          <w:u w:val="single"/>
        </w:rPr>
      </w:pPr>
      <w:r w:rsidRPr="000867A4">
        <w:rPr>
          <w:rFonts w:asciiTheme="minorHAnsi" w:hAnsiTheme="minorHAnsi" w:cstheme="minorHAnsi"/>
          <w:u w:val="single"/>
        </w:rPr>
        <w:t>Kultura</w:t>
      </w:r>
    </w:p>
    <w:p w14:paraId="42FEC955" w14:textId="56F18FF9" w:rsidR="000867A4" w:rsidRDefault="000867A4" w:rsidP="000867A4">
      <w:pPr>
        <w:spacing w:after="0" w:line="360" w:lineRule="auto"/>
        <w:ind w:firstLine="708"/>
        <w:jc w:val="both"/>
        <w:rPr>
          <w:rFonts w:asciiTheme="minorHAnsi" w:hAnsiTheme="minorHAnsi" w:cstheme="minorHAnsi"/>
        </w:rPr>
      </w:pPr>
      <w:r>
        <w:rPr>
          <w:rFonts w:asciiTheme="minorHAnsi" w:hAnsiTheme="minorHAnsi" w:cstheme="minorHAnsi"/>
        </w:rPr>
        <w:t>Powiat skarżyski aktywnie wspiera wszelkiego rodzaju inicjatywy, służące krzewieniu kultury regionu. Za sprawą ogłaszanych co roku otwartych konkursów ofert w zakresie kultury, udzielane są dotacje na realizację wydarzeń wspierających różne fory edukacji patriotycznej o zasięgu przynajmniej powiatowym, przedsięwzięcia kulturalne bazujące na dorobku lokalnym i potencjale kulturowym oraz działania zmierzające do dokumentowania historii regionu. Powiat sprawuje opiekę nad miejscem pamięci narodowej tj. mogiłą pomordowanych na Brzasku. Ponadto w ramach własnych inicjatyw powiat skarżyski organizuje uroczystości patriotyczne oraz konkursy dla młodzieży szkolnej, jest także wydawcą wielu albumów, w tym poświęconych lokalnemu dziedzictwu kulturowemu.</w:t>
      </w:r>
    </w:p>
    <w:p w14:paraId="77FED514" w14:textId="77777777" w:rsidR="000867A4" w:rsidRPr="000867A4" w:rsidRDefault="000867A4" w:rsidP="000867A4">
      <w:pPr>
        <w:spacing w:after="0" w:line="360" w:lineRule="auto"/>
        <w:jc w:val="both"/>
        <w:rPr>
          <w:rFonts w:asciiTheme="minorHAnsi" w:hAnsiTheme="minorHAnsi" w:cstheme="minorHAnsi"/>
          <w:u w:val="single"/>
        </w:rPr>
      </w:pPr>
      <w:r w:rsidRPr="000867A4">
        <w:rPr>
          <w:rFonts w:asciiTheme="minorHAnsi" w:hAnsiTheme="minorHAnsi" w:cstheme="minorHAnsi"/>
          <w:u w:val="single"/>
        </w:rPr>
        <w:t>Sport</w:t>
      </w:r>
    </w:p>
    <w:p w14:paraId="06415CCD" w14:textId="35A4081B" w:rsidR="000867A4" w:rsidRDefault="000867A4" w:rsidP="000867A4">
      <w:pPr>
        <w:spacing w:after="0" w:line="360" w:lineRule="auto"/>
        <w:ind w:firstLine="708"/>
        <w:jc w:val="both"/>
        <w:rPr>
          <w:rFonts w:asciiTheme="minorHAnsi" w:hAnsiTheme="minorHAnsi" w:cstheme="minorHAnsi"/>
        </w:rPr>
      </w:pPr>
      <w:r>
        <w:rPr>
          <w:rFonts w:asciiTheme="minorHAnsi" w:hAnsiTheme="minorHAnsi" w:cstheme="minorHAnsi"/>
        </w:rPr>
        <w:t xml:space="preserve">Powiat skarżyski co roku wspiera organizację współzawodnictwa sportowego szkół średnich. Ponadto rok rocznie ogłaszane są otwarte konkursy ofert na realizację zadań z zakresu kultury fizycznej, dzięki czemu aktywnie działające kluby sportowe na terenie powiatu mogą liczyć na wsparcie finansowe w realizacji swoich działań statutowych. Istotnym elementem wpierania przez powiat skarżyski obszaru kultury fizycznej jest także inwestowanie w infrastrukturę sportową. W 2020 r. samorząd powiatowy oddał do użytku nową halę sportową wybudowaną przy II Liceum Ogólnokształcącym i Zespole Szkół Technicznych w Skarżysku- Kamiennej. </w:t>
      </w:r>
    </w:p>
    <w:p w14:paraId="1491EAAF" w14:textId="77777777" w:rsidR="000867A4" w:rsidRPr="000867A4" w:rsidRDefault="000867A4" w:rsidP="000867A4">
      <w:pPr>
        <w:spacing w:after="0" w:line="360" w:lineRule="auto"/>
        <w:jc w:val="both"/>
        <w:rPr>
          <w:rFonts w:asciiTheme="minorHAnsi" w:hAnsiTheme="minorHAnsi" w:cstheme="minorHAnsi"/>
          <w:u w:val="single"/>
        </w:rPr>
      </w:pPr>
      <w:r w:rsidRPr="000867A4">
        <w:rPr>
          <w:rFonts w:asciiTheme="minorHAnsi" w:hAnsiTheme="minorHAnsi" w:cstheme="minorHAnsi"/>
          <w:u w:val="single"/>
        </w:rPr>
        <w:t xml:space="preserve">Turystyka </w:t>
      </w:r>
    </w:p>
    <w:p w14:paraId="3CE4F69E" w14:textId="77777777" w:rsidR="000867A4" w:rsidRDefault="000867A4" w:rsidP="000867A4">
      <w:pPr>
        <w:spacing w:after="0" w:line="360" w:lineRule="auto"/>
        <w:ind w:firstLine="708"/>
        <w:jc w:val="both"/>
        <w:rPr>
          <w:rFonts w:asciiTheme="minorHAnsi" w:hAnsiTheme="minorHAnsi" w:cstheme="minorHAnsi"/>
        </w:rPr>
      </w:pPr>
      <w:r>
        <w:rPr>
          <w:rFonts w:asciiTheme="minorHAnsi" w:hAnsiTheme="minorHAnsi" w:cstheme="minorHAnsi"/>
        </w:rPr>
        <w:t xml:space="preserve">Marszobiegi powiatowe to jedne z najbardziej znanych i kojarzonych z powiatem skarżyskim lokalnych imprez turystycznych. Imprezy te organizowane przez powiat zachęcają mieszkańców regionu do aktywnej formy spędzania czasu wolnego, promując zarazem walory turystyczne regionu. Powiat skarżyski prowadzi także ścisłą współpracę z miejscowym oddziałem PTTK, wspierając organizację zarówno w działaniach związanych z organizowaniem imprez turystycznych, jak i tych mających na celu poprawę stanu szlaków pieszo-rowerowych oraz ich promocję. Wśród działań powiatu w zakresie turystyki wymienić należy także liczne wydawnictwa, w tym mapy oraz przewodniki turystyczne. Samorząd jest członkiem Regionalnej Organizacji Turystycznej Województwa Świętokrzyskiego. </w:t>
      </w:r>
    </w:p>
    <w:p w14:paraId="67015A4F" w14:textId="624A7D2B" w:rsidR="00BD64F2" w:rsidRDefault="00BD64F2" w:rsidP="008A0C30">
      <w:pPr>
        <w:pStyle w:val="Tekstpodstawowywcity2"/>
        <w:spacing w:line="360" w:lineRule="auto"/>
        <w:ind w:left="0"/>
        <w:jc w:val="both"/>
        <w:rPr>
          <w:rFonts w:asciiTheme="minorHAnsi" w:hAnsiTheme="minorHAnsi" w:cstheme="minorHAnsi"/>
          <w:sz w:val="22"/>
          <w:szCs w:val="22"/>
        </w:rPr>
      </w:pPr>
    </w:p>
    <w:p w14:paraId="5EB0B595" w14:textId="3C33029A" w:rsidR="000867A4" w:rsidRDefault="000867A4" w:rsidP="008A0C30">
      <w:pPr>
        <w:pStyle w:val="Tekstpodstawowywcity2"/>
        <w:spacing w:line="360" w:lineRule="auto"/>
        <w:ind w:left="0"/>
        <w:jc w:val="both"/>
        <w:rPr>
          <w:rFonts w:asciiTheme="minorHAnsi" w:hAnsiTheme="minorHAnsi" w:cstheme="minorHAnsi"/>
          <w:sz w:val="22"/>
          <w:szCs w:val="22"/>
        </w:rPr>
      </w:pPr>
    </w:p>
    <w:p w14:paraId="0BF78FE3" w14:textId="77777777" w:rsidR="000867A4" w:rsidRPr="00B15C18" w:rsidRDefault="000867A4" w:rsidP="008A0C30">
      <w:pPr>
        <w:pStyle w:val="Tekstpodstawowywcity2"/>
        <w:spacing w:line="360" w:lineRule="auto"/>
        <w:ind w:left="0"/>
        <w:jc w:val="both"/>
        <w:rPr>
          <w:rFonts w:asciiTheme="minorHAnsi" w:hAnsiTheme="minorHAnsi" w:cstheme="minorHAnsi"/>
          <w:sz w:val="22"/>
          <w:szCs w:val="22"/>
        </w:rPr>
      </w:pPr>
    </w:p>
    <w:p w14:paraId="31A8CFF4" w14:textId="692D2577" w:rsidR="000F144A" w:rsidRPr="003E1B36" w:rsidRDefault="00472FFE" w:rsidP="00DD28FE">
      <w:pPr>
        <w:pStyle w:val="Tekstpodstawowywcity2"/>
        <w:numPr>
          <w:ilvl w:val="0"/>
          <w:numId w:val="5"/>
        </w:numPr>
        <w:spacing w:line="360" w:lineRule="auto"/>
        <w:ind w:left="360"/>
        <w:rPr>
          <w:rFonts w:asciiTheme="minorHAnsi" w:hAnsiTheme="minorHAnsi" w:cstheme="minorHAnsi"/>
          <w:b/>
          <w:bCs/>
          <w:sz w:val="22"/>
          <w:szCs w:val="22"/>
        </w:rPr>
      </w:pPr>
      <w:r>
        <w:rPr>
          <w:rFonts w:asciiTheme="minorHAnsi" w:hAnsiTheme="minorHAnsi" w:cstheme="minorHAnsi"/>
          <w:b/>
          <w:bCs/>
          <w:sz w:val="22"/>
          <w:szCs w:val="22"/>
        </w:rPr>
        <w:lastRenderedPageBreak/>
        <w:t>S</w:t>
      </w:r>
      <w:r w:rsidR="000F144A" w:rsidRPr="003E1B36">
        <w:rPr>
          <w:rFonts w:asciiTheme="minorHAnsi" w:hAnsiTheme="minorHAnsi" w:cstheme="minorHAnsi"/>
          <w:b/>
          <w:bCs/>
          <w:sz w:val="22"/>
          <w:szCs w:val="22"/>
        </w:rPr>
        <w:t>ektor pozarządowy</w:t>
      </w:r>
    </w:p>
    <w:p w14:paraId="25E747E9" w14:textId="149FC972" w:rsidR="004F4811" w:rsidRDefault="004F4811" w:rsidP="00DD28FE">
      <w:pPr>
        <w:pStyle w:val="Tekstpodstawowywcity2"/>
        <w:spacing w:line="360" w:lineRule="auto"/>
        <w:ind w:left="0" w:firstLine="360"/>
        <w:jc w:val="both"/>
        <w:rPr>
          <w:rFonts w:asciiTheme="minorHAnsi" w:hAnsiTheme="minorHAnsi" w:cstheme="minorHAnsi"/>
          <w:sz w:val="22"/>
          <w:szCs w:val="22"/>
        </w:rPr>
      </w:pPr>
      <w:r w:rsidRPr="003E1B36">
        <w:rPr>
          <w:rFonts w:asciiTheme="minorHAnsi" w:hAnsiTheme="minorHAnsi" w:cstheme="minorHAnsi"/>
          <w:sz w:val="22"/>
          <w:szCs w:val="22"/>
        </w:rPr>
        <w:t>Zasady, zakres i formy współpracy Powiatu Skarżyskiego z trzecim sektorem, a także priorytetowe zadania publiczne określa Program współpracy Powiatu Skarżyskiego z organizacjami pozarządowymi oraz z innymi podmiotami prowadzącymi działalność pożytku publicznego.</w:t>
      </w:r>
    </w:p>
    <w:p w14:paraId="343E8B46" w14:textId="59173161" w:rsidR="000F144A" w:rsidRDefault="00F04F28" w:rsidP="00DD28FE">
      <w:pPr>
        <w:pStyle w:val="Tekstpodstawowywcity2"/>
        <w:spacing w:line="360" w:lineRule="auto"/>
        <w:ind w:left="0" w:firstLine="360"/>
        <w:jc w:val="both"/>
        <w:rPr>
          <w:rFonts w:asciiTheme="minorHAnsi" w:hAnsiTheme="minorHAnsi" w:cstheme="minorHAnsi"/>
          <w:sz w:val="22"/>
          <w:szCs w:val="22"/>
        </w:rPr>
      </w:pPr>
      <w:r w:rsidRPr="00F04F28">
        <w:rPr>
          <w:rFonts w:asciiTheme="minorHAnsi" w:hAnsiTheme="minorHAnsi" w:cstheme="minorHAnsi"/>
          <w:sz w:val="22"/>
          <w:szCs w:val="22"/>
        </w:rPr>
        <w:t>Współpraca Powiatu z organizacjami pozarządowymi o charakterze finansowym i</w:t>
      </w:r>
      <w:r w:rsidR="001F2683">
        <w:rPr>
          <w:rFonts w:asciiTheme="minorHAnsi" w:hAnsiTheme="minorHAnsi" w:cstheme="minorHAnsi"/>
          <w:sz w:val="22"/>
          <w:szCs w:val="22"/>
        </w:rPr>
        <w:t> </w:t>
      </w:r>
      <w:r w:rsidRPr="00F04F28">
        <w:rPr>
          <w:rFonts w:asciiTheme="minorHAnsi" w:hAnsiTheme="minorHAnsi" w:cstheme="minorHAnsi"/>
          <w:sz w:val="22"/>
          <w:szCs w:val="22"/>
        </w:rPr>
        <w:t>pozafinansowym, odbywa się na zasadach pomocniczości, suwerenności stron, partnerstwa, efektywności, uczciwej konkurencji i jawności. Zasada pomocniczości – oznacza współpracę samorządu z podmiotami programu, opartej na wspólnych działaniach, zmierzających do jak najlepszych efektów w realizacji zadań publicznych, w sposób ekonomiczny, profesjonalny i terminowy. Zasada ta jest jednocześnie gwarancją szerokiej partycypacji społeczności lokalnej w procesie decydowania i</w:t>
      </w:r>
      <w:r w:rsidR="001F2683">
        <w:rPr>
          <w:rFonts w:asciiTheme="minorHAnsi" w:hAnsiTheme="minorHAnsi" w:cstheme="minorHAnsi"/>
          <w:sz w:val="22"/>
          <w:szCs w:val="22"/>
        </w:rPr>
        <w:t> </w:t>
      </w:r>
      <w:r w:rsidRPr="00F04F28">
        <w:rPr>
          <w:rFonts w:asciiTheme="minorHAnsi" w:hAnsiTheme="minorHAnsi" w:cstheme="minorHAnsi"/>
          <w:sz w:val="22"/>
          <w:szCs w:val="22"/>
        </w:rPr>
        <w:t>współzarządzania. 3 Zasada suwerenności stron- zapewnia niezależność decyzyjną stronom współpracy. Charakteryzuje się poszanowaniem i zrozumieniem dla podejmowanych decyzji czy działań. W uzasadnionych przypadkach dopuszcza się jednak wzajemną ingerencję. Zasada partnerstwa - jej istotą jest ścisła współpraca między podmiotami realizującymi wspólne cele na rzecz społeczności lokalnej. Zakłada się istnienie efektu synergii tzn. sytuacji, w której połączone działania są gwarancją osiągnięcia najlepszego rezultatu. Zasada efektywności – wskazuje na to, iż środki publiczne powinny być wydawane w sposób racjonalny. Oznacza to świadome i celowe, oszczędne oraz planowe dysponowanie powierzonymi zasobami. Istotą niniejszej zasady jest, więc wybór najefektywniejszej metody gospodarowania. Zasada uczciwej konkurencji - opiera się na założeniu, iż każdy podmiot ma równe szanse w rywalizacji o możliwość wykonania danego zadania publicznego. Konsekwentne kierowanie się niniejszą zasadą ułatwia wybór najlepszego realizatora. Zasada ta nakazuje unikania konfliktu interesów. Zasada jawności - u podstaw której leży obustronne zaufanie, daje prawo partnerom przedsięwzięcia do pełnej informacji. Dysponowanie prawdziwą i rzetelną wiedzą przez obie strony ma przyczyniać się do tworzenia wysokiej wartości relacji. Dzięki tej zasadzie obywatele mają zapewniony dostęp do informacji publicznej.</w:t>
      </w:r>
    </w:p>
    <w:p w14:paraId="24E03BFE" w14:textId="77777777" w:rsidR="00390F8D" w:rsidRPr="00390F8D" w:rsidRDefault="00390F8D" w:rsidP="00DD28FE">
      <w:pPr>
        <w:spacing w:line="360" w:lineRule="auto"/>
        <w:jc w:val="both"/>
        <w:rPr>
          <w:rFonts w:asciiTheme="minorHAnsi" w:hAnsiTheme="minorHAnsi" w:cstheme="minorHAnsi"/>
        </w:rPr>
      </w:pPr>
      <w:r w:rsidRPr="00390F8D">
        <w:rPr>
          <w:rFonts w:asciiTheme="minorHAnsi" w:hAnsiTheme="minorHAnsi" w:cstheme="minorHAnsi"/>
        </w:rPr>
        <w:t xml:space="preserve">Współpraca Powiatu z organizacjami obejmuje sferę: </w:t>
      </w:r>
    </w:p>
    <w:p w14:paraId="496A3F43" w14:textId="7C34E1D1" w:rsidR="00390F8D" w:rsidRPr="00390F8D" w:rsidRDefault="00390F8D" w:rsidP="00DD28FE">
      <w:pPr>
        <w:pStyle w:val="Normal0"/>
        <w:suppressAutoHyphens w:val="0"/>
        <w:spacing w:before="120" w:after="120" w:line="360" w:lineRule="auto"/>
        <w:ind w:left="709" w:hanging="199"/>
        <w:rPr>
          <w:rStyle w:val="Domylnaczcionkaakapitu1"/>
          <w:rFonts w:asciiTheme="minorHAnsi" w:hAnsiTheme="minorHAnsi" w:cstheme="minorHAnsi"/>
          <w:sz w:val="22"/>
          <w:szCs w:val="22"/>
        </w:rPr>
      </w:pPr>
      <w:r w:rsidRPr="00390F8D">
        <w:rPr>
          <w:rStyle w:val="Domylnaczcionkaakapitu1"/>
          <w:rFonts w:asciiTheme="minorHAnsi" w:hAnsiTheme="minorHAnsi" w:cstheme="minorHAnsi"/>
          <w:sz w:val="22"/>
          <w:szCs w:val="22"/>
        </w:rPr>
        <w:t>1) zadań publicznych określonych w art. 4 ustawy, o ile zadania te są zadaniami samorządu określonymi w art. 4 ustawy z dnia 5 czerwca 1998 r. o samorządzie powiatowym (</w:t>
      </w:r>
      <w:r w:rsidRPr="00390F8D">
        <w:rPr>
          <w:rFonts w:asciiTheme="minorHAnsi" w:hAnsiTheme="minorHAnsi" w:cstheme="minorHAnsi"/>
          <w:sz w:val="22"/>
          <w:szCs w:val="22"/>
        </w:rPr>
        <w:t>Dz. U. z</w:t>
      </w:r>
      <w:r w:rsidR="00FC209A">
        <w:rPr>
          <w:rFonts w:asciiTheme="minorHAnsi" w:hAnsiTheme="minorHAnsi" w:cstheme="minorHAnsi"/>
          <w:sz w:val="22"/>
          <w:szCs w:val="22"/>
        </w:rPr>
        <w:t> </w:t>
      </w:r>
      <w:r w:rsidRPr="00390F8D">
        <w:rPr>
          <w:rFonts w:asciiTheme="minorHAnsi" w:hAnsiTheme="minorHAnsi" w:cstheme="minorHAnsi"/>
          <w:sz w:val="22"/>
          <w:szCs w:val="22"/>
        </w:rPr>
        <w:t>2020 r. poz. 920</w:t>
      </w:r>
      <w:r w:rsidRPr="00390F8D">
        <w:rPr>
          <w:rStyle w:val="Domylnaczcionkaakapitu1"/>
          <w:rFonts w:asciiTheme="minorHAnsi" w:hAnsiTheme="minorHAnsi" w:cstheme="minorHAnsi"/>
          <w:sz w:val="22"/>
          <w:szCs w:val="22"/>
        </w:rPr>
        <w:t>);</w:t>
      </w:r>
    </w:p>
    <w:p w14:paraId="0C09CBD4" w14:textId="77777777" w:rsidR="00390F8D" w:rsidRPr="00390F8D" w:rsidRDefault="00390F8D" w:rsidP="00DD28FE">
      <w:pPr>
        <w:pStyle w:val="Normal0"/>
        <w:suppressAutoHyphens w:val="0"/>
        <w:spacing w:before="120" w:after="120" w:line="360" w:lineRule="auto"/>
        <w:ind w:left="283" w:firstLine="227"/>
        <w:rPr>
          <w:rStyle w:val="Domylnaczcionkaakapitu1"/>
          <w:rFonts w:asciiTheme="minorHAnsi" w:hAnsiTheme="minorHAnsi" w:cstheme="minorHAnsi"/>
          <w:sz w:val="22"/>
          <w:szCs w:val="22"/>
        </w:rPr>
      </w:pPr>
      <w:r w:rsidRPr="00390F8D">
        <w:rPr>
          <w:rStyle w:val="Domylnaczcionkaakapitu1"/>
          <w:rFonts w:asciiTheme="minorHAnsi" w:hAnsiTheme="minorHAnsi" w:cstheme="minorHAnsi"/>
          <w:sz w:val="22"/>
          <w:szCs w:val="22"/>
        </w:rPr>
        <w:t>2) zadań dotyczących promocji powiatu;</w:t>
      </w:r>
    </w:p>
    <w:p w14:paraId="37EE8B37" w14:textId="2C2C4082" w:rsidR="00390F8D" w:rsidRPr="00426BE4" w:rsidRDefault="00390F8D" w:rsidP="00426BE4">
      <w:pPr>
        <w:pStyle w:val="Normal0"/>
        <w:suppressAutoHyphens w:val="0"/>
        <w:spacing w:before="120" w:after="120" w:line="360" w:lineRule="auto"/>
        <w:ind w:left="709" w:hanging="199"/>
        <w:rPr>
          <w:rFonts w:asciiTheme="minorHAnsi" w:hAnsiTheme="minorHAnsi" w:cstheme="minorHAnsi"/>
          <w:sz w:val="22"/>
          <w:szCs w:val="22"/>
        </w:rPr>
      </w:pPr>
      <w:r w:rsidRPr="00390F8D">
        <w:rPr>
          <w:rStyle w:val="Domylnaczcionkaakapitu1"/>
          <w:rFonts w:asciiTheme="minorHAnsi" w:hAnsiTheme="minorHAnsi" w:cstheme="minorHAnsi"/>
          <w:sz w:val="22"/>
          <w:szCs w:val="22"/>
        </w:rPr>
        <w:t>3) wspólnego określania ważnych dla mieszkańców powiatu potrzeb i tworzenia systemowych rozwiązań problemów społecznych</w:t>
      </w:r>
      <w:r w:rsidR="00426BE4">
        <w:rPr>
          <w:rStyle w:val="Domylnaczcionkaakapitu1"/>
          <w:rFonts w:asciiTheme="minorHAnsi" w:hAnsiTheme="minorHAnsi" w:cstheme="minorHAnsi"/>
          <w:sz w:val="22"/>
          <w:szCs w:val="22"/>
        </w:rPr>
        <w:t>.</w:t>
      </w:r>
    </w:p>
    <w:p w14:paraId="555F7C25" w14:textId="77777777" w:rsidR="00390F8D" w:rsidRPr="00390F8D" w:rsidRDefault="00390F8D" w:rsidP="00DD28FE">
      <w:pPr>
        <w:tabs>
          <w:tab w:val="num" w:pos="360"/>
        </w:tabs>
        <w:spacing w:line="360" w:lineRule="auto"/>
        <w:jc w:val="both"/>
        <w:rPr>
          <w:rFonts w:asciiTheme="minorHAnsi" w:hAnsiTheme="minorHAnsi" w:cstheme="minorHAnsi"/>
        </w:rPr>
      </w:pPr>
      <w:r w:rsidRPr="00390F8D">
        <w:rPr>
          <w:rFonts w:asciiTheme="minorHAnsi" w:hAnsiTheme="minorHAnsi" w:cstheme="minorHAnsi"/>
        </w:rPr>
        <w:lastRenderedPageBreak/>
        <w:tab/>
        <w:t>Formy współpracy z organizacjami pozarządowymi są szczegółowo opisane w Programie Współpracy Powiatu Skarżyskiego z organizacjami pozarządowymi oraz z innymi podmiotami prowadzącymi działalność pożytku publicznego, który jest podejmowany w formie uchwały przez Radnych Rady Powiatu co roku. Współpraca Powiatu z organizacjami pozarządowymi obejmuje formy o charakterze finansowym i pozafinansowym. Współpraca finansowa związana jest z przyznawaniem środków publicznych na realizację następujących zadań:</w:t>
      </w:r>
    </w:p>
    <w:p w14:paraId="4B2A7600" w14:textId="4AEC440F" w:rsidR="00390F8D" w:rsidRPr="00390F8D" w:rsidRDefault="00390F8D" w:rsidP="00DD28FE">
      <w:pPr>
        <w:pStyle w:val="Akapitzlist"/>
        <w:numPr>
          <w:ilvl w:val="0"/>
          <w:numId w:val="26"/>
        </w:numPr>
        <w:tabs>
          <w:tab w:val="clear" w:pos="720"/>
          <w:tab w:val="num" w:pos="12"/>
        </w:tabs>
        <w:suppressAutoHyphens w:val="0"/>
        <w:autoSpaceDN/>
        <w:spacing w:after="0" w:line="360" w:lineRule="auto"/>
        <w:ind w:left="714" w:hanging="357"/>
        <w:jc w:val="both"/>
        <w:textAlignment w:val="auto"/>
        <w:rPr>
          <w:rFonts w:asciiTheme="minorHAnsi" w:hAnsiTheme="minorHAnsi" w:cstheme="minorHAnsi"/>
          <w:i/>
        </w:rPr>
      </w:pPr>
      <w:r w:rsidRPr="00390F8D">
        <w:rPr>
          <w:rFonts w:asciiTheme="minorHAnsi" w:hAnsiTheme="minorHAnsi" w:cstheme="minorHAnsi"/>
        </w:rPr>
        <w:t>Prowadzenie działalności pożytku publicznego z zakresu kultury, turystyki, kultury fizycznej oraz ochrony i promocji zdrowia dla mieszkańców powiatu na podstawie wspierania realizacji zadań publicznych organizacjom pozarządowym w trybie otwartego konkursu ofert, zgodnie z</w:t>
      </w:r>
      <w:r w:rsidR="000A06E7">
        <w:rPr>
          <w:rFonts w:asciiTheme="minorHAnsi" w:hAnsiTheme="minorHAnsi" w:cstheme="minorHAnsi"/>
        </w:rPr>
        <w:t> </w:t>
      </w:r>
      <w:r w:rsidRPr="00390F8D">
        <w:rPr>
          <w:rFonts w:asciiTheme="minorHAnsi" w:hAnsiTheme="minorHAnsi" w:cstheme="minorHAnsi"/>
        </w:rPr>
        <w:t xml:space="preserve">procedurą określoną  w ustawie. </w:t>
      </w:r>
    </w:p>
    <w:p w14:paraId="36FDC0AE" w14:textId="2E0D3E61" w:rsidR="00390F8D" w:rsidRPr="00390F8D" w:rsidRDefault="00390F8D" w:rsidP="00DD28FE">
      <w:pPr>
        <w:pStyle w:val="Akapitzlist"/>
        <w:numPr>
          <w:ilvl w:val="0"/>
          <w:numId w:val="26"/>
        </w:numPr>
        <w:suppressAutoHyphens w:val="0"/>
        <w:autoSpaceDN/>
        <w:spacing w:after="0" w:line="360" w:lineRule="auto"/>
        <w:ind w:left="714" w:hanging="357"/>
        <w:jc w:val="both"/>
        <w:textAlignment w:val="auto"/>
        <w:rPr>
          <w:rFonts w:asciiTheme="minorHAnsi" w:hAnsiTheme="minorHAnsi" w:cstheme="minorHAnsi"/>
          <w:i/>
        </w:rPr>
      </w:pPr>
      <w:r w:rsidRPr="00390F8D">
        <w:rPr>
          <w:rFonts w:asciiTheme="minorHAnsi" w:hAnsiTheme="minorHAnsi" w:cstheme="minorHAnsi"/>
        </w:rPr>
        <w:t>Prowadzenie działalności pożytku publicznego z zakresu nieodpłatnej pomocy prawnej na</w:t>
      </w:r>
      <w:r w:rsidR="000A06E7">
        <w:rPr>
          <w:rFonts w:asciiTheme="minorHAnsi" w:hAnsiTheme="minorHAnsi" w:cstheme="minorHAnsi"/>
        </w:rPr>
        <w:t> </w:t>
      </w:r>
      <w:r w:rsidRPr="00390F8D">
        <w:rPr>
          <w:rFonts w:asciiTheme="minorHAnsi" w:hAnsiTheme="minorHAnsi" w:cstheme="minorHAnsi"/>
        </w:rPr>
        <w:t>podstawie zlecania realizacji zadań publicznych organizacjom pozarządowym w trybie otwartego konkursu ofert, zgodnie z procedurą określoną w ustawie.</w:t>
      </w:r>
    </w:p>
    <w:p w14:paraId="3FD5B584" w14:textId="1819446C" w:rsidR="00390F8D" w:rsidRPr="00390F8D" w:rsidRDefault="00390F8D" w:rsidP="00DD28FE">
      <w:pPr>
        <w:pStyle w:val="Akapitzlist"/>
        <w:numPr>
          <w:ilvl w:val="0"/>
          <w:numId w:val="26"/>
        </w:numPr>
        <w:suppressAutoHyphens w:val="0"/>
        <w:autoSpaceDN/>
        <w:spacing w:after="0" w:line="360" w:lineRule="auto"/>
        <w:ind w:left="714" w:hanging="357"/>
        <w:jc w:val="both"/>
        <w:textAlignment w:val="auto"/>
        <w:rPr>
          <w:rFonts w:asciiTheme="minorHAnsi" w:hAnsiTheme="minorHAnsi" w:cstheme="minorHAnsi"/>
          <w:i/>
        </w:rPr>
      </w:pPr>
      <w:r w:rsidRPr="00390F8D">
        <w:rPr>
          <w:rFonts w:asciiTheme="minorHAnsi" w:hAnsiTheme="minorHAnsi" w:cstheme="minorHAnsi"/>
        </w:rPr>
        <w:t>Prowadzenie działalności pożytku publicznego poprzez realizację lokalnych wydarzeń                na</w:t>
      </w:r>
      <w:r w:rsidR="00F257F6">
        <w:rPr>
          <w:rFonts w:asciiTheme="minorHAnsi" w:hAnsiTheme="minorHAnsi" w:cstheme="minorHAnsi"/>
        </w:rPr>
        <w:t> </w:t>
      </w:r>
      <w:r w:rsidRPr="00390F8D">
        <w:rPr>
          <w:rFonts w:asciiTheme="minorHAnsi" w:hAnsiTheme="minorHAnsi" w:cstheme="minorHAnsi"/>
        </w:rPr>
        <w:t xml:space="preserve">podstawie wspierania realizacji zadań publicznych organizacjom pozarządowym                          z pominięciem otwartego konkursu ofert, zgodnie z procedurą określoną w ustawie. </w:t>
      </w:r>
    </w:p>
    <w:p w14:paraId="04A16EC9" w14:textId="348D4533" w:rsidR="00390F8D" w:rsidRPr="00390F8D" w:rsidRDefault="00390F8D" w:rsidP="00DD28FE">
      <w:pPr>
        <w:pStyle w:val="Akapitzlist"/>
        <w:numPr>
          <w:ilvl w:val="0"/>
          <w:numId w:val="26"/>
        </w:numPr>
        <w:suppressAutoHyphens w:val="0"/>
        <w:autoSpaceDN/>
        <w:spacing w:after="0" w:line="360" w:lineRule="auto"/>
        <w:ind w:left="714" w:hanging="357"/>
        <w:jc w:val="both"/>
        <w:textAlignment w:val="auto"/>
        <w:rPr>
          <w:rFonts w:asciiTheme="minorHAnsi" w:hAnsiTheme="minorHAnsi" w:cstheme="minorHAnsi"/>
        </w:rPr>
      </w:pPr>
      <w:r w:rsidRPr="00390F8D">
        <w:rPr>
          <w:rFonts w:asciiTheme="minorHAnsi" w:hAnsiTheme="minorHAnsi" w:cstheme="minorHAnsi"/>
        </w:rPr>
        <w:t xml:space="preserve">Dofinansowanie zadań z zakresu sportu, kultury, rekreacji i turystyki osób niepełnosprawnych z Państwowego Funduszu Rehabilitacji Osób Niepełnosprawnych </w:t>
      </w:r>
      <w:r w:rsidRPr="00390F8D">
        <w:rPr>
          <w:rFonts w:asciiTheme="minorHAnsi" w:hAnsiTheme="minorHAnsi" w:cstheme="minorHAnsi"/>
        </w:rPr>
        <w:br/>
        <w:t>w oparciu o ustawę z dnia 27 sierpnia 1997 r. o rehabilitacji zawodowej i społecznej oraz o</w:t>
      </w:r>
      <w:r w:rsidR="000A06E7">
        <w:rPr>
          <w:rFonts w:asciiTheme="minorHAnsi" w:hAnsiTheme="minorHAnsi" w:cstheme="minorHAnsi"/>
        </w:rPr>
        <w:t> </w:t>
      </w:r>
      <w:r w:rsidRPr="00390F8D">
        <w:rPr>
          <w:rFonts w:asciiTheme="minorHAnsi" w:hAnsiTheme="minorHAnsi" w:cstheme="minorHAnsi"/>
        </w:rPr>
        <w:t xml:space="preserve">zatrudnieniu osób niepełnosprawnych. </w:t>
      </w:r>
    </w:p>
    <w:p w14:paraId="4023C2BA" w14:textId="77777777" w:rsidR="00390F8D" w:rsidRPr="00390F8D" w:rsidRDefault="00390F8D" w:rsidP="00DD28FE">
      <w:pPr>
        <w:pStyle w:val="Akapitzlist"/>
        <w:spacing w:line="360" w:lineRule="auto"/>
        <w:ind w:left="0"/>
        <w:jc w:val="both"/>
        <w:rPr>
          <w:rFonts w:asciiTheme="minorHAnsi" w:hAnsiTheme="minorHAnsi" w:cstheme="minorHAnsi"/>
        </w:rPr>
      </w:pPr>
      <w:r w:rsidRPr="00390F8D">
        <w:rPr>
          <w:rFonts w:asciiTheme="minorHAnsi" w:hAnsiTheme="minorHAnsi" w:cstheme="minorHAnsi"/>
        </w:rPr>
        <w:t>Pozafinansowe formy współpracy Powiatu z organizacjami pozarządowymi dotyczą:</w:t>
      </w:r>
    </w:p>
    <w:p w14:paraId="36F22BC4"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ind w:left="714" w:hanging="357"/>
        <w:jc w:val="both"/>
        <w:textAlignment w:val="auto"/>
        <w:rPr>
          <w:rFonts w:asciiTheme="minorHAnsi" w:hAnsiTheme="minorHAnsi" w:cstheme="minorHAnsi"/>
        </w:rPr>
      </w:pPr>
      <w:r w:rsidRPr="00390F8D">
        <w:rPr>
          <w:rFonts w:asciiTheme="minorHAnsi" w:hAnsiTheme="minorHAnsi" w:cstheme="minorHAnsi"/>
        </w:rPr>
        <w:t xml:space="preserve">wzajemnego informowania się o planowanych kierunkach działalności i współdziałania w celu zharmonizowania tych kierunków, </w:t>
      </w:r>
    </w:p>
    <w:p w14:paraId="0385E203"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konsultowania z organizacjami pozarządowymi oraz podmiotami wymienionymi w art. 3 ust. 3 projektów aktów normatywnych w dziedzinach dotyczących działalności statutowej tych organizacji,</w:t>
      </w:r>
    </w:p>
    <w:p w14:paraId="423C3E78" w14:textId="5AB2D84A"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konsultowania projektów aktów normatywnych dotyczących sfery zadań publicznych,                 o</w:t>
      </w:r>
      <w:r w:rsidR="00F257F6">
        <w:rPr>
          <w:rFonts w:asciiTheme="minorHAnsi" w:hAnsiTheme="minorHAnsi" w:cstheme="minorHAnsi"/>
        </w:rPr>
        <w:t> </w:t>
      </w:r>
      <w:r w:rsidRPr="00390F8D">
        <w:rPr>
          <w:rFonts w:asciiTheme="minorHAnsi" w:hAnsiTheme="minorHAnsi" w:cstheme="minorHAnsi"/>
        </w:rPr>
        <w:t xml:space="preserve">której mowa w art. 4, z radami działalności pożytku publicznego, w przypadku ich  utworzenia przez właściwe jednostki samorządu terytorialnego, </w:t>
      </w:r>
    </w:p>
    <w:p w14:paraId="1C354FF9" w14:textId="676CDDBD"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tworzenia wspólnych zespołów o charakterze doradczym i inicjatywnym, złożonych  z</w:t>
      </w:r>
      <w:r w:rsidR="00F257F6">
        <w:rPr>
          <w:rFonts w:asciiTheme="minorHAnsi" w:hAnsiTheme="minorHAnsi" w:cstheme="minorHAnsi"/>
        </w:rPr>
        <w:t> </w:t>
      </w:r>
      <w:r w:rsidRPr="00390F8D">
        <w:rPr>
          <w:rFonts w:asciiTheme="minorHAnsi" w:hAnsiTheme="minorHAnsi" w:cstheme="minorHAnsi"/>
        </w:rPr>
        <w:t>przedstawicieli organizacji pozarządowych, podmiotów wymienionych wart. 3 ust. 3 oraz  przedstawicieli właściwych organów administracji publicznej,</w:t>
      </w:r>
    </w:p>
    <w:p w14:paraId="4449B6C8"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 xml:space="preserve">umowy o wykonanie inicjatywy lokalnej na zasadach określonych w ustawie, </w:t>
      </w:r>
    </w:p>
    <w:p w14:paraId="5AF600C1"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lastRenderedPageBreak/>
        <w:t>nieodpłatnego udostępniania lokali stanowiących własność Powiatu na organizowane przez podmioty przedsięwzięcia o charakterze okazjonalnym,</w:t>
      </w:r>
    </w:p>
    <w:p w14:paraId="2A87CDBF"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pomocy w nawiązywaniu kontaktów w skali lokalnej i krajowej,</w:t>
      </w:r>
    </w:p>
    <w:p w14:paraId="36ECE5DD"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zawierania umów partnerskich w sprawie realizacji wspólnych przedsięwzięć,</w:t>
      </w:r>
    </w:p>
    <w:p w14:paraId="393B2215"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ind w:left="714" w:hanging="357"/>
        <w:jc w:val="both"/>
        <w:textAlignment w:val="auto"/>
        <w:rPr>
          <w:rFonts w:asciiTheme="minorHAnsi" w:hAnsiTheme="minorHAnsi" w:cstheme="minorHAnsi"/>
        </w:rPr>
      </w:pPr>
      <w:r w:rsidRPr="00390F8D">
        <w:rPr>
          <w:rFonts w:asciiTheme="minorHAnsi" w:hAnsiTheme="minorHAnsi" w:cstheme="minorHAnsi"/>
        </w:rPr>
        <w:t xml:space="preserve">współpracy i udzielania pomocy w zakresie pozyskiwania środków finansowych z innych źródeł, w szczególności poprzez informowanie organizacji i podmiotów o możliwości pozyskiwania środków finansowych, udzielania pomocy na wniosek zainteresowanej organizacji i podmiotu w zakresie wypełniania wniosków, </w:t>
      </w:r>
    </w:p>
    <w:p w14:paraId="2C974E74" w14:textId="77777777" w:rsidR="00390F8D" w:rsidRPr="00390F8D" w:rsidRDefault="00390F8D" w:rsidP="00DD28FE">
      <w:pPr>
        <w:numPr>
          <w:ilvl w:val="0"/>
          <w:numId w:val="27"/>
        </w:numPr>
        <w:tabs>
          <w:tab w:val="clear" w:pos="720"/>
          <w:tab w:val="num" w:pos="522"/>
          <w:tab w:val="num" w:pos="1278"/>
        </w:tabs>
        <w:suppressAutoHyphens w:val="0"/>
        <w:autoSpaceDN/>
        <w:spacing w:after="0" w:line="360" w:lineRule="auto"/>
        <w:ind w:left="714" w:hanging="357"/>
        <w:jc w:val="both"/>
        <w:textAlignment w:val="auto"/>
        <w:rPr>
          <w:rFonts w:asciiTheme="minorHAnsi" w:hAnsiTheme="minorHAnsi" w:cstheme="minorHAnsi"/>
        </w:rPr>
      </w:pPr>
      <w:r w:rsidRPr="00390F8D">
        <w:rPr>
          <w:rFonts w:asciiTheme="minorHAnsi" w:hAnsiTheme="minorHAnsi" w:cstheme="minorHAnsi"/>
        </w:rPr>
        <w:t>promocji działalności organizacji i podmiotów poprzez zamieszczanie na stronach internetowych Powiatu, na wniosek organizacji lub podmiotu, informacji dotyczących realizowanych przez te organizacje i podmioty inicjatyw,</w:t>
      </w:r>
    </w:p>
    <w:p w14:paraId="43A99547" w14:textId="042E7111" w:rsidR="00390F8D" w:rsidRPr="00390F8D" w:rsidRDefault="00390F8D" w:rsidP="00DD28FE">
      <w:pPr>
        <w:pStyle w:val="Akapitzlist"/>
        <w:numPr>
          <w:ilvl w:val="0"/>
          <w:numId w:val="27"/>
        </w:numPr>
        <w:suppressAutoHyphens w:val="0"/>
        <w:autoSpaceDN/>
        <w:spacing w:after="0" w:line="360" w:lineRule="auto"/>
        <w:jc w:val="both"/>
        <w:textAlignment w:val="auto"/>
        <w:rPr>
          <w:rFonts w:asciiTheme="minorHAnsi" w:hAnsiTheme="minorHAnsi" w:cstheme="minorHAnsi"/>
        </w:rPr>
      </w:pPr>
      <w:r w:rsidRPr="00390F8D">
        <w:rPr>
          <w:rFonts w:asciiTheme="minorHAnsi" w:hAnsiTheme="minorHAnsi" w:cstheme="minorHAnsi"/>
        </w:rPr>
        <w:t>przyznawania Patronatu Honorowego Starosty Skarżyskiego na zasadach określonych</w:t>
      </w:r>
      <w:r w:rsidR="00337D5E">
        <w:rPr>
          <w:rFonts w:asciiTheme="minorHAnsi" w:hAnsiTheme="minorHAnsi" w:cstheme="minorHAnsi"/>
        </w:rPr>
        <w:t xml:space="preserve"> </w:t>
      </w:r>
      <w:r w:rsidRPr="00390F8D">
        <w:rPr>
          <w:rFonts w:asciiTheme="minorHAnsi" w:hAnsiTheme="minorHAnsi" w:cstheme="minorHAnsi"/>
        </w:rPr>
        <w:t>w</w:t>
      </w:r>
      <w:r w:rsidR="000A06E7">
        <w:rPr>
          <w:rFonts w:asciiTheme="minorHAnsi" w:hAnsiTheme="minorHAnsi" w:cstheme="minorHAnsi"/>
        </w:rPr>
        <w:t> </w:t>
      </w:r>
      <w:r w:rsidRPr="00390F8D">
        <w:rPr>
          <w:rFonts w:asciiTheme="minorHAnsi" w:hAnsiTheme="minorHAnsi" w:cstheme="minorHAnsi"/>
        </w:rPr>
        <w:t>regulaminie stanowiącym załącznik do Zarządzenia Starosty Skarżyskiego Nr 83/2015 z dnia 28 października 2015 r.,</w:t>
      </w:r>
    </w:p>
    <w:p w14:paraId="6C1DAD23" w14:textId="6A30284C" w:rsidR="00390F8D" w:rsidRPr="00337D5E" w:rsidRDefault="00390F8D" w:rsidP="00DD28FE">
      <w:pPr>
        <w:pStyle w:val="Akapitzlist"/>
        <w:numPr>
          <w:ilvl w:val="0"/>
          <w:numId w:val="27"/>
        </w:numPr>
        <w:suppressAutoHyphens w:val="0"/>
        <w:autoSpaceDN/>
        <w:spacing w:after="0" w:line="360" w:lineRule="auto"/>
        <w:jc w:val="both"/>
        <w:textAlignment w:val="auto"/>
        <w:rPr>
          <w:rFonts w:asciiTheme="minorHAnsi" w:hAnsiTheme="minorHAnsi" w:cstheme="minorHAnsi"/>
        </w:rPr>
      </w:pPr>
      <w:r w:rsidRPr="00390F8D">
        <w:rPr>
          <w:rStyle w:val="Domylnaczcionkaakapitu1"/>
          <w:rFonts w:asciiTheme="minorHAnsi" w:hAnsiTheme="minorHAnsi" w:cstheme="minorHAnsi"/>
        </w:rPr>
        <w:t>budowy i aktualizacji baz danych o działających na terenie powiatu organizacjach.</w:t>
      </w:r>
    </w:p>
    <w:p w14:paraId="6DB9EE42" w14:textId="4D360C39" w:rsidR="00390F8D" w:rsidRPr="00390F8D" w:rsidRDefault="00390F8D" w:rsidP="00DD28FE">
      <w:pPr>
        <w:spacing w:line="360" w:lineRule="auto"/>
        <w:jc w:val="both"/>
        <w:rPr>
          <w:rFonts w:asciiTheme="minorHAnsi" w:hAnsiTheme="minorHAnsi" w:cstheme="minorHAnsi"/>
        </w:rPr>
      </w:pPr>
      <w:r w:rsidRPr="00390F8D">
        <w:rPr>
          <w:rFonts w:asciiTheme="minorHAnsi" w:hAnsiTheme="minorHAnsi" w:cstheme="minorHAnsi"/>
        </w:rPr>
        <w:tab/>
        <w:t xml:space="preserve">Ponadto Referat  ds. Promocji w Wydziale Edukacji, Promocji, Kultury, Sportu i Turystyki Starostwa Powiatowego prowadzi ewidencję:  Stowarzyszeń Zwykłych, Uczniowskich Klubów Sportowych oraz Stowarzyszeń Klubów Sportowych. </w:t>
      </w:r>
    </w:p>
    <w:p w14:paraId="6629A275" w14:textId="7330A2DB" w:rsidR="00390F8D" w:rsidRPr="00390F8D" w:rsidRDefault="00390F8D" w:rsidP="00CC4F96">
      <w:pPr>
        <w:spacing w:line="360" w:lineRule="auto"/>
        <w:ind w:left="708"/>
        <w:jc w:val="both"/>
        <w:rPr>
          <w:rFonts w:asciiTheme="minorHAnsi" w:hAnsiTheme="minorHAnsi" w:cstheme="minorHAnsi"/>
        </w:rPr>
      </w:pPr>
      <w:r>
        <w:rPr>
          <w:rFonts w:asciiTheme="minorHAnsi" w:hAnsiTheme="minorHAnsi" w:cstheme="minorHAnsi"/>
        </w:rPr>
        <w:t xml:space="preserve">Tabela nr </w:t>
      </w:r>
      <w:r w:rsidR="003D67F3">
        <w:rPr>
          <w:rFonts w:asciiTheme="minorHAnsi" w:hAnsiTheme="minorHAnsi" w:cstheme="minorHAnsi"/>
        </w:rPr>
        <w:t xml:space="preserve">26. </w:t>
      </w:r>
      <w:r w:rsidRPr="00390F8D">
        <w:rPr>
          <w:rFonts w:asciiTheme="minorHAnsi" w:hAnsiTheme="minorHAnsi" w:cstheme="minorHAnsi"/>
        </w:rPr>
        <w:t>Liczba podpisanych umów ze stowarzyszeniami w/s dotacji na realizacj</w:t>
      </w:r>
      <w:r w:rsidR="00053621">
        <w:rPr>
          <w:rFonts w:asciiTheme="minorHAnsi" w:hAnsiTheme="minorHAnsi" w:cstheme="minorHAnsi"/>
        </w:rPr>
        <w:t>ę</w:t>
      </w:r>
      <w:r w:rsidRPr="00390F8D">
        <w:rPr>
          <w:rFonts w:asciiTheme="minorHAnsi" w:hAnsiTheme="minorHAnsi" w:cstheme="minorHAnsi"/>
        </w:rPr>
        <w:t xml:space="preserve"> zadania</w:t>
      </w:r>
      <w:r w:rsidR="00053621">
        <w:rPr>
          <w:rFonts w:asciiTheme="minorHAnsi" w:hAnsiTheme="minorHAnsi" w:cstheme="minorHAnsi"/>
        </w:rPr>
        <w:t>, lata 2017- 2019</w:t>
      </w:r>
    </w:p>
    <w:tbl>
      <w:tblPr>
        <w:tblW w:w="90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352"/>
        <w:gridCol w:w="3013"/>
      </w:tblGrid>
      <w:tr w:rsidR="00390F8D" w:rsidRPr="00390F8D" w14:paraId="633ADB9A" w14:textId="77777777" w:rsidTr="00390F8D">
        <w:tc>
          <w:tcPr>
            <w:tcW w:w="695" w:type="dxa"/>
          </w:tcPr>
          <w:p w14:paraId="664A4EEC"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Rok</w:t>
            </w:r>
          </w:p>
        </w:tc>
        <w:tc>
          <w:tcPr>
            <w:tcW w:w="5352" w:type="dxa"/>
          </w:tcPr>
          <w:p w14:paraId="4BC2AD91" w14:textId="77777777" w:rsidR="00390F8D" w:rsidRPr="00390F8D" w:rsidRDefault="00390F8D" w:rsidP="008A0C30">
            <w:pPr>
              <w:jc w:val="center"/>
              <w:rPr>
                <w:rFonts w:asciiTheme="minorHAnsi" w:hAnsiTheme="minorHAnsi" w:cstheme="minorHAnsi"/>
              </w:rPr>
            </w:pPr>
            <w:r w:rsidRPr="00390F8D">
              <w:rPr>
                <w:rFonts w:asciiTheme="minorHAnsi" w:hAnsiTheme="minorHAnsi" w:cstheme="minorHAnsi"/>
              </w:rPr>
              <w:t>Liczba podpisanych umów z tytułu ogłoszonych konkursów</w:t>
            </w:r>
          </w:p>
        </w:tc>
        <w:tc>
          <w:tcPr>
            <w:tcW w:w="3013" w:type="dxa"/>
          </w:tcPr>
          <w:p w14:paraId="06897ADB"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Liczba małych grantów</w:t>
            </w:r>
          </w:p>
        </w:tc>
      </w:tr>
      <w:tr w:rsidR="00390F8D" w:rsidRPr="00390F8D" w14:paraId="21D5CD8E" w14:textId="77777777" w:rsidTr="00390F8D">
        <w:tc>
          <w:tcPr>
            <w:tcW w:w="695" w:type="dxa"/>
          </w:tcPr>
          <w:p w14:paraId="64079E0D"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2017</w:t>
            </w:r>
          </w:p>
        </w:tc>
        <w:tc>
          <w:tcPr>
            <w:tcW w:w="5352" w:type="dxa"/>
          </w:tcPr>
          <w:p w14:paraId="13474346"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19</w:t>
            </w:r>
          </w:p>
        </w:tc>
        <w:tc>
          <w:tcPr>
            <w:tcW w:w="3013" w:type="dxa"/>
          </w:tcPr>
          <w:p w14:paraId="2FEC9325"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12</w:t>
            </w:r>
          </w:p>
        </w:tc>
      </w:tr>
      <w:tr w:rsidR="00390F8D" w:rsidRPr="00390F8D" w14:paraId="22BF5AC1" w14:textId="77777777" w:rsidTr="00390F8D">
        <w:tc>
          <w:tcPr>
            <w:tcW w:w="695" w:type="dxa"/>
          </w:tcPr>
          <w:p w14:paraId="223B95A2"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2018</w:t>
            </w:r>
          </w:p>
        </w:tc>
        <w:tc>
          <w:tcPr>
            <w:tcW w:w="5352" w:type="dxa"/>
          </w:tcPr>
          <w:p w14:paraId="62E8218B"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26</w:t>
            </w:r>
          </w:p>
        </w:tc>
        <w:tc>
          <w:tcPr>
            <w:tcW w:w="3013" w:type="dxa"/>
          </w:tcPr>
          <w:p w14:paraId="7E5BCC73"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10</w:t>
            </w:r>
          </w:p>
        </w:tc>
      </w:tr>
      <w:tr w:rsidR="00390F8D" w:rsidRPr="00390F8D" w14:paraId="75104044" w14:textId="77777777" w:rsidTr="00390F8D">
        <w:tc>
          <w:tcPr>
            <w:tcW w:w="695" w:type="dxa"/>
          </w:tcPr>
          <w:p w14:paraId="22096513"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2019</w:t>
            </w:r>
          </w:p>
        </w:tc>
        <w:tc>
          <w:tcPr>
            <w:tcW w:w="5352" w:type="dxa"/>
          </w:tcPr>
          <w:p w14:paraId="5D773DE7"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30</w:t>
            </w:r>
          </w:p>
        </w:tc>
        <w:tc>
          <w:tcPr>
            <w:tcW w:w="3013" w:type="dxa"/>
          </w:tcPr>
          <w:p w14:paraId="428EA301" w14:textId="77777777" w:rsidR="00390F8D" w:rsidRPr="00390F8D" w:rsidRDefault="00390F8D" w:rsidP="008A0C30">
            <w:pPr>
              <w:rPr>
                <w:rFonts w:asciiTheme="minorHAnsi" w:hAnsiTheme="minorHAnsi" w:cstheme="minorHAnsi"/>
              </w:rPr>
            </w:pPr>
            <w:r w:rsidRPr="00390F8D">
              <w:rPr>
                <w:rFonts w:asciiTheme="minorHAnsi" w:hAnsiTheme="minorHAnsi" w:cstheme="minorHAnsi"/>
              </w:rPr>
              <w:t>22</w:t>
            </w:r>
          </w:p>
        </w:tc>
      </w:tr>
    </w:tbl>
    <w:p w14:paraId="00271BB4" w14:textId="38B3827C" w:rsidR="00F0037F" w:rsidRDefault="00F0037F" w:rsidP="008A0C30">
      <w:pPr>
        <w:pStyle w:val="Tekstpodstawowywcity2"/>
        <w:spacing w:line="360" w:lineRule="auto"/>
        <w:ind w:left="0"/>
        <w:jc w:val="both"/>
        <w:rPr>
          <w:rFonts w:asciiTheme="minorHAnsi" w:hAnsiTheme="minorHAnsi" w:cstheme="minorHAnsi"/>
          <w:b/>
          <w:bCs/>
          <w:sz w:val="22"/>
          <w:szCs w:val="22"/>
        </w:rPr>
      </w:pPr>
    </w:p>
    <w:p w14:paraId="59A19EEB" w14:textId="285A8F57" w:rsidR="00426BE4" w:rsidRDefault="00426BE4" w:rsidP="008A0C30">
      <w:pPr>
        <w:pStyle w:val="Tekstpodstawowywcity2"/>
        <w:spacing w:line="360" w:lineRule="auto"/>
        <w:ind w:left="0"/>
        <w:jc w:val="both"/>
        <w:rPr>
          <w:rFonts w:asciiTheme="minorHAnsi" w:hAnsiTheme="minorHAnsi" w:cstheme="minorHAnsi"/>
          <w:b/>
          <w:bCs/>
          <w:sz w:val="22"/>
          <w:szCs w:val="22"/>
        </w:rPr>
      </w:pPr>
    </w:p>
    <w:p w14:paraId="3539BAA6" w14:textId="02BA3512" w:rsidR="00426BE4" w:rsidRDefault="00426BE4" w:rsidP="008A0C30">
      <w:pPr>
        <w:pStyle w:val="Tekstpodstawowywcity2"/>
        <w:spacing w:line="360" w:lineRule="auto"/>
        <w:ind w:left="0"/>
        <w:jc w:val="both"/>
        <w:rPr>
          <w:rFonts w:asciiTheme="minorHAnsi" w:hAnsiTheme="minorHAnsi" w:cstheme="minorHAnsi"/>
          <w:b/>
          <w:bCs/>
          <w:sz w:val="22"/>
          <w:szCs w:val="22"/>
        </w:rPr>
      </w:pPr>
    </w:p>
    <w:p w14:paraId="3C92A0F2" w14:textId="77777777" w:rsidR="00426BE4" w:rsidRDefault="00426BE4" w:rsidP="008A0C30">
      <w:pPr>
        <w:pStyle w:val="Tekstpodstawowywcity2"/>
        <w:spacing w:line="360" w:lineRule="auto"/>
        <w:ind w:left="0"/>
        <w:jc w:val="both"/>
        <w:rPr>
          <w:rFonts w:asciiTheme="minorHAnsi" w:hAnsiTheme="minorHAnsi" w:cstheme="minorHAnsi"/>
          <w:b/>
          <w:bCs/>
          <w:sz w:val="22"/>
          <w:szCs w:val="22"/>
        </w:rPr>
      </w:pPr>
    </w:p>
    <w:p w14:paraId="4990B1F5" w14:textId="77777777" w:rsidR="000867A4" w:rsidRPr="003E1B36" w:rsidRDefault="000867A4" w:rsidP="008A0C30">
      <w:pPr>
        <w:pStyle w:val="Tekstpodstawowywcity2"/>
        <w:spacing w:line="360" w:lineRule="auto"/>
        <w:ind w:left="0"/>
        <w:jc w:val="both"/>
        <w:rPr>
          <w:rFonts w:asciiTheme="minorHAnsi" w:hAnsiTheme="minorHAnsi" w:cstheme="minorHAnsi"/>
          <w:b/>
          <w:bCs/>
          <w:sz w:val="22"/>
          <w:szCs w:val="22"/>
        </w:rPr>
      </w:pPr>
    </w:p>
    <w:p w14:paraId="5E71C8C8" w14:textId="3E25EE64" w:rsidR="000F144A" w:rsidRDefault="00193704" w:rsidP="000A06E7">
      <w:pPr>
        <w:pStyle w:val="Tekstpodstawowywcity2"/>
        <w:numPr>
          <w:ilvl w:val="0"/>
          <w:numId w:val="5"/>
        </w:num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A</w:t>
      </w:r>
      <w:r w:rsidR="000F144A" w:rsidRPr="003E1B36">
        <w:rPr>
          <w:rFonts w:asciiTheme="minorHAnsi" w:hAnsiTheme="minorHAnsi" w:cstheme="minorHAnsi"/>
          <w:b/>
          <w:bCs/>
          <w:sz w:val="22"/>
          <w:szCs w:val="22"/>
        </w:rPr>
        <w:t>naliza</w:t>
      </w:r>
      <w:r w:rsidR="004643D2">
        <w:rPr>
          <w:rFonts w:asciiTheme="minorHAnsi" w:hAnsiTheme="minorHAnsi" w:cstheme="minorHAnsi"/>
          <w:b/>
          <w:bCs/>
          <w:sz w:val="22"/>
          <w:szCs w:val="22"/>
        </w:rPr>
        <w:t>: mocne i słabe strony w rozwiązywaniu problemów spo</w:t>
      </w:r>
      <w:r w:rsidR="0067265C">
        <w:rPr>
          <w:rFonts w:asciiTheme="minorHAnsi" w:hAnsiTheme="minorHAnsi" w:cstheme="minorHAnsi"/>
          <w:b/>
          <w:bCs/>
          <w:sz w:val="22"/>
          <w:szCs w:val="22"/>
        </w:rPr>
        <w:t>ł</w:t>
      </w:r>
      <w:r w:rsidR="004643D2">
        <w:rPr>
          <w:rFonts w:asciiTheme="minorHAnsi" w:hAnsiTheme="minorHAnsi" w:cstheme="minorHAnsi"/>
          <w:b/>
          <w:bCs/>
          <w:sz w:val="22"/>
          <w:szCs w:val="22"/>
        </w:rPr>
        <w:t>ecznych</w:t>
      </w:r>
    </w:p>
    <w:p w14:paraId="503753D0" w14:textId="10EC9DC3" w:rsidR="00053621" w:rsidRPr="00053621" w:rsidRDefault="00053621" w:rsidP="00053621">
      <w:pPr>
        <w:pStyle w:val="Tekstpodstawowywcity2"/>
        <w:spacing w:line="360" w:lineRule="auto"/>
        <w:ind w:left="1068"/>
        <w:jc w:val="both"/>
        <w:rPr>
          <w:rFonts w:asciiTheme="minorHAnsi" w:hAnsiTheme="minorHAnsi" w:cstheme="minorHAnsi"/>
          <w:sz w:val="22"/>
          <w:szCs w:val="22"/>
        </w:rPr>
      </w:pPr>
      <w:r w:rsidRPr="00053621">
        <w:rPr>
          <w:rFonts w:asciiTheme="minorHAnsi" w:hAnsiTheme="minorHAnsi" w:cstheme="minorHAnsi"/>
          <w:sz w:val="22"/>
          <w:szCs w:val="22"/>
        </w:rPr>
        <w:t>Tabela nr 27: Mocne i słabe strony w rozwiązywaniu problemów społecznych</w:t>
      </w:r>
    </w:p>
    <w:tbl>
      <w:tblPr>
        <w:tblStyle w:val="Tabela-Siatka"/>
        <w:tblW w:w="0" w:type="auto"/>
        <w:jc w:val="center"/>
        <w:tblLook w:val="04A0" w:firstRow="1" w:lastRow="0" w:firstColumn="1" w:lastColumn="0" w:noHBand="0" w:noVBand="1"/>
      </w:tblPr>
      <w:tblGrid>
        <w:gridCol w:w="4346"/>
        <w:gridCol w:w="4714"/>
      </w:tblGrid>
      <w:tr w:rsidR="00162260" w14:paraId="33F1501E" w14:textId="77777777" w:rsidTr="00FB21B9">
        <w:trPr>
          <w:jc w:val="center"/>
        </w:trPr>
        <w:tc>
          <w:tcPr>
            <w:tcW w:w="4346" w:type="dxa"/>
          </w:tcPr>
          <w:p w14:paraId="6D29EDC2" w14:textId="65FFCD50" w:rsidR="00D7015D" w:rsidRDefault="00D7015D" w:rsidP="00D7015D">
            <w:pPr>
              <w:pStyle w:val="Tekstpodstawowywcity2"/>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Mocne strony</w:t>
            </w:r>
          </w:p>
        </w:tc>
        <w:tc>
          <w:tcPr>
            <w:tcW w:w="0" w:type="auto"/>
          </w:tcPr>
          <w:p w14:paraId="7C9324A2" w14:textId="63E4C9EA" w:rsidR="00D7015D" w:rsidRDefault="00D7015D" w:rsidP="00DC0531">
            <w:pPr>
              <w:pStyle w:val="Tekstpodstawowywcity2"/>
              <w:spacing w:line="360" w:lineRule="auto"/>
              <w:ind w:left="0"/>
              <w:jc w:val="center"/>
              <w:rPr>
                <w:rFonts w:asciiTheme="minorHAnsi" w:hAnsiTheme="minorHAnsi" w:cstheme="minorHAnsi"/>
                <w:b/>
                <w:bCs/>
                <w:sz w:val="22"/>
                <w:szCs w:val="22"/>
              </w:rPr>
            </w:pPr>
            <w:r>
              <w:rPr>
                <w:rFonts w:asciiTheme="minorHAnsi" w:hAnsiTheme="minorHAnsi" w:cstheme="minorHAnsi"/>
                <w:b/>
                <w:bCs/>
                <w:sz w:val="22"/>
                <w:szCs w:val="22"/>
              </w:rPr>
              <w:t>Słabe strony</w:t>
            </w:r>
          </w:p>
        </w:tc>
      </w:tr>
      <w:tr w:rsidR="00162260" w14:paraId="20D2A5D5" w14:textId="77777777" w:rsidTr="00FB21B9">
        <w:trPr>
          <w:jc w:val="center"/>
        </w:trPr>
        <w:tc>
          <w:tcPr>
            <w:tcW w:w="4346" w:type="dxa"/>
          </w:tcPr>
          <w:p w14:paraId="63A864B7" w14:textId="1722007F" w:rsidR="00664371" w:rsidRDefault="0066437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Położenie powiatu skarżyskiego na przecięciu szlaków komunikacyjnych, co</w:t>
            </w:r>
            <w:r w:rsidR="00FB21B9">
              <w:rPr>
                <w:rFonts w:asciiTheme="minorHAnsi" w:hAnsiTheme="minorHAnsi" w:cstheme="minorHAnsi"/>
                <w:b/>
                <w:bCs/>
                <w:sz w:val="22"/>
                <w:szCs w:val="22"/>
              </w:rPr>
              <w:t> </w:t>
            </w:r>
            <w:r>
              <w:rPr>
                <w:rFonts w:asciiTheme="minorHAnsi" w:hAnsiTheme="minorHAnsi" w:cstheme="minorHAnsi"/>
                <w:b/>
                <w:bCs/>
                <w:sz w:val="22"/>
                <w:szCs w:val="22"/>
              </w:rPr>
              <w:t>może wpływać pozytywnie na jego rozwój gospodarczy i</w:t>
            </w:r>
            <w:r w:rsidR="00FB21B9">
              <w:rPr>
                <w:rFonts w:asciiTheme="minorHAnsi" w:hAnsiTheme="minorHAnsi" w:cstheme="minorHAnsi"/>
                <w:b/>
                <w:bCs/>
                <w:sz w:val="22"/>
                <w:szCs w:val="22"/>
              </w:rPr>
              <w:t> </w:t>
            </w:r>
            <w:r>
              <w:rPr>
                <w:rFonts w:asciiTheme="minorHAnsi" w:hAnsiTheme="minorHAnsi" w:cstheme="minorHAnsi"/>
                <w:b/>
                <w:bCs/>
                <w:sz w:val="22"/>
                <w:szCs w:val="22"/>
              </w:rPr>
              <w:t>turystykę</w:t>
            </w:r>
          </w:p>
        </w:tc>
        <w:tc>
          <w:tcPr>
            <w:tcW w:w="0" w:type="auto"/>
          </w:tcPr>
          <w:p w14:paraId="4E2C9EBD" w14:textId="09FBFCC6" w:rsidR="00664371" w:rsidRDefault="0066437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Zjawisko „starzenia się społeczeństwa”, niedobór mieszkańców o wysokich kwalifikacjach zawodowych</w:t>
            </w:r>
          </w:p>
        </w:tc>
      </w:tr>
      <w:tr w:rsidR="00162260" w14:paraId="59C87606" w14:textId="77777777" w:rsidTr="00FB21B9">
        <w:trPr>
          <w:jc w:val="center"/>
        </w:trPr>
        <w:tc>
          <w:tcPr>
            <w:tcW w:w="4346" w:type="dxa"/>
          </w:tcPr>
          <w:p w14:paraId="5B5A58AF" w14:textId="350CB73B" w:rsidR="00664371" w:rsidRDefault="0066437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Stabilizacja zatrudnienia w zakładach i</w:t>
            </w:r>
            <w:r w:rsidR="00FB21B9">
              <w:rPr>
                <w:rFonts w:asciiTheme="minorHAnsi" w:hAnsiTheme="minorHAnsi" w:cstheme="minorHAnsi"/>
                <w:b/>
                <w:bCs/>
                <w:sz w:val="22"/>
                <w:szCs w:val="22"/>
              </w:rPr>
              <w:t> </w:t>
            </w:r>
            <w:r>
              <w:rPr>
                <w:rFonts w:asciiTheme="minorHAnsi" w:hAnsiTheme="minorHAnsi" w:cstheme="minorHAnsi"/>
                <w:b/>
                <w:bCs/>
                <w:sz w:val="22"/>
                <w:szCs w:val="22"/>
              </w:rPr>
              <w:t>instytucjach</w:t>
            </w:r>
          </w:p>
        </w:tc>
        <w:tc>
          <w:tcPr>
            <w:tcW w:w="0" w:type="auto"/>
          </w:tcPr>
          <w:p w14:paraId="340909C4" w14:textId="7776F334" w:rsidR="00664371" w:rsidRDefault="0066437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Duże bezrobocie, znikoma liczba atrakcyjnych ofert pracy</w:t>
            </w:r>
          </w:p>
        </w:tc>
      </w:tr>
      <w:tr w:rsidR="00162260" w14:paraId="17094B31" w14:textId="77777777" w:rsidTr="00FB21B9">
        <w:trPr>
          <w:jc w:val="center"/>
        </w:trPr>
        <w:tc>
          <w:tcPr>
            <w:tcW w:w="4346" w:type="dxa"/>
          </w:tcPr>
          <w:p w14:paraId="42FE1260" w14:textId="1AEA4183" w:rsidR="00664371" w:rsidRDefault="0066437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Szanse rozwoju</w:t>
            </w:r>
            <w:r w:rsidR="005F685B">
              <w:rPr>
                <w:rFonts w:asciiTheme="minorHAnsi" w:hAnsiTheme="minorHAnsi" w:cstheme="minorHAnsi"/>
                <w:b/>
                <w:bCs/>
                <w:sz w:val="22"/>
                <w:szCs w:val="22"/>
              </w:rPr>
              <w:t xml:space="preserve"> w zakresie ochrony zdrowia</w:t>
            </w:r>
            <w:r>
              <w:rPr>
                <w:rFonts w:asciiTheme="minorHAnsi" w:hAnsiTheme="minorHAnsi" w:cstheme="minorHAnsi"/>
                <w:b/>
                <w:bCs/>
                <w:sz w:val="22"/>
                <w:szCs w:val="22"/>
              </w:rPr>
              <w:t xml:space="preserve"> </w:t>
            </w:r>
          </w:p>
        </w:tc>
        <w:tc>
          <w:tcPr>
            <w:tcW w:w="0" w:type="auto"/>
          </w:tcPr>
          <w:p w14:paraId="2813B4BC" w14:textId="4F350EB1" w:rsidR="00664371" w:rsidRDefault="005F685B"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Niedobór specjalistów wśród personelu medycznego</w:t>
            </w:r>
          </w:p>
        </w:tc>
      </w:tr>
      <w:tr w:rsidR="00162260" w14:paraId="2A519F29" w14:textId="77777777" w:rsidTr="00FB21B9">
        <w:trPr>
          <w:jc w:val="center"/>
        </w:trPr>
        <w:tc>
          <w:tcPr>
            <w:tcW w:w="4346" w:type="dxa"/>
          </w:tcPr>
          <w:p w14:paraId="26C19FA3" w14:textId="77777777" w:rsidR="00D7015D" w:rsidRDefault="00367F79"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Dobrze zorganizowana rodzinna piecza zastępcza</w:t>
            </w:r>
          </w:p>
          <w:p w14:paraId="4B9B4CB7" w14:textId="488E9C55" w:rsidR="00B4296C" w:rsidRDefault="00B4296C"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Dostosowane do aktualnych standardów placówki opiekuńczo- wychowawcze</w:t>
            </w:r>
          </w:p>
        </w:tc>
        <w:tc>
          <w:tcPr>
            <w:tcW w:w="0" w:type="auto"/>
          </w:tcPr>
          <w:p w14:paraId="1FDADCB4" w14:textId="70B14017" w:rsidR="00D7015D" w:rsidRDefault="00367F79"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Brak odpowiednich kandydatów na </w:t>
            </w:r>
            <w:r w:rsidR="00B4296C">
              <w:rPr>
                <w:rFonts w:asciiTheme="minorHAnsi" w:hAnsiTheme="minorHAnsi" w:cstheme="minorHAnsi"/>
                <w:b/>
                <w:bCs/>
                <w:sz w:val="22"/>
                <w:szCs w:val="22"/>
              </w:rPr>
              <w:t xml:space="preserve">nowe </w:t>
            </w:r>
            <w:r>
              <w:rPr>
                <w:rFonts w:asciiTheme="minorHAnsi" w:hAnsiTheme="minorHAnsi" w:cstheme="minorHAnsi"/>
                <w:b/>
                <w:bCs/>
                <w:sz w:val="22"/>
                <w:szCs w:val="22"/>
              </w:rPr>
              <w:t>zawodowe rodziny zastępcze/ rodzinne domy dziecka</w:t>
            </w:r>
          </w:p>
        </w:tc>
      </w:tr>
      <w:tr w:rsidR="00162260" w14:paraId="6536F8F7" w14:textId="77777777" w:rsidTr="00FB21B9">
        <w:trPr>
          <w:jc w:val="center"/>
        </w:trPr>
        <w:tc>
          <w:tcPr>
            <w:tcW w:w="4346" w:type="dxa"/>
          </w:tcPr>
          <w:p w14:paraId="1853C376" w14:textId="728EE021" w:rsidR="00D7015D" w:rsidRDefault="006606A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Właściwie wsparcie w zakresie przeciwdziałania zjawisku przemocy w</w:t>
            </w:r>
            <w:r w:rsidR="00FB21B9">
              <w:rPr>
                <w:rFonts w:asciiTheme="minorHAnsi" w:hAnsiTheme="minorHAnsi" w:cstheme="minorHAnsi"/>
                <w:b/>
                <w:bCs/>
                <w:sz w:val="22"/>
                <w:szCs w:val="22"/>
              </w:rPr>
              <w:t> </w:t>
            </w:r>
            <w:r>
              <w:rPr>
                <w:rFonts w:asciiTheme="minorHAnsi" w:hAnsiTheme="minorHAnsi" w:cstheme="minorHAnsi"/>
                <w:b/>
                <w:bCs/>
                <w:sz w:val="22"/>
                <w:szCs w:val="22"/>
              </w:rPr>
              <w:t>rodzinie i rozwiązywaniu kryzysów</w:t>
            </w:r>
          </w:p>
        </w:tc>
        <w:tc>
          <w:tcPr>
            <w:tcW w:w="0" w:type="auto"/>
          </w:tcPr>
          <w:p w14:paraId="607E37FE" w14:textId="28BF6BCA" w:rsidR="00D7015D" w:rsidRDefault="00367F79"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Brak miejsc całodobowego pobytu dla osób w</w:t>
            </w:r>
            <w:r w:rsidR="00FB21B9">
              <w:rPr>
                <w:rFonts w:asciiTheme="minorHAnsi" w:hAnsiTheme="minorHAnsi" w:cstheme="minorHAnsi"/>
                <w:b/>
                <w:bCs/>
                <w:sz w:val="22"/>
                <w:szCs w:val="22"/>
              </w:rPr>
              <w:t> </w:t>
            </w:r>
            <w:r>
              <w:rPr>
                <w:rFonts w:asciiTheme="minorHAnsi" w:hAnsiTheme="minorHAnsi" w:cstheme="minorHAnsi"/>
                <w:b/>
                <w:bCs/>
                <w:sz w:val="22"/>
                <w:szCs w:val="22"/>
              </w:rPr>
              <w:t>kryzysie</w:t>
            </w:r>
          </w:p>
        </w:tc>
      </w:tr>
      <w:tr w:rsidR="00162260" w14:paraId="6960A04B" w14:textId="77777777" w:rsidTr="00FB21B9">
        <w:trPr>
          <w:jc w:val="center"/>
        </w:trPr>
        <w:tc>
          <w:tcPr>
            <w:tcW w:w="4346" w:type="dxa"/>
          </w:tcPr>
          <w:p w14:paraId="256ADC1E" w14:textId="06336969" w:rsidR="005F685B" w:rsidRDefault="005F685B"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Skoordynowane działania w zakresie bezpieczeństwa publicznego</w:t>
            </w:r>
          </w:p>
        </w:tc>
        <w:tc>
          <w:tcPr>
            <w:tcW w:w="0" w:type="auto"/>
          </w:tcPr>
          <w:p w14:paraId="0F8B2D97" w14:textId="061A964D" w:rsidR="005F685B" w:rsidRDefault="00162260"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Powstawanie</w:t>
            </w:r>
            <w:r w:rsidR="005F685B">
              <w:rPr>
                <w:rFonts w:asciiTheme="minorHAnsi" w:hAnsiTheme="minorHAnsi" w:cstheme="minorHAnsi"/>
                <w:b/>
                <w:bCs/>
                <w:sz w:val="22"/>
                <w:szCs w:val="22"/>
              </w:rPr>
              <w:t xml:space="preserve"> niepożądanych zjawisk</w:t>
            </w:r>
            <w:r>
              <w:rPr>
                <w:rFonts w:asciiTheme="minorHAnsi" w:hAnsiTheme="minorHAnsi" w:cstheme="minorHAnsi"/>
                <w:b/>
                <w:bCs/>
                <w:sz w:val="22"/>
                <w:szCs w:val="22"/>
              </w:rPr>
              <w:t xml:space="preserve"> związanych z</w:t>
            </w:r>
            <w:r w:rsidR="005F685B">
              <w:rPr>
                <w:rFonts w:asciiTheme="minorHAnsi" w:hAnsiTheme="minorHAnsi" w:cstheme="minorHAnsi"/>
                <w:b/>
                <w:bCs/>
                <w:sz w:val="22"/>
                <w:szCs w:val="22"/>
              </w:rPr>
              <w:t xml:space="preserve"> nowy</w:t>
            </w:r>
            <w:r>
              <w:rPr>
                <w:rFonts w:asciiTheme="minorHAnsi" w:hAnsiTheme="minorHAnsi" w:cstheme="minorHAnsi"/>
                <w:b/>
                <w:bCs/>
                <w:sz w:val="22"/>
                <w:szCs w:val="22"/>
              </w:rPr>
              <w:t>mi</w:t>
            </w:r>
            <w:r w:rsidR="005F685B">
              <w:rPr>
                <w:rFonts w:asciiTheme="minorHAnsi" w:hAnsiTheme="minorHAnsi" w:cstheme="minorHAnsi"/>
                <w:b/>
                <w:bCs/>
                <w:sz w:val="22"/>
                <w:szCs w:val="22"/>
              </w:rPr>
              <w:t xml:space="preserve"> zagroże</w:t>
            </w:r>
            <w:r>
              <w:rPr>
                <w:rFonts w:asciiTheme="minorHAnsi" w:hAnsiTheme="minorHAnsi" w:cstheme="minorHAnsi"/>
                <w:b/>
                <w:bCs/>
                <w:sz w:val="22"/>
                <w:szCs w:val="22"/>
              </w:rPr>
              <w:t>niami wynikającymi z</w:t>
            </w:r>
            <w:r w:rsidR="005F685B">
              <w:rPr>
                <w:rFonts w:asciiTheme="minorHAnsi" w:hAnsiTheme="minorHAnsi" w:cstheme="minorHAnsi"/>
                <w:b/>
                <w:bCs/>
                <w:sz w:val="22"/>
                <w:szCs w:val="22"/>
              </w:rPr>
              <w:t xml:space="preserve"> rozwoj</w:t>
            </w:r>
            <w:r>
              <w:rPr>
                <w:rFonts w:asciiTheme="minorHAnsi" w:hAnsiTheme="minorHAnsi" w:cstheme="minorHAnsi"/>
                <w:b/>
                <w:bCs/>
                <w:sz w:val="22"/>
                <w:szCs w:val="22"/>
              </w:rPr>
              <w:t>u</w:t>
            </w:r>
            <w:r w:rsidR="005F685B">
              <w:rPr>
                <w:rFonts w:asciiTheme="minorHAnsi" w:hAnsiTheme="minorHAnsi" w:cstheme="minorHAnsi"/>
                <w:b/>
                <w:bCs/>
                <w:sz w:val="22"/>
                <w:szCs w:val="22"/>
              </w:rPr>
              <w:t xml:space="preserve"> cywilizacyjn</w:t>
            </w:r>
            <w:r>
              <w:rPr>
                <w:rFonts w:asciiTheme="minorHAnsi" w:hAnsiTheme="minorHAnsi" w:cstheme="minorHAnsi"/>
                <w:b/>
                <w:bCs/>
                <w:sz w:val="22"/>
                <w:szCs w:val="22"/>
              </w:rPr>
              <w:t>ego</w:t>
            </w:r>
            <w:r w:rsidR="005F685B">
              <w:rPr>
                <w:rFonts w:asciiTheme="minorHAnsi" w:hAnsiTheme="minorHAnsi" w:cstheme="minorHAnsi"/>
                <w:b/>
                <w:bCs/>
                <w:sz w:val="22"/>
                <w:szCs w:val="22"/>
              </w:rPr>
              <w:t xml:space="preserve"> oraz sytuacj</w:t>
            </w:r>
            <w:r>
              <w:rPr>
                <w:rFonts w:asciiTheme="minorHAnsi" w:hAnsiTheme="minorHAnsi" w:cstheme="minorHAnsi"/>
                <w:b/>
                <w:bCs/>
                <w:sz w:val="22"/>
                <w:szCs w:val="22"/>
              </w:rPr>
              <w:t>i</w:t>
            </w:r>
            <w:r w:rsidR="005F685B">
              <w:rPr>
                <w:rFonts w:asciiTheme="minorHAnsi" w:hAnsiTheme="minorHAnsi" w:cstheme="minorHAnsi"/>
                <w:b/>
                <w:bCs/>
                <w:sz w:val="22"/>
                <w:szCs w:val="22"/>
              </w:rPr>
              <w:t xml:space="preserve"> demograficzn</w:t>
            </w:r>
            <w:r>
              <w:rPr>
                <w:rFonts w:asciiTheme="minorHAnsi" w:hAnsiTheme="minorHAnsi" w:cstheme="minorHAnsi"/>
                <w:b/>
                <w:bCs/>
                <w:sz w:val="22"/>
                <w:szCs w:val="22"/>
              </w:rPr>
              <w:t>ej</w:t>
            </w:r>
          </w:p>
        </w:tc>
      </w:tr>
      <w:tr w:rsidR="00162260" w14:paraId="502462E6" w14:textId="77777777" w:rsidTr="00FB21B9">
        <w:trPr>
          <w:jc w:val="center"/>
        </w:trPr>
        <w:tc>
          <w:tcPr>
            <w:tcW w:w="4346" w:type="dxa"/>
          </w:tcPr>
          <w:p w14:paraId="08FA18F0" w14:textId="0411347D" w:rsidR="00D7015D" w:rsidRDefault="006606A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Systematycznie poszerzany zakres wsparcia skierowanego do osób niepełnosprawnych i</w:t>
            </w:r>
            <w:r w:rsidR="00FB21B9">
              <w:rPr>
                <w:rFonts w:asciiTheme="minorHAnsi" w:hAnsiTheme="minorHAnsi" w:cstheme="minorHAnsi"/>
                <w:b/>
                <w:bCs/>
                <w:sz w:val="22"/>
                <w:szCs w:val="22"/>
              </w:rPr>
              <w:t> </w:t>
            </w:r>
            <w:r>
              <w:rPr>
                <w:rFonts w:asciiTheme="minorHAnsi" w:hAnsiTheme="minorHAnsi" w:cstheme="minorHAnsi"/>
                <w:b/>
                <w:bCs/>
                <w:sz w:val="22"/>
                <w:szCs w:val="22"/>
              </w:rPr>
              <w:t>seniorów</w:t>
            </w:r>
          </w:p>
        </w:tc>
        <w:tc>
          <w:tcPr>
            <w:tcW w:w="0" w:type="auto"/>
          </w:tcPr>
          <w:p w14:paraId="7D9B76AA" w14:textId="196082C3" w:rsidR="00D7015D" w:rsidRDefault="006606A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Występowanie barier architektonicznych w</w:t>
            </w:r>
            <w:r w:rsidR="00FB21B9">
              <w:rPr>
                <w:rFonts w:asciiTheme="minorHAnsi" w:hAnsiTheme="minorHAnsi" w:cstheme="minorHAnsi"/>
                <w:b/>
                <w:bCs/>
                <w:sz w:val="22"/>
                <w:szCs w:val="22"/>
              </w:rPr>
              <w:t> </w:t>
            </w:r>
            <w:r>
              <w:rPr>
                <w:rFonts w:asciiTheme="minorHAnsi" w:hAnsiTheme="minorHAnsi" w:cstheme="minorHAnsi"/>
                <w:b/>
                <w:bCs/>
                <w:sz w:val="22"/>
                <w:szCs w:val="22"/>
              </w:rPr>
              <w:t>przestrzeni publicznej</w:t>
            </w:r>
            <w:r w:rsidR="002F48FF">
              <w:rPr>
                <w:rFonts w:asciiTheme="minorHAnsi" w:hAnsiTheme="minorHAnsi" w:cstheme="minorHAnsi"/>
                <w:b/>
                <w:bCs/>
                <w:sz w:val="22"/>
                <w:szCs w:val="22"/>
              </w:rPr>
              <w:t>, brak jasnych procedur współpracy między instytucjami działającymi na rzecz osób niepełnosprawnych</w:t>
            </w:r>
          </w:p>
        </w:tc>
      </w:tr>
      <w:tr w:rsidR="00162260" w14:paraId="2E0CB318" w14:textId="77777777" w:rsidTr="00FB21B9">
        <w:trPr>
          <w:jc w:val="center"/>
        </w:trPr>
        <w:tc>
          <w:tcPr>
            <w:tcW w:w="4346" w:type="dxa"/>
          </w:tcPr>
          <w:p w14:paraId="294AC3A7" w14:textId="69B40DD8" w:rsidR="001D0F31" w:rsidRDefault="001D0F3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lastRenderedPageBreak/>
              <w:t>Dobrze rozwinięta sieć kształcenia na</w:t>
            </w:r>
            <w:r w:rsidR="00FB21B9">
              <w:rPr>
                <w:rFonts w:asciiTheme="minorHAnsi" w:hAnsiTheme="minorHAnsi" w:cstheme="minorHAnsi"/>
                <w:b/>
                <w:bCs/>
                <w:sz w:val="22"/>
                <w:szCs w:val="22"/>
              </w:rPr>
              <w:t> </w:t>
            </w:r>
            <w:r>
              <w:rPr>
                <w:rFonts w:asciiTheme="minorHAnsi" w:hAnsiTheme="minorHAnsi" w:cstheme="minorHAnsi"/>
                <w:b/>
                <w:bCs/>
                <w:sz w:val="22"/>
                <w:szCs w:val="22"/>
              </w:rPr>
              <w:t>poziomie</w:t>
            </w:r>
            <w:r w:rsidR="00553405">
              <w:rPr>
                <w:rFonts w:asciiTheme="minorHAnsi" w:hAnsiTheme="minorHAnsi" w:cstheme="minorHAnsi"/>
                <w:b/>
                <w:bCs/>
                <w:sz w:val="22"/>
                <w:szCs w:val="22"/>
              </w:rPr>
              <w:t xml:space="preserve"> szkół</w:t>
            </w:r>
            <w:r>
              <w:rPr>
                <w:rFonts w:asciiTheme="minorHAnsi" w:hAnsiTheme="minorHAnsi" w:cstheme="minorHAnsi"/>
                <w:b/>
                <w:bCs/>
                <w:sz w:val="22"/>
                <w:szCs w:val="22"/>
              </w:rPr>
              <w:t xml:space="preserve"> ponadpodstawowy</w:t>
            </w:r>
            <w:r w:rsidR="00553405">
              <w:rPr>
                <w:rFonts w:asciiTheme="minorHAnsi" w:hAnsiTheme="minorHAnsi" w:cstheme="minorHAnsi"/>
                <w:b/>
                <w:bCs/>
                <w:sz w:val="22"/>
                <w:szCs w:val="22"/>
              </w:rPr>
              <w:t>ch</w:t>
            </w:r>
            <w:r>
              <w:rPr>
                <w:rFonts w:asciiTheme="minorHAnsi" w:hAnsiTheme="minorHAnsi" w:cstheme="minorHAnsi"/>
                <w:b/>
                <w:bCs/>
                <w:sz w:val="22"/>
                <w:szCs w:val="22"/>
              </w:rPr>
              <w:t xml:space="preserve"> oraz</w:t>
            </w:r>
            <w:r w:rsidR="00FB21B9">
              <w:rPr>
                <w:rFonts w:asciiTheme="minorHAnsi" w:hAnsiTheme="minorHAnsi" w:cstheme="minorHAnsi"/>
                <w:b/>
                <w:bCs/>
                <w:sz w:val="22"/>
                <w:szCs w:val="22"/>
              </w:rPr>
              <w:t> </w:t>
            </w:r>
            <w:r>
              <w:rPr>
                <w:rFonts w:asciiTheme="minorHAnsi" w:hAnsiTheme="minorHAnsi" w:cstheme="minorHAnsi"/>
                <w:b/>
                <w:bCs/>
                <w:sz w:val="22"/>
                <w:szCs w:val="22"/>
              </w:rPr>
              <w:t>szkół specjalnych</w:t>
            </w:r>
          </w:p>
        </w:tc>
        <w:tc>
          <w:tcPr>
            <w:tcW w:w="0" w:type="auto"/>
          </w:tcPr>
          <w:p w14:paraId="34409E7B" w14:textId="0BD114A4" w:rsidR="001D0F31" w:rsidRDefault="001D0F3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Niewystarczająca oferta kontynuowania nauki na poziomie wyższym</w:t>
            </w:r>
          </w:p>
        </w:tc>
      </w:tr>
      <w:tr w:rsidR="00162260" w14:paraId="23294AE7" w14:textId="77777777" w:rsidTr="00FB21B9">
        <w:trPr>
          <w:jc w:val="center"/>
        </w:trPr>
        <w:tc>
          <w:tcPr>
            <w:tcW w:w="4346" w:type="dxa"/>
          </w:tcPr>
          <w:p w14:paraId="1EF2F73C" w14:textId="049AFD63" w:rsidR="00D7015D" w:rsidRDefault="008614B6"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Przejrzyste zasady wspierania organizacji pozarządowych</w:t>
            </w:r>
            <w:r w:rsidR="00424433">
              <w:rPr>
                <w:rFonts w:asciiTheme="minorHAnsi" w:hAnsiTheme="minorHAnsi" w:cstheme="minorHAnsi"/>
                <w:b/>
                <w:bCs/>
                <w:sz w:val="22"/>
                <w:szCs w:val="22"/>
              </w:rPr>
              <w:t>, wzrost aktywności</w:t>
            </w:r>
          </w:p>
        </w:tc>
        <w:tc>
          <w:tcPr>
            <w:tcW w:w="0" w:type="auto"/>
          </w:tcPr>
          <w:p w14:paraId="1E59E4BB" w14:textId="41BBEA99" w:rsidR="00424433" w:rsidRDefault="00DC0531" w:rsidP="008F34AD">
            <w:pPr>
              <w:pStyle w:val="Tekstpodstawowywcity2"/>
              <w:spacing w:line="360" w:lineRule="auto"/>
              <w:ind w:left="0"/>
              <w:rPr>
                <w:rFonts w:asciiTheme="minorHAnsi" w:hAnsiTheme="minorHAnsi" w:cstheme="minorHAnsi"/>
                <w:b/>
                <w:bCs/>
                <w:sz w:val="22"/>
                <w:szCs w:val="22"/>
              </w:rPr>
            </w:pPr>
            <w:r>
              <w:rPr>
                <w:rFonts w:asciiTheme="minorHAnsi" w:hAnsiTheme="minorHAnsi" w:cstheme="minorHAnsi"/>
                <w:b/>
                <w:bCs/>
                <w:sz w:val="22"/>
                <w:szCs w:val="22"/>
              </w:rPr>
              <w:t>Niewielkie</w:t>
            </w:r>
            <w:r w:rsidR="00424433">
              <w:rPr>
                <w:rFonts w:asciiTheme="minorHAnsi" w:hAnsiTheme="minorHAnsi" w:cstheme="minorHAnsi"/>
                <w:b/>
                <w:bCs/>
                <w:sz w:val="22"/>
                <w:szCs w:val="22"/>
              </w:rPr>
              <w:t xml:space="preserve"> środki</w:t>
            </w:r>
            <w:r>
              <w:rPr>
                <w:rFonts w:asciiTheme="minorHAnsi" w:hAnsiTheme="minorHAnsi" w:cstheme="minorHAnsi"/>
                <w:b/>
                <w:bCs/>
                <w:sz w:val="22"/>
                <w:szCs w:val="22"/>
              </w:rPr>
              <w:t xml:space="preserve"> przeznaczone na realizację zadań publicznych </w:t>
            </w:r>
            <w:r w:rsidR="003D67F3">
              <w:rPr>
                <w:rFonts w:asciiTheme="minorHAnsi" w:hAnsiTheme="minorHAnsi" w:cstheme="minorHAnsi"/>
                <w:b/>
                <w:bCs/>
                <w:sz w:val="22"/>
                <w:szCs w:val="22"/>
              </w:rPr>
              <w:t>zleconych</w:t>
            </w:r>
            <w:r>
              <w:rPr>
                <w:rFonts w:asciiTheme="minorHAnsi" w:hAnsiTheme="minorHAnsi" w:cstheme="minorHAnsi"/>
                <w:b/>
                <w:bCs/>
                <w:sz w:val="22"/>
                <w:szCs w:val="22"/>
              </w:rPr>
              <w:t xml:space="preserve"> organizacj</w:t>
            </w:r>
            <w:r w:rsidR="003D67F3">
              <w:rPr>
                <w:rFonts w:asciiTheme="minorHAnsi" w:hAnsiTheme="minorHAnsi" w:cstheme="minorHAnsi"/>
                <w:b/>
                <w:bCs/>
                <w:sz w:val="22"/>
                <w:szCs w:val="22"/>
              </w:rPr>
              <w:t>om</w:t>
            </w:r>
            <w:r>
              <w:rPr>
                <w:rFonts w:asciiTheme="minorHAnsi" w:hAnsiTheme="minorHAnsi" w:cstheme="minorHAnsi"/>
                <w:b/>
                <w:bCs/>
                <w:sz w:val="22"/>
                <w:szCs w:val="22"/>
              </w:rPr>
              <w:t xml:space="preserve"> pozarządow</w:t>
            </w:r>
            <w:r w:rsidR="003D67F3">
              <w:rPr>
                <w:rFonts w:asciiTheme="minorHAnsi" w:hAnsiTheme="minorHAnsi" w:cstheme="minorHAnsi"/>
                <w:b/>
                <w:bCs/>
                <w:sz w:val="22"/>
                <w:szCs w:val="22"/>
              </w:rPr>
              <w:t>ych</w:t>
            </w:r>
          </w:p>
          <w:p w14:paraId="6A037EED" w14:textId="7EB80212" w:rsidR="00D7015D" w:rsidRDefault="00D7015D" w:rsidP="008F34AD">
            <w:pPr>
              <w:pStyle w:val="Tekstpodstawowywcity2"/>
              <w:spacing w:line="360" w:lineRule="auto"/>
              <w:ind w:left="0"/>
              <w:rPr>
                <w:rFonts w:asciiTheme="minorHAnsi" w:hAnsiTheme="minorHAnsi" w:cstheme="minorHAnsi"/>
                <w:b/>
                <w:bCs/>
                <w:sz w:val="22"/>
                <w:szCs w:val="22"/>
              </w:rPr>
            </w:pPr>
          </w:p>
        </w:tc>
      </w:tr>
    </w:tbl>
    <w:p w14:paraId="168306EB" w14:textId="5486D99A" w:rsidR="00106FE3" w:rsidRDefault="00106FE3" w:rsidP="00703A13">
      <w:pPr>
        <w:pStyle w:val="Tekstpodstawowywcity2"/>
        <w:spacing w:line="360" w:lineRule="auto"/>
        <w:ind w:left="348"/>
        <w:rPr>
          <w:rFonts w:ascii="Calibri" w:hAnsi="Calibri" w:cs="Calibri"/>
          <w:b/>
          <w:bCs/>
          <w:sz w:val="22"/>
          <w:szCs w:val="22"/>
          <w:u w:val="single"/>
        </w:rPr>
      </w:pPr>
    </w:p>
    <w:p w14:paraId="54C97BF3" w14:textId="77777777" w:rsidR="00FB21B9" w:rsidRDefault="00FB21B9" w:rsidP="00DD28FE">
      <w:pPr>
        <w:pStyle w:val="Tekstpodstawowywcity2"/>
        <w:spacing w:line="360" w:lineRule="auto"/>
        <w:ind w:left="0"/>
        <w:rPr>
          <w:rFonts w:ascii="Calibri" w:hAnsi="Calibri" w:cs="Calibri"/>
          <w:b/>
          <w:bCs/>
          <w:sz w:val="22"/>
          <w:szCs w:val="22"/>
          <w:u w:val="single"/>
        </w:rPr>
      </w:pPr>
    </w:p>
    <w:p w14:paraId="4E307E04" w14:textId="6AF00F2C" w:rsidR="000F144A" w:rsidRPr="003E1B36" w:rsidRDefault="000F144A" w:rsidP="00703A13">
      <w:pPr>
        <w:pStyle w:val="Tekstpodstawowywcity2"/>
        <w:spacing w:line="360" w:lineRule="auto"/>
        <w:ind w:left="348"/>
        <w:rPr>
          <w:rFonts w:ascii="Calibri" w:hAnsi="Calibri" w:cs="Calibri"/>
          <w:b/>
          <w:bCs/>
          <w:sz w:val="22"/>
          <w:szCs w:val="22"/>
          <w:u w:val="single"/>
        </w:rPr>
      </w:pPr>
      <w:r w:rsidRPr="003E1B36">
        <w:rPr>
          <w:rFonts w:ascii="Calibri" w:hAnsi="Calibri" w:cs="Calibri"/>
          <w:b/>
          <w:bCs/>
          <w:sz w:val="22"/>
          <w:szCs w:val="22"/>
          <w:u w:val="single"/>
        </w:rPr>
        <w:t>Rozdział III- założenia programowe i realizacja</w:t>
      </w:r>
    </w:p>
    <w:p w14:paraId="355F45BB" w14:textId="2C110484" w:rsidR="000F144A" w:rsidRDefault="000F144A" w:rsidP="00703A13">
      <w:pPr>
        <w:pStyle w:val="Tekstpodstawowywcity2"/>
        <w:numPr>
          <w:ilvl w:val="0"/>
          <w:numId w:val="10"/>
        </w:numPr>
        <w:spacing w:line="360" w:lineRule="auto"/>
        <w:ind w:left="708"/>
        <w:rPr>
          <w:rFonts w:ascii="Calibri" w:hAnsi="Calibri" w:cs="Calibri"/>
          <w:b/>
          <w:bCs/>
          <w:sz w:val="22"/>
          <w:szCs w:val="22"/>
        </w:rPr>
      </w:pPr>
      <w:r w:rsidRPr="003E1B36">
        <w:rPr>
          <w:rFonts w:ascii="Calibri" w:hAnsi="Calibri" w:cs="Calibri"/>
          <w:b/>
          <w:bCs/>
          <w:sz w:val="22"/>
          <w:szCs w:val="22"/>
        </w:rPr>
        <w:t>Misja</w:t>
      </w:r>
    </w:p>
    <w:p w14:paraId="0ECD45DD" w14:textId="66B73181" w:rsidR="00B25F86" w:rsidRDefault="007761D2" w:rsidP="00DD28FE">
      <w:pPr>
        <w:pStyle w:val="Tekstpodstawowywcity2"/>
        <w:spacing w:line="360" w:lineRule="auto"/>
        <w:ind w:left="348" w:firstLine="348"/>
        <w:jc w:val="both"/>
        <w:rPr>
          <w:rFonts w:asciiTheme="minorHAnsi" w:hAnsiTheme="minorHAnsi" w:cstheme="minorHAnsi"/>
          <w:sz w:val="22"/>
          <w:szCs w:val="22"/>
        </w:rPr>
      </w:pPr>
      <w:r w:rsidRPr="007761D2">
        <w:rPr>
          <w:rFonts w:asciiTheme="minorHAnsi" w:hAnsiTheme="minorHAnsi" w:cstheme="minorHAnsi"/>
          <w:sz w:val="22"/>
          <w:szCs w:val="22"/>
        </w:rPr>
        <w:t xml:space="preserve">Misja rozwiązywania problemów społecznych została opracowana w oparciu o analizę sytuacji społecznej oraz identyfikację obszarów problemowych.  </w:t>
      </w:r>
      <w:r w:rsidR="00B25F86">
        <w:rPr>
          <w:rFonts w:asciiTheme="minorHAnsi" w:hAnsiTheme="minorHAnsi" w:cstheme="minorHAnsi"/>
          <w:sz w:val="22"/>
          <w:szCs w:val="22"/>
        </w:rPr>
        <w:t xml:space="preserve">Jej rolą jest </w:t>
      </w:r>
      <w:r w:rsidRPr="007761D2">
        <w:rPr>
          <w:rFonts w:asciiTheme="minorHAnsi" w:hAnsiTheme="minorHAnsi" w:cstheme="minorHAnsi"/>
          <w:sz w:val="22"/>
          <w:szCs w:val="22"/>
        </w:rPr>
        <w:t>uświadomienie aktualnej sytuacji społecznej oraz wytyczenie kierunków do</w:t>
      </w:r>
      <w:r w:rsidR="00760807">
        <w:rPr>
          <w:rFonts w:asciiTheme="minorHAnsi" w:hAnsiTheme="minorHAnsi" w:cstheme="minorHAnsi"/>
          <w:sz w:val="22"/>
          <w:szCs w:val="22"/>
        </w:rPr>
        <w:t xml:space="preserve"> </w:t>
      </w:r>
      <w:r w:rsidRPr="007761D2">
        <w:rPr>
          <w:rFonts w:asciiTheme="minorHAnsi" w:hAnsiTheme="minorHAnsi" w:cstheme="minorHAnsi"/>
          <w:sz w:val="22"/>
          <w:szCs w:val="22"/>
        </w:rPr>
        <w:t>właściwe</w:t>
      </w:r>
      <w:r w:rsidR="00760807">
        <w:rPr>
          <w:rFonts w:asciiTheme="minorHAnsi" w:hAnsiTheme="minorHAnsi" w:cstheme="minorHAnsi"/>
          <w:sz w:val="22"/>
          <w:szCs w:val="22"/>
        </w:rPr>
        <w:t>go</w:t>
      </w:r>
      <w:r w:rsidRPr="007761D2">
        <w:rPr>
          <w:rFonts w:asciiTheme="minorHAnsi" w:hAnsiTheme="minorHAnsi" w:cstheme="minorHAnsi"/>
          <w:sz w:val="22"/>
          <w:szCs w:val="22"/>
        </w:rPr>
        <w:t xml:space="preserve"> wykorzy</w:t>
      </w:r>
      <w:r w:rsidR="00760807">
        <w:rPr>
          <w:rFonts w:asciiTheme="minorHAnsi" w:hAnsiTheme="minorHAnsi" w:cstheme="minorHAnsi"/>
          <w:sz w:val="22"/>
          <w:szCs w:val="22"/>
        </w:rPr>
        <w:t>stania</w:t>
      </w:r>
      <w:r w:rsidRPr="007761D2">
        <w:rPr>
          <w:rFonts w:asciiTheme="minorHAnsi" w:hAnsiTheme="minorHAnsi" w:cstheme="minorHAnsi"/>
          <w:sz w:val="22"/>
          <w:szCs w:val="22"/>
        </w:rPr>
        <w:t xml:space="preserve"> aktywnoś</w:t>
      </w:r>
      <w:r w:rsidR="00760807">
        <w:rPr>
          <w:rFonts w:asciiTheme="minorHAnsi" w:hAnsiTheme="minorHAnsi" w:cstheme="minorHAnsi"/>
          <w:sz w:val="22"/>
          <w:szCs w:val="22"/>
        </w:rPr>
        <w:t>ci</w:t>
      </w:r>
      <w:r w:rsidRPr="007761D2">
        <w:rPr>
          <w:rFonts w:asciiTheme="minorHAnsi" w:hAnsiTheme="minorHAnsi" w:cstheme="minorHAnsi"/>
          <w:sz w:val="22"/>
          <w:szCs w:val="22"/>
        </w:rPr>
        <w:t xml:space="preserve"> oraz potencjał</w:t>
      </w:r>
      <w:r w:rsidR="00760807">
        <w:rPr>
          <w:rFonts w:asciiTheme="minorHAnsi" w:hAnsiTheme="minorHAnsi" w:cstheme="minorHAnsi"/>
          <w:sz w:val="22"/>
          <w:szCs w:val="22"/>
        </w:rPr>
        <w:t>u</w:t>
      </w:r>
      <w:r w:rsidRPr="007761D2">
        <w:rPr>
          <w:rFonts w:asciiTheme="minorHAnsi" w:hAnsiTheme="minorHAnsi" w:cstheme="minorHAnsi"/>
          <w:sz w:val="22"/>
          <w:szCs w:val="22"/>
        </w:rPr>
        <w:t xml:space="preserve"> społeczności lokalnej. </w:t>
      </w:r>
    </w:p>
    <w:p w14:paraId="2302EE74" w14:textId="78C96D14" w:rsidR="000F144A" w:rsidRPr="00033927" w:rsidRDefault="007761D2" w:rsidP="00DD28FE">
      <w:pPr>
        <w:pStyle w:val="Tekstpodstawowywcity2"/>
        <w:spacing w:line="360" w:lineRule="auto"/>
        <w:ind w:left="348" w:firstLine="348"/>
        <w:jc w:val="both"/>
        <w:rPr>
          <w:rFonts w:asciiTheme="minorHAnsi" w:hAnsiTheme="minorHAnsi" w:cstheme="minorHAnsi"/>
          <w:b/>
          <w:bCs/>
          <w:sz w:val="22"/>
          <w:szCs w:val="22"/>
        </w:rPr>
      </w:pPr>
      <w:r w:rsidRPr="007761D2">
        <w:rPr>
          <w:rFonts w:asciiTheme="minorHAnsi" w:hAnsiTheme="minorHAnsi" w:cstheme="minorHAnsi"/>
          <w:sz w:val="22"/>
          <w:szCs w:val="22"/>
        </w:rPr>
        <w:t>Misja Strategii Rozwiązywania Problemów Społecznych</w:t>
      </w:r>
      <w:r w:rsidR="00B25F86">
        <w:rPr>
          <w:rFonts w:asciiTheme="minorHAnsi" w:hAnsiTheme="minorHAnsi" w:cstheme="minorHAnsi"/>
          <w:sz w:val="22"/>
          <w:szCs w:val="22"/>
        </w:rPr>
        <w:t>:</w:t>
      </w:r>
      <w:r w:rsidRPr="007761D2">
        <w:rPr>
          <w:rFonts w:asciiTheme="minorHAnsi" w:hAnsiTheme="minorHAnsi" w:cstheme="minorHAnsi"/>
          <w:sz w:val="22"/>
          <w:szCs w:val="22"/>
        </w:rPr>
        <w:t xml:space="preserve"> </w:t>
      </w:r>
      <w:r w:rsidR="00B25F86">
        <w:rPr>
          <w:rFonts w:asciiTheme="minorHAnsi" w:hAnsiTheme="minorHAnsi" w:cstheme="minorHAnsi"/>
          <w:sz w:val="22"/>
          <w:szCs w:val="22"/>
        </w:rPr>
        <w:t xml:space="preserve">„Powiat </w:t>
      </w:r>
      <w:r w:rsidR="00760807">
        <w:rPr>
          <w:rFonts w:asciiTheme="minorHAnsi" w:hAnsiTheme="minorHAnsi" w:cstheme="minorHAnsi"/>
          <w:sz w:val="22"/>
          <w:szCs w:val="22"/>
        </w:rPr>
        <w:t>systematycznie</w:t>
      </w:r>
      <w:r w:rsidRPr="007761D2">
        <w:rPr>
          <w:rFonts w:asciiTheme="minorHAnsi" w:hAnsiTheme="minorHAnsi" w:cstheme="minorHAnsi"/>
          <w:sz w:val="22"/>
          <w:szCs w:val="22"/>
        </w:rPr>
        <w:t xml:space="preserve"> podnosząc</w:t>
      </w:r>
      <w:r w:rsidR="00B25F86">
        <w:rPr>
          <w:rFonts w:asciiTheme="minorHAnsi" w:hAnsiTheme="minorHAnsi" w:cstheme="minorHAnsi"/>
          <w:sz w:val="22"/>
          <w:szCs w:val="22"/>
        </w:rPr>
        <w:t>y</w:t>
      </w:r>
      <w:r w:rsidRPr="007761D2">
        <w:rPr>
          <w:rFonts w:asciiTheme="minorHAnsi" w:hAnsiTheme="minorHAnsi" w:cstheme="minorHAnsi"/>
          <w:sz w:val="22"/>
          <w:szCs w:val="22"/>
        </w:rPr>
        <w:t xml:space="preserve"> </w:t>
      </w:r>
      <w:r w:rsidR="0061108A">
        <w:rPr>
          <w:rFonts w:asciiTheme="minorHAnsi" w:hAnsiTheme="minorHAnsi" w:cstheme="minorHAnsi"/>
          <w:sz w:val="22"/>
          <w:szCs w:val="22"/>
        </w:rPr>
        <w:t>jakość</w:t>
      </w:r>
      <w:r w:rsidRPr="007761D2">
        <w:rPr>
          <w:rFonts w:asciiTheme="minorHAnsi" w:hAnsiTheme="minorHAnsi" w:cstheme="minorHAnsi"/>
          <w:sz w:val="22"/>
          <w:szCs w:val="22"/>
        </w:rPr>
        <w:t xml:space="preserve"> życia mieszkańców, sprzyjając</w:t>
      </w:r>
      <w:r w:rsidR="00B25F86">
        <w:rPr>
          <w:rFonts w:asciiTheme="minorHAnsi" w:hAnsiTheme="minorHAnsi" w:cstheme="minorHAnsi"/>
          <w:sz w:val="22"/>
          <w:szCs w:val="22"/>
        </w:rPr>
        <w:t>y</w:t>
      </w:r>
      <w:r w:rsidRPr="007761D2">
        <w:rPr>
          <w:rFonts w:asciiTheme="minorHAnsi" w:hAnsiTheme="minorHAnsi" w:cstheme="minorHAnsi"/>
          <w:sz w:val="22"/>
          <w:szCs w:val="22"/>
        </w:rPr>
        <w:t xml:space="preserve"> aktywności społecznej, zawodowej</w:t>
      </w:r>
      <w:r w:rsidR="0061108A">
        <w:rPr>
          <w:rFonts w:asciiTheme="minorHAnsi" w:hAnsiTheme="minorHAnsi" w:cstheme="minorHAnsi"/>
          <w:sz w:val="22"/>
          <w:szCs w:val="22"/>
        </w:rPr>
        <w:t>,</w:t>
      </w:r>
      <w:r w:rsidRPr="007761D2">
        <w:rPr>
          <w:rFonts w:asciiTheme="minorHAnsi" w:hAnsiTheme="minorHAnsi" w:cstheme="minorHAnsi"/>
          <w:sz w:val="22"/>
          <w:szCs w:val="22"/>
        </w:rPr>
        <w:t xml:space="preserve"> edukacyjnej</w:t>
      </w:r>
      <w:r w:rsidR="0061108A">
        <w:rPr>
          <w:rFonts w:asciiTheme="minorHAnsi" w:hAnsiTheme="minorHAnsi" w:cstheme="minorHAnsi"/>
          <w:sz w:val="22"/>
          <w:szCs w:val="22"/>
        </w:rPr>
        <w:t>, wspierający osoby niepełnosprawne</w:t>
      </w:r>
      <w:r w:rsidR="000F2A4F">
        <w:rPr>
          <w:rFonts w:asciiTheme="minorHAnsi" w:hAnsiTheme="minorHAnsi" w:cstheme="minorHAnsi"/>
          <w:sz w:val="22"/>
          <w:szCs w:val="22"/>
        </w:rPr>
        <w:t xml:space="preserve"> i seniorów</w:t>
      </w:r>
      <w:r w:rsidRPr="007761D2">
        <w:rPr>
          <w:rFonts w:asciiTheme="minorHAnsi" w:hAnsiTheme="minorHAnsi" w:cstheme="minorHAnsi"/>
          <w:sz w:val="22"/>
          <w:szCs w:val="22"/>
        </w:rPr>
        <w:t>.”</w:t>
      </w:r>
    </w:p>
    <w:p w14:paraId="136960DA" w14:textId="77777777" w:rsidR="00B25F86" w:rsidRPr="00D43491" w:rsidRDefault="00B25F86" w:rsidP="00703A13">
      <w:pPr>
        <w:pStyle w:val="Tekstpodstawowywcity2"/>
        <w:spacing w:line="360" w:lineRule="auto"/>
        <w:ind w:left="1056"/>
        <w:rPr>
          <w:rFonts w:ascii="Calibri" w:hAnsi="Calibri" w:cs="Calibri"/>
          <w:b/>
          <w:bCs/>
          <w:sz w:val="22"/>
          <w:szCs w:val="22"/>
        </w:rPr>
      </w:pPr>
    </w:p>
    <w:p w14:paraId="463FF29B" w14:textId="72B8474C" w:rsidR="00D11564" w:rsidRPr="00D43491" w:rsidRDefault="000F144A" w:rsidP="00D43491">
      <w:pPr>
        <w:pStyle w:val="Tekstpodstawowywcity2"/>
        <w:numPr>
          <w:ilvl w:val="0"/>
          <w:numId w:val="10"/>
        </w:numPr>
        <w:spacing w:line="360" w:lineRule="auto"/>
        <w:ind w:left="720"/>
        <w:jc w:val="both"/>
        <w:rPr>
          <w:rFonts w:ascii="Calibri" w:hAnsi="Calibri" w:cs="Calibri"/>
          <w:b/>
          <w:bCs/>
          <w:sz w:val="22"/>
          <w:szCs w:val="22"/>
        </w:rPr>
      </w:pPr>
      <w:r w:rsidRPr="00D43491">
        <w:rPr>
          <w:rFonts w:ascii="Calibri" w:hAnsi="Calibri" w:cs="Calibri"/>
          <w:b/>
          <w:bCs/>
          <w:sz w:val="22"/>
          <w:szCs w:val="22"/>
        </w:rPr>
        <w:t>Cele i działania</w:t>
      </w:r>
    </w:p>
    <w:p w14:paraId="746AA590" w14:textId="77777777" w:rsidR="00472FFE" w:rsidRPr="00D43491" w:rsidRDefault="00472FFE" w:rsidP="00D43491">
      <w:pPr>
        <w:pStyle w:val="Tekstpodstawowywcity2"/>
        <w:spacing w:before="0" w:after="0" w:line="360" w:lineRule="auto"/>
        <w:ind w:left="12"/>
        <w:jc w:val="both"/>
        <w:rPr>
          <w:sz w:val="22"/>
          <w:szCs w:val="22"/>
        </w:rPr>
      </w:pPr>
      <w:r w:rsidRPr="00D43491">
        <w:rPr>
          <w:rFonts w:cs="Calibri"/>
          <w:b/>
          <w:bCs/>
          <w:sz w:val="22"/>
          <w:szCs w:val="22"/>
        </w:rPr>
        <w:tab/>
      </w:r>
      <w:r w:rsidRPr="00D43491">
        <w:rPr>
          <w:rFonts w:ascii="Calibri" w:hAnsi="Calibri" w:cs="Calibri"/>
          <w:b/>
          <w:sz w:val="22"/>
          <w:szCs w:val="22"/>
        </w:rPr>
        <w:t>Celem ogólnym</w:t>
      </w:r>
      <w:r w:rsidRPr="00D43491">
        <w:rPr>
          <w:rFonts w:ascii="Calibri" w:hAnsi="Calibri" w:cs="Calibri"/>
          <w:sz w:val="22"/>
          <w:szCs w:val="22"/>
        </w:rPr>
        <w:t xml:space="preserve"> założonym w Strategii jest podniesienie jakości życia w powiecie skarżyskim.</w:t>
      </w:r>
    </w:p>
    <w:p w14:paraId="3A5E81EB" w14:textId="0E2E7B75" w:rsidR="00472FFE" w:rsidRPr="00D43491" w:rsidRDefault="00472FFE" w:rsidP="00D43491">
      <w:pPr>
        <w:pStyle w:val="Tekstpodstawowywcity2"/>
        <w:spacing w:before="0" w:after="0" w:line="360" w:lineRule="auto"/>
        <w:ind w:left="360"/>
        <w:jc w:val="both"/>
        <w:rPr>
          <w:rFonts w:ascii="Calibri" w:hAnsi="Calibri" w:cs="Calibri"/>
          <w:sz w:val="22"/>
          <w:szCs w:val="22"/>
        </w:rPr>
      </w:pPr>
      <w:r w:rsidRPr="00D43491">
        <w:rPr>
          <w:rFonts w:ascii="Calibri" w:hAnsi="Calibri" w:cs="Calibri"/>
          <w:sz w:val="22"/>
          <w:szCs w:val="22"/>
        </w:rPr>
        <w:t>Przybliżeniu do tego celu ma służyć realizacja celów szczegółowych ujętych w ww</w:t>
      </w:r>
      <w:r w:rsidR="00DE014B" w:rsidRPr="00D43491">
        <w:rPr>
          <w:rFonts w:ascii="Calibri" w:hAnsi="Calibri" w:cs="Calibri"/>
          <w:sz w:val="22"/>
          <w:szCs w:val="22"/>
        </w:rPr>
        <w:t>.</w:t>
      </w:r>
      <w:r w:rsidRPr="00D43491">
        <w:rPr>
          <w:rFonts w:ascii="Calibri" w:hAnsi="Calibri" w:cs="Calibri"/>
          <w:sz w:val="22"/>
          <w:szCs w:val="22"/>
        </w:rPr>
        <w:t xml:space="preserve"> dokumencie.</w:t>
      </w:r>
    </w:p>
    <w:p w14:paraId="5717A13E" w14:textId="77777777" w:rsidR="001405E6" w:rsidRPr="00D43491" w:rsidRDefault="001405E6" w:rsidP="00D43491">
      <w:pPr>
        <w:pStyle w:val="Tekstpodstawowywcity2"/>
        <w:spacing w:line="360" w:lineRule="auto"/>
        <w:ind w:left="360"/>
        <w:jc w:val="both"/>
        <w:rPr>
          <w:sz w:val="22"/>
          <w:szCs w:val="22"/>
        </w:rPr>
      </w:pPr>
      <w:r w:rsidRPr="00D43491">
        <w:rPr>
          <w:rFonts w:ascii="Calibri" w:hAnsi="Calibri" w:cs="Calibri"/>
          <w:b/>
          <w:sz w:val="22"/>
          <w:szCs w:val="22"/>
        </w:rPr>
        <w:t>Cel 1:</w:t>
      </w:r>
      <w:r w:rsidRPr="00D43491">
        <w:rPr>
          <w:rFonts w:ascii="Calibri" w:hAnsi="Calibri" w:cs="Calibri"/>
          <w:sz w:val="22"/>
          <w:szCs w:val="22"/>
        </w:rPr>
        <w:t xml:space="preserve"> Aktywizacja zawodowa bezrobotnych mieszkańców powiatu, promocja zatrudnienia i łagodzenie skutków bezrobocia. </w:t>
      </w:r>
    </w:p>
    <w:p w14:paraId="4091A8DB" w14:textId="77777777" w:rsidR="001405E6" w:rsidRPr="00D43491" w:rsidRDefault="001405E6" w:rsidP="00D43491">
      <w:pPr>
        <w:pStyle w:val="Tekstpodstawowywcity2"/>
        <w:spacing w:line="360" w:lineRule="auto"/>
        <w:ind w:left="360"/>
        <w:jc w:val="both"/>
        <w:rPr>
          <w:sz w:val="22"/>
          <w:szCs w:val="22"/>
        </w:rPr>
      </w:pPr>
      <w:r w:rsidRPr="00D43491">
        <w:rPr>
          <w:rFonts w:ascii="Calibri" w:hAnsi="Calibri" w:cs="Calibri"/>
          <w:sz w:val="22"/>
          <w:szCs w:val="22"/>
        </w:rPr>
        <w:t>1.1: Pomoc bezrobotnym, w tym osobom niepełnosprawnym w znalezieniu zatrudnienia.</w:t>
      </w:r>
    </w:p>
    <w:p w14:paraId="2F07B187" w14:textId="77777777" w:rsidR="001405E6" w:rsidRPr="00D43491" w:rsidRDefault="001405E6" w:rsidP="00D43491">
      <w:pPr>
        <w:pStyle w:val="Tekstpodstawowywcity2"/>
        <w:spacing w:before="0" w:after="0" w:line="360" w:lineRule="auto"/>
        <w:ind w:left="360"/>
        <w:jc w:val="both"/>
        <w:rPr>
          <w:sz w:val="22"/>
          <w:szCs w:val="22"/>
        </w:rPr>
      </w:pPr>
      <w:r w:rsidRPr="00D43491">
        <w:rPr>
          <w:rFonts w:ascii="Calibri" w:hAnsi="Calibri" w:cs="Calibri"/>
          <w:sz w:val="22"/>
          <w:szCs w:val="22"/>
        </w:rPr>
        <w:t>1.2: Pomoc pracodawcom w znalezieniu pracowników i tworzeniu miejsc pracy.</w:t>
      </w:r>
    </w:p>
    <w:p w14:paraId="553244F5" w14:textId="77777777" w:rsidR="001405E6" w:rsidRPr="00D43491" w:rsidRDefault="001405E6" w:rsidP="00D43491">
      <w:pPr>
        <w:pStyle w:val="Tekstpodstawowywcity2"/>
        <w:spacing w:line="360" w:lineRule="auto"/>
        <w:ind w:left="360"/>
        <w:jc w:val="both"/>
        <w:rPr>
          <w:rFonts w:ascii="Calibri" w:hAnsi="Calibri" w:cs="Calibri"/>
          <w:sz w:val="22"/>
          <w:szCs w:val="22"/>
        </w:rPr>
      </w:pPr>
      <w:r w:rsidRPr="00D43491">
        <w:rPr>
          <w:rFonts w:ascii="Calibri" w:hAnsi="Calibri" w:cs="Calibri"/>
          <w:sz w:val="22"/>
          <w:szCs w:val="22"/>
        </w:rPr>
        <w:t>1.3: Rozwój lokalnego rynku pracy, przyjaznego rozwojowi przedsiębiorczości.</w:t>
      </w:r>
    </w:p>
    <w:p w14:paraId="203973AE" w14:textId="77777777" w:rsidR="001405E6" w:rsidRPr="00D43491" w:rsidRDefault="001405E6" w:rsidP="00D43491">
      <w:pPr>
        <w:pStyle w:val="Tekstpodstawowywcity2"/>
        <w:spacing w:line="360" w:lineRule="auto"/>
        <w:ind w:left="360"/>
        <w:jc w:val="both"/>
        <w:rPr>
          <w:sz w:val="22"/>
          <w:szCs w:val="22"/>
        </w:rPr>
      </w:pPr>
    </w:p>
    <w:p w14:paraId="20558149" w14:textId="5990E69C"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b/>
          <w:sz w:val="22"/>
          <w:szCs w:val="22"/>
        </w:rPr>
        <w:lastRenderedPageBreak/>
        <w:t>Cel 2:</w:t>
      </w:r>
      <w:r w:rsidRPr="00D43491">
        <w:rPr>
          <w:rFonts w:ascii="Calibri" w:hAnsi="Calibri" w:cs="Calibri"/>
          <w:sz w:val="22"/>
          <w:szCs w:val="22"/>
        </w:rPr>
        <w:t xml:space="preserve"> </w:t>
      </w:r>
      <w:r w:rsidR="00C23512" w:rsidRPr="00D43491">
        <w:rPr>
          <w:rFonts w:ascii="Calibri" w:hAnsi="Calibri" w:cs="Calibri"/>
          <w:sz w:val="22"/>
          <w:szCs w:val="22"/>
        </w:rPr>
        <w:t>Kompleksowe wsparcie rodzin w prawidłowym funkcjonowaniu</w:t>
      </w:r>
      <w:r w:rsidRPr="00D43491">
        <w:rPr>
          <w:rFonts w:ascii="Calibri" w:hAnsi="Calibri" w:cs="Calibri"/>
          <w:sz w:val="22"/>
          <w:szCs w:val="22"/>
        </w:rPr>
        <w:t xml:space="preserve">. </w:t>
      </w:r>
    </w:p>
    <w:p w14:paraId="0B4D8A71" w14:textId="733C9B54"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sz w:val="22"/>
          <w:szCs w:val="22"/>
        </w:rPr>
        <w:t xml:space="preserve">2.1: </w:t>
      </w:r>
      <w:r w:rsidR="00D43491">
        <w:rPr>
          <w:rFonts w:ascii="Calibri" w:hAnsi="Calibri" w:cs="Calibri"/>
          <w:sz w:val="22"/>
          <w:szCs w:val="22"/>
        </w:rPr>
        <w:t>T</w:t>
      </w:r>
      <w:r w:rsidRPr="00D43491">
        <w:rPr>
          <w:rFonts w:ascii="Calibri" w:hAnsi="Calibri" w:cs="Calibri"/>
          <w:sz w:val="22"/>
          <w:szCs w:val="22"/>
        </w:rPr>
        <w:t>worzenie warunk</w:t>
      </w:r>
      <w:r w:rsidR="00553405" w:rsidRPr="00D43491">
        <w:rPr>
          <w:rFonts w:ascii="Calibri" w:hAnsi="Calibri" w:cs="Calibri"/>
          <w:sz w:val="22"/>
          <w:szCs w:val="22"/>
        </w:rPr>
        <w:t>ów do skutecznego zapobiegania sytuacjom kryzysowym oraz ich niwelowania</w:t>
      </w:r>
      <w:r w:rsidR="00D43491">
        <w:rPr>
          <w:rFonts w:ascii="Calibri" w:hAnsi="Calibri" w:cs="Calibri"/>
          <w:sz w:val="22"/>
          <w:szCs w:val="22"/>
        </w:rPr>
        <w:t>.</w:t>
      </w:r>
    </w:p>
    <w:p w14:paraId="38C4B804" w14:textId="62960E66"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sz w:val="22"/>
          <w:szCs w:val="22"/>
        </w:rPr>
        <w:t xml:space="preserve">2.2: </w:t>
      </w:r>
      <w:r w:rsidR="00D43491">
        <w:rPr>
          <w:rFonts w:ascii="Calibri" w:hAnsi="Calibri" w:cs="Calibri"/>
          <w:sz w:val="22"/>
          <w:szCs w:val="22"/>
        </w:rPr>
        <w:t>Z</w:t>
      </w:r>
      <w:r w:rsidR="00553405" w:rsidRPr="00D43491">
        <w:rPr>
          <w:rFonts w:ascii="Calibri" w:hAnsi="Calibri" w:cs="Calibri"/>
          <w:sz w:val="22"/>
          <w:szCs w:val="22"/>
        </w:rPr>
        <w:t>apewnienie dzieciom i młodzieży warunków do realizacji potrzeb edukacyjnych, wychowawczych i opiekuńczych</w:t>
      </w:r>
      <w:r w:rsidR="00CC4F96">
        <w:rPr>
          <w:rFonts w:ascii="Calibri" w:hAnsi="Calibri" w:cs="Calibri"/>
          <w:sz w:val="22"/>
          <w:szCs w:val="22"/>
        </w:rPr>
        <w:t>.</w:t>
      </w:r>
      <w:r w:rsidRPr="00D43491">
        <w:rPr>
          <w:rFonts w:ascii="Calibri" w:hAnsi="Calibri" w:cs="Calibri"/>
          <w:sz w:val="22"/>
          <w:szCs w:val="22"/>
        </w:rPr>
        <w:t xml:space="preserve"> </w:t>
      </w:r>
    </w:p>
    <w:p w14:paraId="6DD4364F" w14:textId="46C7F644" w:rsidR="00472FFE" w:rsidRPr="00D43491" w:rsidRDefault="00472FFE" w:rsidP="00D43491">
      <w:pPr>
        <w:pStyle w:val="Tekstpodstawowywcity2"/>
        <w:spacing w:line="360" w:lineRule="auto"/>
        <w:ind w:left="360"/>
        <w:jc w:val="both"/>
        <w:rPr>
          <w:rFonts w:ascii="Calibri" w:hAnsi="Calibri" w:cs="Calibri"/>
          <w:sz w:val="22"/>
          <w:szCs w:val="22"/>
        </w:rPr>
      </w:pPr>
      <w:r w:rsidRPr="00D43491">
        <w:rPr>
          <w:rFonts w:ascii="Calibri" w:hAnsi="Calibri" w:cs="Calibri"/>
          <w:sz w:val="22"/>
          <w:szCs w:val="22"/>
        </w:rPr>
        <w:t xml:space="preserve">2.3: </w:t>
      </w:r>
      <w:r w:rsidR="00CC4F96">
        <w:rPr>
          <w:rFonts w:ascii="Calibri" w:hAnsi="Calibri" w:cs="Calibri"/>
          <w:sz w:val="22"/>
          <w:szCs w:val="22"/>
        </w:rPr>
        <w:t>W</w:t>
      </w:r>
      <w:r w:rsidRPr="00D43491">
        <w:rPr>
          <w:rFonts w:ascii="Calibri" w:hAnsi="Calibri" w:cs="Calibri"/>
          <w:sz w:val="22"/>
          <w:szCs w:val="22"/>
        </w:rPr>
        <w:t>spieranie rodzin w</w:t>
      </w:r>
      <w:r w:rsidR="000156B5" w:rsidRPr="00D43491">
        <w:rPr>
          <w:rFonts w:ascii="Calibri" w:hAnsi="Calibri" w:cs="Calibri"/>
          <w:sz w:val="22"/>
          <w:szCs w:val="22"/>
        </w:rPr>
        <w:t xml:space="preserve"> procesie odzyskiwania</w:t>
      </w:r>
      <w:r w:rsidRPr="00D43491">
        <w:rPr>
          <w:rFonts w:ascii="Calibri" w:hAnsi="Calibri" w:cs="Calibri"/>
          <w:sz w:val="22"/>
          <w:szCs w:val="22"/>
        </w:rPr>
        <w:t xml:space="preserve"> zdolności do prawidłowego funkcjonowania. </w:t>
      </w:r>
    </w:p>
    <w:p w14:paraId="594BAA36" w14:textId="77777777" w:rsidR="00D43491" w:rsidRPr="00D43491" w:rsidRDefault="00D43491" w:rsidP="00D43491">
      <w:pPr>
        <w:pStyle w:val="Tekstpodstawowywcity2"/>
        <w:spacing w:line="360" w:lineRule="auto"/>
        <w:ind w:left="360"/>
        <w:jc w:val="both"/>
        <w:rPr>
          <w:sz w:val="22"/>
          <w:szCs w:val="22"/>
        </w:rPr>
      </w:pPr>
    </w:p>
    <w:p w14:paraId="01347222" w14:textId="16999590"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b/>
          <w:sz w:val="22"/>
          <w:szCs w:val="22"/>
        </w:rPr>
        <w:t>Cel 3:</w:t>
      </w:r>
      <w:r w:rsidRPr="00D43491">
        <w:rPr>
          <w:rFonts w:ascii="Calibri" w:hAnsi="Calibri" w:cs="Calibri"/>
          <w:sz w:val="22"/>
          <w:szCs w:val="22"/>
        </w:rPr>
        <w:t xml:space="preserve"> </w:t>
      </w:r>
      <w:r w:rsidR="00CC4F96">
        <w:rPr>
          <w:rFonts w:ascii="Calibri" w:hAnsi="Calibri" w:cs="Calibri"/>
          <w:sz w:val="22"/>
          <w:szCs w:val="22"/>
        </w:rPr>
        <w:t>W</w:t>
      </w:r>
      <w:r w:rsidRPr="00D43491">
        <w:rPr>
          <w:rFonts w:ascii="Calibri" w:hAnsi="Calibri" w:cs="Calibri"/>
          <w:sz w:val="22"/>
          <w:szCs w:val="22"/>
        </w:rPr>
        <w:t>yrównywanie szans osób niepełnosprawnych</w:t>
      </w:r>
      <w:r w:rsidR="00B771EF" w:rsidRPr="00D43491">
        <w:rPr>
          <w:rFonts w:ascii="Calibri" w:hAnsi="Calibri" w:cs="Calibri"/>
          <w:sz w:val="22"/>
          <w:szCs w:val="22"/>
        </w:rPr>
        <w:t xml:space="preserve"> osób niepełnosprawnych oraz seniorów</w:t>
      </w:r>
      <w:r w:rsidRPr="00D43491">
        <w:rPr>
          <w:rFonts w:ascii="Calibri" w:hAnsi="Calibri" w:cs="Calibri"/>
          <w:sz w:val="22"/>
          <w:szCs w:val="22"/>
        </w:rPr>
        <w:t xml:space="preserve"> we</w:t>
      </w:r>
      <w:r w:rsidR="000A06E7">
        <w:rPr>
          <w:rFonts w:ascii="Calibri" w:hAnsi="Calibri" w:cs="Calibri"/>
          <w:sz w:val="22"/>
          <w:szCs w:val="22"/>
        </w:rPr>
        <w:t> </w:t>
      </w:r>
      <w:r w:rsidRPr="00D43491">
        <w:rPr>
          <w:rFonts w:ascii="Calibri" w:hAnsi="Calibri" w:cs="Calibri"/>
          <w:sz w:val="22"/>
          <w:szCs w:val="22"/>
        </w:rPr>
        <w:t>wszystkich dziedzinach życia</w:t>
      </w:r>
      <w:r w:rsidR="00CC4F96">
        <w:rPr>
          <w:rFonts w:ascii="Calibri" w:hAnsi="Calibri" w:cs="Calibri"/>
          <w:sz w:val="22"/>
          <w:szCs w:val="22"/>
        </w:rPr>
        <w:t>.</w:t>
      </w:r>
    </w:p>
    <w:p w14:paraId="540B3886" w14:textId="6F4534EE"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sz w:val="22"/>
          <w:szCs w:val="22"/>
        </w:rPr>
        <w:t xml:space="preserve">3.1: </w:t>
      </w:r>
      <w:r w:rsidR="00CC4F96">
        <w:rPr>
          <w:rFonts w:ascii="Calibri" w:hAnsi="Calibri" w:cs="Calibri"/>
          <w:sz w:val="22"/>
          <w:szCs w:val="22"/>
        </w:rPr>
        <w:t>T</w:t>
      </w:r>
      <w:r w:rsidR="000156B5" w:rsidRPr="00D43491">
        <w:rPr>
          <w:rFonts w:ascii="Calibri" w:hAnsi="Calibri" w:cs="Calibri"/>
          <w:sz w:val="22"/>
          <w:szCs w:val="22"/>
        </w:rPr>
        <w:t>worzenie warunków do pełnego uczestnictwa osób niepełnosprawnych i ich rodzin w życiu społecznym</w:t>
      </w:r>
      <w:r w:rsidR="00CC4F96">
        <w:rPr>
          <w:rFonts w:ascii="Calibri" w:hAnsi="Calibri" w:cs="Calibri"/>
          <w:sz w:val="22"/>
          <w:szCs w:val="22"/>
        </w:rPr>
        <w:t>.</w:t>
      </w:r>
    </w:p>
    <w:p w14:paraId="4D845308" w14:textId="6B261785" w:rsidR="00472FFE" w:rsidRPr="00D43491" w:rsidRDefault="00472FFE" w:rsidP="00D43491">
      <w:pPr>
        <w:pStyle w:val="Tekstpodstawowywcity2"/>
        <w:spacing w:line="360" w:lineRule="auto"/>
        <w:ind w:left="360"/>
        <w:jc w:val="both"/>
        <w:rPr>
          <w:sz w:val="22"/>
          <w:szCs w:val="22"/>
        </w:rPr>
      </w:pPr>
      <w:r w:rsidRPr="00D43491">
        <w:rPr>
          <w:rFonts w:ascii="Calibri" w:hAnsi="Calibri" w:cs="Calibri"/>
          <w:sz w:val="22"/>
          <w:szCs w:val="22"/>
        </w:rPr>
        <w:t xml:space="preserve">3.2: </w:t>
      </w:r>
      <w:r w:rsidR="00CC4F96">
        <w:rPr>
          <w:rFonts w:ascii="Calibri" w:hAnsi="Calibri" w:cs="Calibri"/>
          <w:sz w:val="22"/>
          <w:szCs w:val="22"/>
        </w:rPr>
        <w:t>W</w:t>
      </w:r>
      <w:r w:rsidR="000156B5" w:rsidRPr="00D43491">
        <w:rPr>
          <w:rFonts w:ascii="Calibri" w:hAnsi="Calibri" w:cs="Calibri"/>
          <w:sz w:val="22"/>
          <w:szCs w:val="22"/>
        </w:rPr>
        <w:t>spieranie seniorów w utrzymaniu aktywności</w:t>
      </w:r>
      <w:r w:rsidR="00CC4F96">
        <w:rPr>
          <w:rFonts w:ascii="Calibri" w:hAnsi="Calibri" w:cs="Calibri"/>
          <w:sz w:val="22"/>
          <w:szCs w:val="22"/>
        </w:rPr>
        <w:t>.</w:t>
      </w:r>
      <w:r w:rsidRPr="00D43491">
        <w:rPr>
          <w:rFonts w:ascii="Calibri" w:hAnsi="Calibri" w:cs="Calibri"/>
          <w:sz w:val="22"/>
          <w:szCs w:val="22"/>
        </w:rPr>
        <w:t xml:space="preserve">  </w:t>
      </w:r>
    </w:p>
    <w:p w14:paraId="3A31AC28" w14:textId="7B4C03F5" w:rsidR="00D43491" w:rsidRPr="00D43491" w:rsidRDefault="00472FFE" w:rsidP="00D43491">
      <w:pPr>
        <w:suppressAutoHyphens w:val="0"/>
        <w:autoSpaceDN/>
        <w:spacing w:after="0" w:line="360" w:lineRule="auto"/>
        <w:ind w:left="360"/>
        <w:jc w:val="both"/>
        <w:textAlignment w:val="auto"/>
        <w:rPr>
          <w:rFonts w:cs="Calibri"/>
        </w:rPr>
      </w:pPr>
      <w:r w:rsidRPr="00D43491">
        <w:rPr>
          <w:rFonts w:cs="Calibri"/>
          <w:b/>
        </w:rPr>
        <w:t>Cel 4:</w:t>
      </w:r>
      <w:r w:rsidR="00DC0531" w:rsidRPr="00D43491">
        <w:rPr>
          <w:rFonts w:cs="Calibri"/>
        </w:rPr>
        <w:t xml:space="preserve"> </w:t>
      </w:r>
      <w:r w:rsidR="00C119CA" w:rsidRPr="00D43491">
        <w:rPr>
          <w:rFonts w:cs="Calibri"/>
        </w:rPr>
        <w:t xml:space="preserve"> Tworzenie warunków sprzyjających właściwej ochronie zdrowia oraz bezpieczeństwu mieszkańców</w:t>
      </w:r>
      <w:r w:rsidR="00CC4F96">
        <w:rPr>
          <w:rFonts w:cs="Calibri"/>
        </w:rPr>
        <w:t>.</w:t>
      </w:r>
      <w:r w:rsidR="00D43491" w:rsidRPr="00D43491">
        <w:rPr>
          <w:rFonts w:cs="Calibri"/>
        </w:rPr>
        <w:t xml:space="preserve"> </w:t>
      </w:r>
    </w:p>
    <w:p w14:paraId="0FCC7A83" w14:textId="58CAD5F6" w:rsidR="00D43491" w:rsidRPr="00D43491" w:rsidRDefault="00D43491" w:rsidP="00D43491">
      <w:pPr>
        <w:suppressAutoHyphens w:val="0"/>
        <w:autoSpaceDN/>
        <w:spacing w:after="0" w:line="360" w:lineRule="auto"/>
        <w:ind w:left="360"/>
        <w:jc w:val="both"/>
        <w:textAlignment w:val="auto"/>
        <w:rPr>
          <w:rFonts w:cs="Calibri"/>
        </w:rPr>
      </w:pPr>
      <w:r w:rsidRPr="00D43491">
        <w:rPr>
          <w:rFonts w:cs="Calibri"/>
        </w:rPr>
        <w:t xml:space="preserve">4.1: </w:t>
      </w:r>
      <w:r w:rsidR="00337D5E">
        <w:rPr>
          <w:rFonts w:asciiTheme="minorHAnsi" w:hAnsiTheme="minorHAnsi" w:cstheme="minorHAnsi"/>
        </w:rPr>
        <w:t>Wzmocnienie ochrony zdrowia mieszkańców</w:t>
      </w:r>
      <w:r w:rsidR="00CC4F96">
        <w:rPr>
          <w:rFonts w:cs="Calibri"/>
        </w:rPr>
        <w:t>.</w:t>
      </w:r>
      <w:r w:rsidRPr="00D43491">
        <w:rPr>
          <w:rFonts w:cs="Calibri"/>
        </w:rPr>
        <w:t xml:space="preserve">  </w:t>
      </w:r>
    </w:p>
    <w:p w14:paraId="792BD14E" w14:textId="77A390C0" w:rsidR="00FF0B49" w:rsidRDefault="00D43491" w:rsidP="00FF0B49">
      <w:pPr>
        <w:suppressAutoHyphens w:val="0"/>
        <w:autoSpaceDN/>
        <w:spacing w:after="0" w:line="360" w:lineRule="auto"/>
        <w:ind w:left="360"/>
        <w:jc w:val="both"/>
        <w:textAlignment w:val="auto"/>
        <w:rPr>
          <w:rFonts w:cs="Calibri"/>
        </w:rPr>
      </w:pPr>
      <w:r w:rsidRPr="00D43491">
        <w:rPr>
          <w:rFonts w:cs="Calibri"/>
        </w:rPr>
        <w:t xml:space="preserve">4.2: </w:t>
      </w:r>
      <w:r w:rsidR="00337D5E">
        <w:rPr>
          <w:rFonts w:asciiTheme="minorHAnsi" w:hAnsiTheme="minorHAnsi" w:cstheme="minorHAnsi"/>
        </w:rPr>
        <w:t>Poprawa bezpieczeństwa mieszkańców</w:t>
      </w:r>
      <w:r w:rsidR="00CC4F96">
        <w:rPr>
          <w:rFonts w:cs="Calibri"/>
        </w:rPr>
        <w:t>.</w:t>
      </w:r>
    </w:p>
    <w:p w14:paraId="2209F872" w14:textId="715C50D9" w:rsidR="00FF0B49" w:rsidRPr="00FF0B49" w:rsidRDefault="00FF0B49" w:rsidP="00FF0B49">
      <w:pPr>
        <w:suppressAutoHyphens w:val="0"/>
        <w:autoSpaceDN/>
        <w:spacing w:after="0" w:line="360" w:lineRule="auto"/>
        <w:ind w:left="360"/>
        <w:jc w:val="both"/>
        <w:textAlignment w:val="auto"/>
        <w:rPr>
          <w:rFonts w:cs="Calibri"/>
        </w:rPr>
        <w:sectPr w:rsidR="00FF0B49" w:rsidRPr="00FF0B49">
          <w:footerReference w:type="default" r:id="rId12"/>
          <w:pgSz w:w="11906" w:h="16838"/>
          <w:pgMar w:top="1418" w:right="1418" w:bottom="1418" w:left="1418" w:header="709" w:footer="709" w:gutter="0"/>
          <w:cols w:space="708"/>
          <w:titlePg/>
        </w:sectPr>
      </w:pPr>
    </w:p>
    <w:p w14:paraId="0E2013A0" w14:textId="5617186B" w:rsidR="00760807" w:rsidRPr="00760807" w:rsidRDefault="00760807" w:rsidP="00D11564">
      <w:pPr>
        <w:jc w:val="both"/>
      </w:pPr>
    </w:p>
    <w:p w14:paraId="03BFFEE5" w14:textId="2BFC1F5E" w:rsidR="00D11564" w:rsidRPr="00593A69" w:rsidRDefault="00053621" w:rsidP="00D11564">
      <w:pPr>
        <w:jc w:val="both"/>
        <w:rPr>
          <w:rFonts w:cs="Calibri"/>
          <w:b/>
        </w:rPr>
      </w:pPr>
      <w:r>
        <w:rPr>
          <w:rFonts w:cs="Calibri"/>
          <w:b/>
        </w:rPr>
        <w:t>T</w:t>
      </w:r>
      <w:r w:rsidR="008C2FE1">
        <w:rPr>
          <w:rFonts w:cs="Calibri"/>
          <w:b/>
        </w:rPr>
        <w:t xml:space="preserve">abela nr 28: </w:t>
      </w:r>
      <w:r w:rsidR="00D11564" w:rsidRPr="00593A69">
        <w:rPr>
          <w:rFonts w:cs="Calibri"/>
          <w:b/>
        </w:rPr>
        <w:t>Działania w okresie wdrażania i realizacji Strategii w latach 20</w:t>
      </w:r>
      <w:r w:rsidR="00071031" w:rsidRPr="00593A69">
        <w:rPr>
          <w:rFonts w:cs="Calibri"/>
          <w:b/>
        </w:rPr>
        <w:t>2</w:t>
      </w:r>
      <w:r w:rsidR="00D11564" w:rsidRPr="00593A69">
        <w:rPr>
          <w:rFonts w:cs="Calibri"/>
          <w:b/>
        </w:rPr>
        <w:t>1- 202</w:t>
      </w:r>
      <w:r w:rsidR="00071031" w:rsidRPr="00593A69">
        <w:rPr>
          <w:rFonts w:cs="Calibri"/>
          <w:b/>
        </w:rPr>
        <w:t>3</w:t>
      </w:r>
    </w:p>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071031" w:rsidRPr="00FE2A25" w14:paraId="524AEA07" w14:textId="77777777" w:rsidTr="00BC63B9">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7A250A9" w14:textId="77777777"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b/>
                <w:sz w:val="20"/>
                <w:szCs w:val="20"/>
              </w:rPr>
              <w:t>L.p.</w:t>
            </w:r>
          </w:p>
        </w:tc>
        <w:tc>
          <w:tcPr>
            <w:tcW w:w="346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8FD4973" w14:textId="77777777" w:rsidR="00071031" w:rsidRPr="00FE2A25" w:rsidRDefault="00071031" w:rsidP="00BC63B9">
            <w:pPr>
              <w:spacing w:after="0"/>
              <w:jc w:val="center"/>
              <w:rPr>
                <w:rFonts w:asciiTheme="minorHAnsi" w:hAnsiTheme="minorHAnsi" w:cstheme="minorHAnsi"/>
                <w:sz w:val="20"/>
                <w:szCs w:val="20"/>
              </w:rPr>
            </w:pPr>
            <w:r w:rsidRPr="00FE2A25">
              <w:rPr>
                <w:rFonts w:asciiTheme="minorHAnsi" w:hAnsiTheme="minorHAnsi" w:cstheme="minorHAnsi"/>
                <w:b/>
                <w:sz w:val="20"/>
                <w:szCs w:val="20"/>
              </w:rPr>
              <w:t>Podejmowane działania</w:t>
            </w:r>
          </w:p>
        </w:tc>
        <w:tc>
          <w:tcPr>
            <w:tcW w:w="178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7F7838B" w14:textId="77777777"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b/>
                <w:sz w:val="20"/>
                <w:szCs w:val="20"/>
              </w:rPr>
              <w:t>Podmiot  odpowiedzialny</w:t>
            </w:r>
          </w:p>
        </w:tc>
        <w:tc>
          <w:tcPr>
            <w:tcW w:w="166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D7E18E8" w14:textId="77777777"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b/>
                <w:sz w:val="20"/>
                <w:szCs w:val="20"/>
              </w:rPr>
              <w:t>Realizatorzy</w:t>
            </w:r>
          </w:p>
        </w:tc>
        <w:tc>
          <w:tcPr>
            <w:tcW w:w="204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98E329B" w14:textId="77777777"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b/>
                <w:sz w:val="20"/>
                <w:szCs w:val="20"/>
              </w:rPr>
              <w:t>Źródła finansowania</w:t>
            </w:r>
          </w:p>
        </w:tc>
        <w:tc>
          <w:tcPr>
            <w:tcW w:w="148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F38323D" w14:textId="77777777" w:rsidR="00071031" w:rsidRPr="00FE2A25" w:rsidRDefault="00071031" w:rsidP="00BC63B9">
            <w:pPr>
              <w:spacing w:after="0"/>
              <w:jc w:val="both"/>
              <w:rPr>
                <w:rFonts w:asciiTheme="minorHAnsi" w:hAnsiTheme="minorHAnsi" w:cstheme="minorHAnsi"/>
                <w:b/>
                <w:sz w:val="20"/>
                <w:szCs w:val="20"/>
              </w:rPr>
            </w:pPr>
            <w:r w:rsidRPr="00FE2A25">
              <w:rPr>
                <w:rFonts w:asciiTheme="minorHAnsi" w:hAnsiTheme="minorHAnsi" w:cstheme="minorHAnsi"/>
                <w:b/>
                <w:sz w:val="20"/>
                <w:szCs w:val="20"/>
              </w:rPr>
              <w:t>Opis działań</w:t>
            </w:r>
          </w:p>
          <w:p w14:paraId="49EBFE0A" w14:textId="0F84DED5" w:rsidR="00071031" w:rsidRPr="00FE2A25" w:rsidRDefault="000A06E7" w:rsidP="00BC63B9">
            <w:pPr>
              <w:spacing w:after="0"/>
              <w:jc w:val="both"/>
              <w:rPr>
                <w:rFonts w:asciiTheme="minorHAnsi" w:hAnsiTheme="minorHAnsi" w:cstheme="minorHAnsi"/>
                <w:b/>
                <w:sz w:val="20"/>
                <w:szCs w:val="20"/>
                <w:lang w:eastAsia="ar-SA"/>
              </w:rPr>
            </w:pPr>
            <w:r>
              <w:rPr>
                <w:rFonts w:asciiTheme="minorHAnsi" w:hAnsiTheme="minorHAnsi" w:cstheme="minorHAnsi"/>
                <w:b/>
                <w:sz w:val="20"/>
                <w:szCs w:val="20"/>
                <w:lang w:eastAsia="ar-SA"/>
              </w:rPr>
              <w:t>w roku…….</w:t>
            </w:r>
          </w:p>
        </w:tc>
        <w:tc>
          <w:tcPr>
            <w:tcW w:w="1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D7DA217" w14:textId="77777777"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b/>
                <w:sz w:val="20"/>
                <w:szCs w:val="20"/>
              </w:rPr>
              <w:t>Wskaźnik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0521A" w14:textId="77777777" w:rsidR="00071031" w:rsidRPr="00FE2A25" w:rsidRDefault="00071031" w:rsidP="00BC63B9">
            <w:pPr>
              <w:spacing w:after="0"/>
              <w:jc w:val="both"/>
              <w:rPr>
                <w:rFonts w:asciiTheme="minorHAnsi" w:hAnsiTheme="minorHAnsi" w:cstheme="minorHAnsi"/>
                <w:b/>
                <w:sz w:val="20"/>
                <w:szCs w:val="20"/>
              </w:rPr>
            </w:pPr>
            <w:r w:rsidRPr="00FE2A25">
              <w:rPr>
                <w:rFonts w:asciiTheme="minorHAnsi" w:hAnsiTheme="minorHAnsi" w:cstheme="minorHAnsi"/>
                <w:b/>
                <w:sz w:val="20"/>
                <w:szCs w:val="20"/>
              </w:rPr>
              <w:t xml:space="preserve">Wartość </w:t>
            </w:r>
          </w:p>
          <w:p w14:paraId="081A9221" w14:textId="069E9C9B" w:rsidR="00071031" w:rsidRPr="00FE2A25" w:rsidRDefault="000A06E7" w:rsidP="00BC63B9">
            <w:pPr>
              <w:spacing w:after="0"/>
              <w:jc w:val="both"/>
              <w:rPr>
                <w:rFonts w:asciiTheme="minorHAnsi" w:hAnsiTheme="minorHAnsi" w:cstheme="minorHAnsi"/>
                <w:sz w:val="20"/>
                <w:szCs w:val="20"/>
              </w:rPr>
            </w:pPr>
            <w:r>
              <w:rPr>
                <w:rFonts w:asciiTheme="minorHAnsi" w:hAnsiTheme="minorHAnsi" w:cstheme="minorHAnsi"/>
                <w:b/>
                <w:sz w:val="20"/>
                <w:szCs w:val="20"/>
              </w:rPr>
              <w:t>w</w:t>
            </w:r>
            <w:r w:rsidR="00071031" w:rsidRPr="00FE2A25">
              <w:rPr>
                <w:rFonts w:asciiTheme="minorHAnsi" w:hAnsiTheme="minorHAnsi" w:cstheme="minorHAnsi"/>
                <w:b/>
                <w:sz w:val="20"/>
                <w:szCs w:val="20"/>
              </w:rPr>
              <w:t xml:space="preserve"> roku…… </w:t>
            </w:r>
          </w:p>
        </w:tc>
      </w:tr>
      <w:tr w:rsidR="00071031" w:rsidRPr="00FE2A25" w14:paraId="32060CB2"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0E7C9" w14:textId="694E2707" w:rsidR="00071031" w:rsidRPr="00FE2A25" w:rsidRDefault="00045697" w:rsidP="001C3429">
            <w:pPr>
              <w:pStyle w:val="Akapitzlist"/>
              <w:numPr>
                <w:ilvl w:val="0"/>
                <w:numId w:val="17"/>
              </w:numPr>
              <w:spacing w:after="0"/>
              <w:jc w:val="center"/>
              <w:rPr>
                <w:rFonts w:asciiTheme="minorHAnsi" w:hAnsiTheme="minorHAnsi" w:cstheme="minorHAnsi"/>
                <w:b/>
                <w:sz w:val="20"/>
                <w:szCs w:val="20"/>
              </w:rPr>
            </w:pPr>
            <w:r w:rsidRPr="00FE2A25">
              <w:rPr>
                <w:rFonts w:asciiTheme="minorHAnsi" w:hAnsiTheme="minorHAnsi" w:cstheme="minorHAnsi"/>
                <w:b/>
                <w:sz w:val="20"/>
                <w:szCs w:val="20"/>
              </w:rPr>
              <w:t>Aktywizacja zawodowa bezrobotnych mieszkańców powiatu</w:t>
            </w:r>
            <w:r w:rsidR="00D37C5D" w:rsidRPr="00FE2A25">
              <w:rPr>
                <w:rFonts w:asciiTheme="minorHAnsi" w:hAnsiTheme="minorHAnsi" w:cstheme="minorHAnsi"/>
                <w:b/>
                <w:sz w:val="20"/>
                <w:szCs w:val="20"/>
              </w:rPr>
              <w:t>, promocja zatrudnienia i łagodzenie skutków bezrobocia</w:t>
            </w:r>
          </w:p>
        </w:tc>
      </w:tr>
      <w:tr w:rsidR="00071031" w:rsidRPr="00FE2A25" w14:paraId="4EFE34A1"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1D3E5" w14:textId="6C8257F3" w:rsidR="00071031" w:rsidRPr="00FE2A25" w:rsidRDefault="00DD28FE" w:rsidP="00DD28FE">
            <w:pPr>
              <w:spacing w:after="0"/>
              <w:jc w:val="center"/>
              <w:rPr>
                <w:rFonts w:asciiTheme="minorHAnsi" w:hAnsiTheme="minorHAnsi" w:cstheme="minorHAnsi"/>
                <w:sz w:val="20"/>
                <w:szCs w:val="20"/>
              </w:rPr>
            </w:pPr>
            <w:r w:rsidRPr="00FE2A25">
              <w:rPr>
                <w:rFonts w:asciiTheme="minorHAnsi" w:hAnsiTheme="minorHAnsi" w:cstheme="minorHAnsi"/>
                <w:sz w:val="20"/>
                <w:szCs w:val="20"/>
              </w:rPr>
              <w:t>1.1  Pomoc bezrobotnym, w tym osobom niepełnosprawnym w znalezieniu zatrudnienia</w:t>
            </w:r>
          </w:p>
        </w:tc>
      </w:tr>
      <w:tr w:rsidR="00071031" w:rsidRPr="00FE2A25" w14:paraId="1DC6DF26" w14:textId="77777777" w:rsidTr="00BC63B9">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935D6CD" w14:textId="20971174"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1.</w:t>
            </w:r>
            <w:r w:rsidR="00D37C5D" w:rsidRPr="00FE2A25">
              <w:rPr>
                <w:rFonts w:asciiTheme="minorHAnsi" w:hAnsiTheme="minorHAnsi" w:cstheme="minorHAnsi"/>
                <w:sz w:val="20"/>
                <w:szCs w:val="20"/>
              </w:rPr>
              <w:t>1.</w:t>
            </w:r>
            <w:r w:rsidR="002A0749" w:rsidRPr="00FE2A25">
              <w:rPr>
                <w:rFonts w:asciiTheme="minorHAnsi" w:hAnsiTheme="minorHAnsi" w:cstheme="minorHAnsi"/>
                <w:sz w:val="20"/>
                <w:szCs w:val="20"/>
              </w:rPr>
              <w:t>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1279F8" w14:textId="0CDDD5CB" w:rsidR="001B3EEF" w:rsidRPr="00FE2A25" w:rsidRDefault="001B3EEF" w:rsidP="00FA39F2">
            <w:pPr>
              <w:spacing w:after="0"/>
              <w:jc w:val="both"/>
              <w:rPr>
                <w:rFonts w:asciiTheme="minorHAnsi" w:hAnsiTheme="minorHAnsi" w:cstheme="minorHAnsi"/>
                <w:sz w:val="20"/>
                <w:szCs w:val="20"/>
              </w:rPr>
            </w:pPr>
            <w:r w:rsidRPr="00FE2A25">
              <w:rPr>
                <w:rFonts w:asciiTheme="minorHAnsi" w:hAnsiTheme="minorHAnsi" w:cstheme="minorHAnsi"/>
                <w:sz w:val="20"/>
                <w:szCs w:val="20"/>
              </w:rPr>
              <w:t>Budowanie aktywnych postaw na rynku pracy.</w:t>
            </w:r>
          </w:p>
          <w:p w14:paraId="717E2B38" w14:textId="4F0A9E83" w:rsidR="00071031" w:rsidRPr="00FE2A25" w:rsidRDefault="00071031" w:rsidP="00BC63B9">
            <w:pPr>
              <w:spacing w:after="0"/>
              <w:jc w:val="both"/>
              <w:rPr>
                <w:rFonts w:asciiTheme="minorHAnsi" w:hAnsiTheme="minorHAnsi" w:cstheme="minorHAnsi"/>
                <w:sz w:val="20"/>
                <w:szCs w:val="20"/>
              </w:rPr>
            </w:pP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E97F26" w14:textId="04FF2977" w:rsidR="001B3EEF" w:rsidRPr="00FE2A25" w:rsidRDefault="00071031" w:rsidP="001B3EEF">
            <w:pPr>
              <w:spacing w:after="280"/>
              <w:rPr>
                <w:rFonts w:asciiTheme="minorHAnsi" w:hAnsiTheme="minorHAnsi" w:cstheme="minorHAnsi"/>
                <w:sz w:val="20"/>
                <w:szCs w:val="20"/>
              </w:rPr>
            </w:pPr>
            <w:r w:rsidRPr="00FE2A25">
              <w:rPr>
                <w:rFonts w:asciiTheme="minorHAnsi" w:hAnsiTheme="minorHAnsi" w:cstheme="minorHAnsi"/>
                <w:sz w:val="20"/>
                <w:szCs w:val="20"/>
              </w:rPr>
              <w:t xml:space="preserve"> </w:t>
            </w:r>
            <w:r w:rsidR="001B3EEF" w:rsidRPr="00FE2A25">
              <w:rPr>
                <w:rFonts w:asciiTheme="minorHAnsi" w:hAnsiTheme="minorHAnsi" w:cstheme="minorHAnsi"/>
                <w:sz w:val="20"/>
                <w:szCs w:val="20"/>
              </w:rPr>
              <w:t>Starostwo Powiatowe</w:t>
            </w:r>
          </w:p>
          <w:p w14:paraId="74D5EBE1" w14:textId="768DE46D" w:rsidR="00071031" w:rsidRPr="00FE2A25" w:rsidRDefault="00D60D75" w:rsidP="001B3EEF">
            <w:pPr>
              <w:spacing w:after="280"/>
              <w:jc w:val="both"/>
              <w:rPr>
                <w:rFonts w:asciiTheme="minorHAnsi" w:hAnsiTheme="minorHAnsi" w:cstheme="minorHAns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5CC5A0" w14:textId="211CA428"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P</w:t>
            </w:r>
            <w:r w:rsidR="0090375C">
              <w:rPr>
                <w:rFonts w:asciiTheme="minorHAnsi" w:hAnsiTheme="minorHAnsi" w:cstheme="minorHAnsi"/>
                <w:sz w:val="20"/>
                <w:szCs w:val="20"/>
              </w:rPr>
              <w:t>UP</w:t>
            </w:r>
          </w:p>
          <w:p w14:paraId="10166DF5" w14:textId="77777777" w:rsidR="001B3EEF" w:rsidRPr="00FE2A25" w:rsidRDefault="001B3EEF" w:rsidP="001B3EEF">
            <w:pPr>
              <w:spacing w:after="0"/>
              <w:rPr>
                <w:rFonts w:asciiTheme="minorHAnsi" w:hAnsiTheme="minorHAnsi" w:cstheme="minorHAnsi"/>
                <w:sz w:val="20"/>
                <w:szCs w:val="20"/>
              </w:rPr>
            </w:pPr>
          </w:p>
          <w:p w14:paraId="478519E2" w14:textId="0641D322"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O</w:t>
            </w:r>
            <w:r w:rsidR="0090375C">
              <w:rPr>
                <w:rFonts w:asciiTheme="minorHAnsi" w:hAnsiTheme="minorHAnsi" w:cstheme="minorHAnsi"/>
                <w:sz w:val="20"/>
                <w:szCs w:val="20"/>
              </w:rPr>
              <w:t>SP</w:t>
            </w:r>
          </w:p>
          <w:p w14:paraId="583ED0B0" w14:textId="77777777" w:rsidR="001B3EEF" w:rsidRPr="00FE2A25" w:rsidRDefault="001B3EEF" w:rsidP="001B3EEF">
            <w:pPr>
              <w:spacing w:after="0"/>
              <w:rPr>
                <w:rFonts w:asciiTheme="minorHAnsi" w:hAnsiTheme="minorHAnsi" w:cstheme="minorHAnsi"/>
                <w:sz w:val="20"/>
                <w:szCs w:val="20"/>
              </w:rPr>
            </w:pPr>
          </w:p>
          <w:p w14:paraId="7CD8C4C1" w14:textId="77777777"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Szkoły</w:t>
            </w:r>
          </w:p>
          <w:p w14:paraId="230111A2" w14:textId="77777777" w:rsidR="001B3EEF" w:rsidRPr="00FE2A25" w:rsidRDefault="001B3EEF" w:rsidP="001B3EEF">
            <w:pPr>
              <w:spacing w:after="0"/>
              <w:rPr>
                <w:rFonts w:asciiTheme="minorHAnsi" w:hAnsiTheme="minorHAnsi" w:cstheme="minorHAnsi"/>
                <w:sz w:val="20"/>
                <w:szCs w:val="20"/>
              </w:rPr>
            </w:pPr>
          </w:p>
          <w:p w14:paraId="7B0E2E84" w14:textId="0706C07D"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90375C">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4DC718AA" w14:textId="6D11F444" w:rsidR="00071031" w:rsidRPr="00FE2A25" w:rsidRDefault="00071031" w:rsidP="00BC63B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A1547A" w14:textId="1EA2730C"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5E3295E6" w14:textId="4EB23CB1" w:rsidR="001B3EEF" w:rsidRPr="00FE2A25" w:rsidRDefault="00B32631" w:rsidP="001B3EEF">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7C2C85CA" w14:textId="77777777" w:rsidR="001B3EEF" w:rsidRPr="00FE2A25" w:rsidRDefault="001B3EEF" w:rsidP="001B3EEF">
            <w:pPr>
              <w:spacing w:after="0"/>
              <w:rPr>
                <w:rFonts w:asciiTheme="minorHAnsi" w:hAnsiTheme="minorHAnsi" w:cstheme="minorHAnsi"/>
                <w:sz w:val="20"/>
                <w:szCs w:val="20"/>
              </w:rPr>
            </w:pPr>
          </w:p>
          <w:p w14:paraId="53158666" w14:textId="11A17A78" w:rsidR="001B3EEF" w:rsidRPr="00FE2A25" w:rsidRDefault="001B3EEF" w:rsidP="001B3EEF">
            <w:pPr>
              <w:spacing w:after="0"/>
              <w:rPr>
                <w:rFonts w:asciiTheme="minorHAnsi" w:hAnsiTheme="minorHAnsi" w:cstheme="minorHAnsi"/>
                <w:sz w:val="20"/>
                <w:szCs w:val="20"/>
              </w:rPr>
            </w:pPr>
            <w:r w:rsidRPr="00FE2A25">
              <w:rPr>
                <w:rFonts w:asciiTheme="minorHAnsi" w:hAnsiTheme="minorHAnsi" w:cstheme="minorHAnsi"/>
                <w:sz w:val="20"/>
                <w:szCs w:val="20"/>
              </w:rPr>
              <w:t xml:space="preserve">Budżet </w:t>
            </w:r>
            <w:r w:rsidR="00B32631" w:rsidRPr="00FE2A25">
              <w:rPr>
                <w:rFonts w:asciiTheme="minorHAnsi" w:hAnsiTheme="minorHAnsi" w:cstheme="minorHAnsi"/>
                <w:sz w:val="20"/>
                <w:szCs w:val="20"/>
              </w:rPr>
              <w:t>Powiatu</w:t>
            </w:r>
            <w:r w:rsidRPr="00FE2A25">
              <w:rPr>
                <w:rFonts w:asciiTheme="minorHAnsi" w:hAnsiTheme="minorHAnsi" w:cstheme="minorHAnsi"/>
                <w:sz w:val="20"/>
                <w:szCs w:val="20"/>
              </w:rPr>
              <w:t xml:space="preserve"> </w:t>
            </w:r>
          </w:p>
          <w:p w14:paraId="7AE4149F" w14:textId="62BFC30F" w:rsidR="00FE2A25" w:rsidRPr="00FE2A25" w:rsidRDefault="00FE2A25" w:rsidP="001B3EEF">
            <w:pPr>
              <w:spacing w:after="0"/>
              <w:rPr>
                <w:rFonts w:asciiTheme="minorHAnsi" w:hAnsiTheme="minorHAnsi" w:cstheme="minorHAnsi"/>
                <w:sz w:val="20"/>
                <w:szCs w:val="20"/>
              </w:rPr>
            </w:pPr>
            <w:r w:rsidRPr="00FE2A25">
              <w:rPr>
                <w:rFonts w:asciiTheme="minorHAnsi" w:hAnsiTheme="minorHAnsi" w:cstheme="minorHAnsi"/>
                <w:sz w:val="20"/>
                <w:szCs w:val="20"/>
              </w:rPr>
              <w:t>Budżety Gmin</w:t>
            </w:r>
          </w:p>
          <w:p w14:paraId="7BD1E62C" w14:textId="77777777" w:rsidR="001B3EEF" w:rsidRPr="00FE2A25" w:rsidRDefault="001B3EEF" w:rsidP="001B3EEF">
            <w:pPr>
              <w:spacing w:after="0"/>
              <w:rPr>
                <w:rFonts w:asciiTheme="minorHAnsi" w:hAnsiTheme="minorHAnsi" w:cstheme="minorHAnsi"/>
                <w:sz w:val="20"/>
                <w:szCs w:val="20"/>
              </w:rPr>
            </w:pPr>
          </w:p>
          <w:p w14:paraId="6A0A0A65" w14:textId="3E5D0BDA" w:rsidR="00071031" w:rsidRPr="00FE2A25" w:rsidRDefault="001B3EEF" w:rsidP="001B3EEF">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A3E11A" w14:textId="5CE5EA5C" w:rsidR="005D4AA9" w:rsidRPr="00FE2A25" w:rsidRDefault="00071031" w:rsidP="005D4AA9">
            <w:pPr>
              <w:pStyle w:val="Akapitzlist"/>
              <w:ind w:left="-43"/>
              <w:rPr>
                <w:rFonts w:asciiTheme="minorHAnsi" w:hAnsiTheme="minorHAnsi" w:cstheme="minorHAnsi"/>
                <w:sz w:val="20"/>
                <w:szCs w:val="20"/>
              </w:rPr>
            </w:pPr>
            <w:r w:rsidRPr="00FE2A25">
              <w:rPr>
                <w:rFonts w:asciiTheme="minorHAnsi" w:hAnsiTheme="minorHAnsi" w:cstheme="minorHAnsi"/>
                <w:sz w:val="20"/>
                <w:szCs w:val="20"/>
              </w:rPr>
              <w:t xml:space="preserve"> </w:t>
            </w:r>
            <w:r w:rsidR="001B3EEF" w:rsidRPr="00FE2A25">
              <w:rPr>
                <w:rFonts w:asciiTheme="minorHAnsi" w:hAnsiTheme="minorHAnsi" w:cstheme="minorHAnsi"/>
                <w:sz w:val="20"/>
                <w:szCs w:val="20"/>
              </w:rPr>
              <w:t xml:space="preserve"> </w:t>
            </w:r>
          </w:p>
          <w:p w14:paraId="1E3DC053" w14:textId="52F9BBF4" w:rsidR="00071031" w:rsidRPr="00FE2A25" w:rsidRDefault="00071031" w:rsidP="001B3EEF">
            <w:pPr>
              <w:spacing w:after="0" w:line="240" w:lineRule="auto"/>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E1E8D6" w14:textId="73C3D950" w:rsidR="001B3EEF" w:rsidRPr="00FE2A25" w:rsidRDefault="001B3EEF" w:rsidP="001B3EEF">
            <w:pPr>
              <w:pStyle w:val="Akapitzlist"/>
              <w:spacing w:after="0"/>
              <w:ind w:left="0"/>
              <w:rPr>
                <w:rFonts w:asciiTheme="minorHAnsi" w:hAnsiTheme="minorHAnsi" w:cstheme="minorHAnsi"/>
                <w:sz w:val="20"/>
                <w:szCs w:val="20"/>
              </w:rPr>
            </w:pPr>
            <w:r w:rsidRPr="00FE2A25">
              <w:rPr>
                <w:rFonts w:asciiTheme="minorHAnsi" w:hAnsiTheme="minorHAnsi" w:cstheme="minorHAnsi"/>
                <w:sz w:val="20"/>
                <w:szCs w:val="20"/>
              </w:rPr>
              <w:t>Liczba udzielonych porad i</w:t>
            </w:r>
            <w:r w:rsidR="000A06E7">
              <w:rPr>
                <w:rFonts w:asciiTheme="minorHAnsi" w:hAnsiTheme="minorHAnsi" w:cstheme="minorHAnsi"/>
                <w:sz w:val="20"/>
                <w:szCs w:val="20"/>
              </w:rPr>
              <w:t> </w:t>
            </w:r>
            <w:r w:rsidRPr="00FE2A25">
              <w:rPr>
                <w:rFonts w:asciiTheme="minorHAnsi" w:hAnsiTheme="minorHAnsi" w:cstheme="minorHAnsi"/>
                <w:sz w:val="20"/>
                <w:szCs w:val="20"/>
              </w:rPr>
              <w:t>informacji zawodowych (indywidualnych i grupowych)/ w</w:t>
            </w:r>
            <w:r w:rsidR="000A06E7">
              <w:rPr>
                <w:rFonts w:asciiTheme="minorHAnsi" w:hAnsiTheme="minorHAnsi" w:cstheme="minorHAnsi"/>
                <w:sz w:val="20"/>
                <w:szCs w:val="20"/>
              </w:rPr>
              <w:t> </w:t>
            </w:r>
            <w:r w:rsidRPr="00FE2A25">
              <w:rPr>
                <w:rFonts w:asciiTheme="minorHAnsi" w:hAnsiTheme="minorHAnsi" w:cstheme="minorHAnsi"/>
                <w:sz w:val="20"/>
                <w:szCs w:val="20"/>
              </w:rPr>
              <w:t>tym osobom niepełnospraw</w:t>
            </w:r>
            <w:r w:rsidR="000A06E7">
              <w:rPr>
                <w:rFonts w:asciiTheme="minorHAnsi" w:hAnsiTheme="minorHAnsi" w:cstheme="minorHAnsi"/>
                <w:sz w:val="20"/>
                <w:szCs w:val="20"/>
              </w:rPr>
              <w:t>-</w:t>
            </w:r>
            <w:r w:rsidRPr="00FE2A25">
              <w:rPr>
                <w:rFonts w:asciiTheme="minorHAnsi" w:hAnsiTheme="minorHAnsi" w:cstheme="minorHAnsi"/>
                <w:sz w:val="20"/>
                <w:szCs w:val="20"/>
              </w:rPr>
              <w:t>nym</w:t>
            </w:r>
          </w:p>
          <w:p w14:paraId="69AE1861" w14:textId="77777777" w:rsidR="001B3EEF" w:rsidRPr="00FE2A25" w:rsidRDefault="001B3EEF" w:rsidP="001B3EEF">
            <w:pPr>
              <w:pStyle w:val="Akapitzlist"/>
              <w:spacing w:after="0"/>
              <w:ind w:left="0"/>
              <w:rPr>
                <w:rFonts w:asciiTheme="minorHAnsi" w:hAnsiTheme="minorHAnsi" w:cstheme="minorHAnsi"/>
                <w:sz w:val="20"/>
                <w:szCs w:val="20"/>
              </w:rPr>
            </w:pPr>
          </w:p>
          <w:p w14:paraId="4207FEC1" w14:textId="43B94D21" w:rsidR="00071031" w:rsidRPr="00FE2A25" w:rsidRDefault="001B3EEF" w:rsidP="001B3EEF">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osób uczestniczących w szkoleniu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aktywnego poszukiwania pracy/ w tym osoby niepełnospraw</w:t>
            </w:r>
            <w:r w:rsidR="000A06E7">
              <w:rPr>
                <w:rFonts w:asciiTheme="minorHAnsi" w:hAnsiTheme="minorHAnsi" w:cstheme="minorHAnsi"/>
                <w:sz w:val="20"/>
                <w:szCs w:val="20"/>
              </w:rPr>
              <w:t>-</w:t>
            </w:r>
            <w:r w:rsidRPr="00FE2A25">
              <w:rPr>
                <w:rFonts w:asciiTheme="minorHAnsi" w:hAnsiTheme="minorHAnsi" w:cstheme="minorHAnsi"/>
                <w:sz w:val="20"/>
                <w:szCs w:val="2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FA58" w14:textId="52EB07B9" w:rsidR="00071031" w:rsidRPr="00FE2A25" w:rsidRDefault="00071031" w:rsidP="00BC63B9">
            <w:pPr>
              <w:snapToGrid w:val="0"/>
              <w:spacing w:after="0"/>
              <w:jc w:val="center"/>
              <w:rPr>
                <w:rFonts w:asciiTheme="minorHAnsi" w:hAnsiTheme="minorHAnsi" w:cstheme="minorHAnsi"/>
                <w:sz w:val="20"/>
                <w:szCs w:val="20"/>
                <w:lang w:eastAsia="ar-SA"/>
              </w:rPr>
            </w:pPr>
          </w:p>
        </w:tc>
      </w:tr>
      <w:tr w:rsidR="00071031" w:rsidRPr="00FE2A25" w14:paraId="01E0F693" w14:textId="77777777" w:rsidTr="00BC63B9">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16B77DD" w14:textId="507ECE7F" w:rsidR="00071031" w:rsidRPr="00FE2A25" w:rsidRDefault="00071031"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lastRenderedPageBreak/>
              <w:t>1</w:t>
            </w:r>
            <w:r w:rsidR="00D37C5D" w:rsidRPr="00FE2A25">
              <w:rPr>
                <w:rFonts w:asciiTheme="minorHAnsi" w:hAnsiTheme="minorHAnsi" w:cstheme="minorHAnsi"/>
                <w:sz w:val="20"/>
                <w:szCs w:val="20"/>
              </w:rPr>
              <w:t>.</w:t>
            </w:r>
            <w:r w:rsidR="002A0749" w:rsidRPr="00FE2A25">
              <w:rPr>
                <w:rFonts w:asciiTheme="minorHAnsi" w:hAnsiTheme="minorHAnsi" w:cstheme="minorHAnsi"/>
                <w:sz w:val="20"/>
                <w:szCs w:val="20"/>
              </w:rPr>
              <w:t>1.2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E248EE" w14:textId="20A13105" w:rsidR="001B3EEF" w:rsidRPr="00FE2A25" w:rsidRDefault="001B3EEF"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Nabywanie doświadczenia zawodowego przez osoby bezrobotne.</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AB40C3" w14:textId="77777777" w:rsidR="006B0AF3" w:rsidRPr="00FE2A25" w:rsidRDefault="006B0AF3" w:rsidP="006B0AF3">
            <w:pPr>
              <w:spacing w:after="280"/>
              <w:rPr>
                <w:rFonts w:asciiTheme="minorHAnsi" w:hAnsiTheme="minorHAnsi" w:cstheme="minorHAnsi"/>
                <w:sz w:val="20"/>
                <w:szCs w:val="20"/>
              </w:rPr>
            </w:pPr>
            <w:r w:rsidRPr="00FE2A25">
              <w:rPr>
                <w:rFonts w:asciiTheme="minorHAnsi" w:hAnsiTheme="minorHAnsi" w:cstheme="minorHAnsi"/>
                <w:sz w:val="20"/>
                <w:szCs w:val="20"/>
              </w:rPr>
              <w:t>Starostwo Powiatowe</w:t>
            </w:r>
          </w:p>
          <w:p w14:paraId="41051C6C" w14:textId="4294C8DD" w:rsidR="00071031" w:rsidRPr="00FE2A25" w:rsidRDefault="00D60D75" w:rsidP="006B0AF3">
            <w:pPr>
              <w:spacing w:before="280" w:after="280"/>
              <w:jc w:val="both"/>
              <w:rPr>
                <w:rFonts w:asciiTheme="minorHAnsi" w:hAnsiTheme="minorHAnsi" w:cstheme="minorHAnsi"/>
                <w: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E52D4" w14:textId="0B473C15" w:rsidR="006B0AF3" w:rsidRPr="00FE2A25" w:rsidRDefault="006B0AF3" w:rsidP="006B0AF3">
            <w:pPr>
              <w:spacing w:after="0"/>
              <w:rPr>
                <w:rFonts w:asciiTheme="minorHAnsi" w:hAnsiTheme="minorHAnsi" w:cstheme="minorHAnsi"/>
                <w:sz w:val="20"/>
                <w:szCs w:val="20"/>
              </w:rPr>
            </w:pPr>
            <w:r w:rsidRPr="00FE2A25">
              <w:rPr>
                <w:rFonts w:asciiTheme="minorHAnsi" w:hAnsiTheme="minorHAnsi" w:cstheme="minorHAnsi"/>
                <w:sz w:val="20"/>
                <w:szCs w:val="20"/>
              </w:rPr>
              <w:t>P</w:t>
            </w:r>
            <w:r w:rsidR="0090375C">
              <w:rPr>
                <w:rFonts w:asciiTheme="minorHAnsi" w:hAnsiTheme="minorHAnsi" w:cstheme="minorHAnsi"/>
                <w:sz w:val="20"/>
                <w:szCs w:val="20"/>
              </w:rPr>
              <w:t>UP</w:t>
            </w:r>
          </w:p>
          <w:p w14:paraId="3C2C900B" w14:textId="77777777" w:rsidR="006B0AF3" w:rsidRPr="00FE2A25" w:rsidRDefault="006B0AF3" w:rsidP="006B0AF3">
            <w:pPr>
              <w:spacing w:after="0"/>
              <w:rPr>
                <w:rFonts w:asciiTheme="minorHAnsi" w:hAnsiTheme="minorHAnsi" w:cstheme="minorHAnsi"/>
                <w:sz w:val="20"/>
                <w:szCs w:val="20"/>
              </w:rPr>
            </w:pPr>
          </w:p>
          <w:p w14:paraId="149EC7BF" w14:textId="7C3184A7" w:rsidR="006B0AF3" w:rsidRPr="00FE2A25" w:rsidRDefault="006B0AF3" w:rsidP="006B0AF3">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7C2039CA" w14:textId="22F23851" w:rsidR="00071031" w:rsidRPr="00FE2A25" w:rsidRDefault="00071031" w:rsidP="00BC63B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43321" w14:textId="4DC77A13" w:rsidR="006B0AF3" w:rsidRPr="00FE2A25" w:rsidRDefault="00FE2A25" w:rsidP="006B0AF3">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78A3044A" w14:textId="534E939A" w:rsidR="00FE2A25" w:rsidRPr="00FE2A25" w:rsidRDefault="00FE2A25" w:rsidP="006B0AF3">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08814F78" w14:textId="4C9C80BB" w:rsidR="00FE2A25" w:rsidRPr="00FE2A25" w:rsidRDefault="00FE2A25" w:rsidP="006B0AF3">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7B56036C" w14:textId="71AAFE26" w:rsidR="00071031" w:rsidRPr="00FE2A25" w:rsidRDefault="006B0AF3" w:rsidP="006B0AF3">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w:t>
            </w:r>
            <w:r w:rsidR="00FE2A25" w:rsidRPr="00FE2A25">
              <w:rPr>
                <w:rFonts w:asciiTheme="minorHAnsi" w:hAnsiTheme="minorHAnsi" w:cstheme="minorHAnsi"/>
                <w:sz w:val="20"/>
                <w:szCs w:val="20"/>
              </w:rPr>
              <w:t>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CE4EFB" w14:textId="7B5CC627" w:rsidR="00071031" w:rsidRPr="00FE2A25" w:rsidRDefault="00071031" w:rsidP="00BC63B9">
            <w:pPr>
              <w:spacing w:after="0"/>
              <w:rPr>
                <w:rFonts w:asciiTheme="minorHAnsi" w:hAnsiTheme="minorHAnsi" w:cstheme="minorHAnsi"/>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1577F7" w14:textId="77777777" w:rsidR="006B0AF3" w:rsidRPr="00FE2A25" w:rsidRDefault="006B0AF3" w:rsidP="006B0AF3">
            <w:pPr>
              <w:spacing w:before="280" w:after="0"/>
              <w:rPr>
                <w:rFonts w:asciiTheme="minorHAnsi" w:hAnsiTheme="minorHAnsi" w:cstheme="minorHAnsi"/>
                <w:sz w:val="20"/>
                <w:szCs w:val="20"/>
              </w:rPr>
            </w:pPr>
            <w:r w:rsidRPr="00FE2A25">
              <w:rPr>
                <w:rFonts w:asciiTheme="minorHAnsi" w:hAnsiTheme="minorHAnsi" w:cstheme="minorHAnsi"/>
                <w:sz w:val="20"/>
                <w:szCs w:val="20"/>
              </w:rPr>
              <w:t>Liczba osób bezrobotnych uczestniczących w formach aktywizacji zawodowej</w:t>
            </w:r>
          </w:p>
          <w:p w14:paraId="6FB89237" w14:textId="36D0B9E3" w:rsidR="00071031" w:rsidRPr="00FE2A25" w:rsidRDefault="006B0AF3" w:rsidP="006B0AF3">
            <w:pPr>
              <w:spacing w:before="280" w:after="0"/>
              <w:jc w:val="both"/>
              <w:rPr>
                <w:rFonts w:asciiTheme="minorHAnsi" w:hAnsiTheme="minorHAnsi" w:cstheme="minorHAnsi"/>
                <w:sz w:val="20"/>
                <w:szCs w:val="20"/>
              </w:rPr>
            </w:pPr>
            <w:r w:rsidRPr="00FE2A25">
              <w:rPr>
                <w:rFonts w:asciiTheme="minorHAnsi" w:hAnsiTheme="minorHAnsi" w:cstheme="minorHAnsi"/>
                <w:sz w:val="20"/>
                <w:szCs w:val="20"/>
              </w:rPr>
              <w:t>Liczba osób niepełnospraw</w:t>
            </w:r>
            <w:r w:rsidR="000A06E7">
              <w:rPr>
                <w:rFonts w:asciiTheme="minorHAnsi" w:hAnsiTheme="minorHAnsi" w:cstheme="minorHAnsi"/>
                <w:sz w:val="20"/>
                <w:szCs w:val="20"/>
              </w:rPr>
              <w:t>-</w:t>
            </w:r>
            <w:r w:rsidRPr="00FE2A25">
              <w:rPr>
                <w:rFonts w:asciiTheme="minorHAnsi" w:hAnsiTheme="minorHAnsi" w:cstheme="minorHAnsi"/>
                <w:sz w:val="20"/>
                <w:szCs w:val="20"/>
              </w:rPr>
              <w:t>nych uczestniczących w formach aktywizacji zawodowej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2798" w14:textId="77777777" w:rsidR="00071031" w:rsidRPr="00FE2A25" w:rsidRDefault="00071031" w:rsidP="00BC63B9">
            <w:pPr>
              <w:snapToGrid w:val="0"/>
              <w:spacing w:after="280"/>
              <w:rPr>
                <w:rFonts w:asciiTheme="minorHAnsi" w:hAnsiTheme="minorHAnsi" w:cstheme="minorHAnsi"/>
                <w:sz w:val="20"/>
                <w:szCs w:val="20"/>
                <w:lang w:eastAsia="ar-SA"/>
              </w:rPr>
            </w:pPr>
          </w:p>
        </w:tc>
      </w:tr>
      <w:tr w:rsidR="00D37C5D" w:rsidRPr="00FE2A25" w14:paraId="70B46C90" w14:textId="77777777" w:rsidTr="00BC63B9">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E22D813" w14:textId="35FAD62C" w:rsidR="00D37C5D" w:rsidRPr="00FE2A25" w:rsidRDefault="00D37C5D"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1.</w:t>
            </w:r>
            <w:r w:rsidR="002A0749" w:rsidRPr="00FE2A25">
              <w:rPr>
                <w:rFonts w:asciiTheme="minorHAnsi" w:hAnsiTheme="minorHAnsi" w:cstheme="minorHAnsi"/>
                <w:sz w:val="20"/>
                <w:szCs w:val="20"/>
              </w:rPr>
              <w:t>1.</w:t>
            </w:r>
            <w:r w:rsidRPr="00FE2A25">
              <w:rPr>
                <w:rFonts w:asciiTheme="minorHAnsi" w:hAnsiTheme="minorHAnsi" w:cstheme="minorHAnsi"/>
                <w:sz w:val="20"/>
                <w:szCs w:val="20"/>
              </w:rPr>
              <w:t>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84364" w14:textId="377B8E45" w:rsidR="00403945" w:rsidRPr="00FE2A25" w:rsidRDefault="00403945"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Dostosowywanie kwalifikacji zawodowych osób bezrobotnych po potrzeb rynku pracy.</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1242A9" w14:textId="77777777" w:rsidR="00403945" w:rsidRPr="00FE2A25" w:rsidRDefault="00403945" w:rsidP="00403945">
            <w:pPr>
              <w:spacing w:after="280"/>
              <w:rPr>
                <w:rFonts w:asciiTheme="minorHAnsi" w:hAnsiTheme="minorHAnsi" w:cstheme="minorHAnsi"/>
                <w:sz w:val="20"/>
                <w:szCs w:val="20"/>
              </w:rPr>
            </w:pPr>
            <w:r w:rsidRPr="00FE2A25">
              <w:rPr>
                <w:rFonts w:asciiTheme="minorHAnsi" w:hAnsiTheme="minorHAnsi" w:cstheme="minorHAnsi"/>
                <w:sz w:val="20"/>
                <w:szCs w:val="20"/>
              </w:rPr>
              <w:t>Starostwo Powiatowe</w:t>
            </w:r>
          </w:p>
          <w:p w14:paraId="22CE4226" w14:textId="13845DD0" w:rsidR="00D37C5D" w:rsidRPr="00FE2A25" w:rsidRDefault="00D60D75" w:rsidP="00403945">
            <w:pPr>
              <w:spacing w:before="280" w:after="280"/>
              <w:jc w:val="both"/>
              <w:rPr>
                <w:rFonts w:asciiTheme="minorHAnsi" w:hAnsiTheme="minorHAnsi" w:cstheme="minorHAnsi"/>
                <w: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CEBDDD" w14:textId="7E97DC4C" w:rsidR="00403945" w:rsidRPr="00FE2A25" w:rsidRDefault="00403945" w:rsidP="00403945">
            <w:pPr>
              <w:spacing w:after="0"/>
              <w:rPr>
                <w:rFonts w:asciiTheme="minorHAnsi" w:hAnsiTheme="minorHAnsi" w:cstheme="minorHAnsi"/>
                <w:sz w:val="20"/>
                <w:szCs w:val="20"/>
              </w:rPr>
            </w:pPr>
            <w:r w:rsidRPr="00FE2A25">
              <w:rPr>
                <w:rFonts w:asciiTheme="minorHAnsi" w:hAnsiTheme="minorHAnsi" w:cstheme="minorHAnsi"/>
                <w:sz w:val="20"/>
                <w:szCs w:val="20"/>
              </w:rPr>
              <w:t>P</w:t>
            </w:r>
            <w:r w:rsidR="0090375C">
              <w:rPr>
                <w:rFonts w:asciiTheme="minorHAnsi" w:hAnsiTheme="minorHAnsi" w:cstheme="minorHAnsi"/>
                <w:sz w:val="20"/>
                <w:szCs w:val="20"/>
              </w:rPr>
              <w:t>UP</w:t>
            </w:r>
          </w:p>
          <w:p w14:paraId="2356B1FC" w14:textId="77777777" w:rsidR="00403945" w:rsidRPr="00FE2A25" w:rsidRDefault="00403945" w:rsidP="00403945">
            <w:pPr>
              <w:spacing w:after="0"/>
              <w:rPr>
                <w:rFonts w:asciiTheme="minorHAnsi" w:hAnsiTheme="minorHAnsi" w:cstheme="minorHAnsi"/>
                <w:sz w:val="20"/>
                <w:szCs w:val="20"/>
              </w:rPr>
            </w:pPr>
          </w:p>
          <w:p w14:paraId="4FF6DD33" w14:textId="2AF4C639" w:rsidR="00403945" w:rsidRPr="00FE2A25" w:rsidRDefault="00403945" w:rsidP="00403945">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5DCC7815" w14:textId="77777777" w:rsidR="00D37C5D" w:rsidRPr="00FE2A25" w:rsidRDefault="00D37C5D" w:rsidP="00BC63B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B223E5" w14:textId="6F5992CA" w:rsidR="00403945" w:rsidRPr="00FE2A25" w:rsidRDefault="00FE2A25" w:rsidP="00403945">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5A614A6A" w14:textId="1BCA361B" w:rsidR="00FE2A25" w:rsidRPr="00FE2A25" w:rsidRDefault="00FE2A25" w:rsidP="0040394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378A7111" w14:textId="7F08ECE2" w:rsidR="00FE2A25" w:rsidRPr="00FE2A25" w:rsidRDefault="00FE2A25" w:rsidP="0040394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08279406" w14:textId="47E4E0A1" w:rsidR="00D37C5D" w:rsidRPr="00FE2A25" w:rsidRDefault="00403945" w:rsidP="00403945">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w:t>
            </w:r>
            <w:r w:rsidR="00FE2A25" w:rsidRPr="00FE2A25">
              <w:rPr>
                <w:rFonts w:asciiTheme="minorHAnsi" w:hAnsiTheme="minorHAnsi" w:cstheme="minorHAnsi"/>
                <w:sz w:val="20"/>
                <w:szCs w:val="20"/>
              </w:rPr>
              <w:t>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666E36" w14:textId="4E515B8E" w:rsidR="00D37C5D" w:rsidRPr="00FE2A25" w:rsidRDefault="00D37C5D" w:rsidP="00BC63B9">
            <w:pPr>
              <w:spacing w:after="0"/>
              <w:rPr>
                <w:rFonts w:asciiTheme="minorHAnsi" w:hAnsiTheme="minorHAnsi" w:cstheme="minorHAnsi"/>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9F0B20" w14:textId="00781D93" w:rsidR="00D37C5D" w:rsidRPr="00FE2A25" w:rsidRDefault="00403945" w:rsidP="00BC63B9">
            <w:pPr>
              <w:spacing w:before="280" w:after="0"/>
              <w:jc w:val="both"/>
              <w:rPr>
                <w:rFonts w:asciiTheme="minorHAnsi" w:hAnsiTheme="minorHAnsi" w:cstheme="minorHAnsi"/>
                <w:sz w:val="20"/>
                <w:szCs w:val="20"/>
              </w:rPr>
            </w:pPr>
            <w:r w:rsidRPr="00FE2A25">
              <w:rPr>
                <w:rFonts w:asciiTheme="minorHAnsi" w:hAnsiTheme="minorHAnsi" w:cstheme="minorHAnsi"/>
                <w:sz w:val="20"/>
                <w:szCs w:val="20"/>
              </w:rPr>
              <w:t>Liczba przeszkolonych osób bezrobotnych/ w tym osób niepełnospraw</w:t>
            </w:r>
            <w:r w:rsidR="000A06E7">
              <w:rPr>
                <w:rFonts w:asciiTheme="minorHAnsi" w:hAnsiTheme="minorHAnsi" w:cstheme="minorHAnsi"/>
                <w:sz w:val="20"/>
                <w:szCs w:val="20"/>
              </w:rPr>
              <w:t>-</w:t>
            </w:r>
            <w:r w:rsidRPr="00FE2A25">
              <w:rPr>
                <w:rFonts w:asciiTheme="minorHAnsi" w:hAnsiTheme="minorHAnsi" w:cstheme="minorHAnsi"/>
                <w:sz w:val="20"/>
                <w:szCs w:val="20"/>
              </w:rPr>
              <w:t>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87B1" w14:textId="77777777" w:rsidR="00D37C5D" w:rsidRPr="00FE2A25" w:rsidRDefault="00D37C5D" w:rsidP="00BC63B9">
            <w:pPr>
              <w:snapToGrid w:val="0"/>
              <w:spacing w:after="280"/>
              <w:rPr>
                <w:rFonts w:asciiTheme="minorHAnsi" w:hAnsiTheme="minorHAnsi" w:cstheme="minorHAnsi"/>
                <w:sz w:val="20"/>
                <w:szCs w:val="20"/>
                <w:lang w:eastAsia="ar-SA"/>
              </w:rPr>
            </w:pPr>
          </w:p>
        </w:tc>
      </w:tr>
      <w:tr w:rsidR="00403945" w:rsidRPr="00FE2A25" w14:paraId="018A1A5C" w14:textId="77777777" w:rsidTr="00BC63B9">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7F1249" w14:textId="30766FA2" w:rsidR="00403945" w:rsidRPr="00FE2A25" w:rsidRDefault="00403945"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1.1.4</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ED3782" w14:textId="2A21EA7A" w:rsidR="00403945" w:rsidRPr="00FE2A25" w:rsidRDefault="00403945" w:rsidP="00BC63B9">
            <w:pPr>
              <w:spacing w:after="0"/>
              <w:jc w:val="both"/>
              <w:rPr>
                <w:rFonts w:asciiTheme="minorHAnsi" w:hAnsiTheme="minorHAnsi" w:cstheme="minorHAnsi"/>
                <w:sz w:val="20"/>
                <w:szCs w:val="20"/>
              </w:rPr>
            </w:pPr>
            <w:r w:rsidRPr="00FE2A25">
              <w:rPr>
                <w:rFonts w:asciiTheme="minorHAnsi" w:hAnsiTheme="minorHAnsi" w:cstheme="minorHAnsi"/>
                <w:sz w:val="20"/>
                <w:szCs w:val="20"/>
              </w:rPr>
              <w:t>Promowanie idei „kształcenia ustawicznego”.</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E72195" w14:textId="77777777" w:rsidR="00D60D75" w:rsidRDefault="00403945" w:rsidP="00403945">
            <w:pPr>
              <w:spacing w:after="280"/>
              <w:rPr>
                <w:rFonts w:asciiTheme="minorHAnsi" w:hAnsiTheme="minorHAnsi" w:cstheme="minorHAnsi"/>
                <w:sz w:val="20"/>
                <w:szCs w:val="20"/>
              </w:rPr>
            </w:pPr>
            <w:r w:rsidRPr="00FE2A25">
              <w:rPr>
                <w:rFonts w:asciiTheme="minorHAnsi" w:hAnsiTheme="minorHAnsi" w:cstheme="minorHAnsi"/>
                <w:sz w:val="20"/>
                <w:szCs w:val="20"/>
              </w:rPr>
              <w:t>Starostwo Powiatowe</w:t>
            </w:r>
          </w:p>
          <w:p w14:paraId="287770E3" w14:textId="2E3E2A3D" w:rsidR="00403945" w:rsidRPr="00FE2A25" w:rsidRDefault="00D60D75" w:rsidP="00403945">
            <w:pPr>
              <w:spacing w:after="280"/>
              <w:rPr>
                <w:rFonts w:asciiTheme="minorHAnsi" w:hAnsiTheme="minorHAnsi" w:cstheme="minorHAns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B1C9C6" w14:textId="745209C0" w:rsidR="00403945" w:rsidRPr="00FE2A25" w:rsidRDefault="00403945" w:rsidP="00403945">
            <w:pPr>
              <w:spacing w:after="0"/>
              <w:rPr>
                <w:rFonts w:asciiTheme="minorHAnsi" w:hAnsiTheme="minorHAnsi" w:cstheme="minorHAnsi"/>
                <w:sz w:val="20"/>
                <w:szCs w:val="20"/>
              </w:rPr>
            </w:pPr>
            <w:r w:rsidRPr="00FE2A25">
              <w:rPr>
                <w:rFonts w:asciiTheme="minorHAnsi" w:hAnsiTheme="minorHAnsi" w:cstheme="minorHAnsi"/>
                <w:sz w:val="20"/>
                <w:szCs w:val="20"/>
              </w:rPr>
              <w:t>Szkoły</w:t>
            </w:r>
          </w:p>
          <w:p w14:paraId="626E7D43" w14:textId="0A4D0FFA" w:rsidR="00403945" w:rsidRPr="00FE2A25" w:rsidRDefault="00403945" w:rsidP="00403945">
            <w:pPr>
              <w:spacing w:after="0"/>
              <w:rPr>
                <w:rFonts w:asciiTheme="minorHAnsi" w:hAnsiTheme="minorHAnsi" w:cstheme="minorHAnsi"/>
                <w:sz w:val="20"/>
                <w:szCs w:val="20"/>
              </w:rPr>
            </w:pPr>
            <w:r w:rsidRPr="00FE2A25">
              <w:rPr>
                <w:rFonts w:asciiTheme="minorHAnsi" w:hAnsiTheme="minorHAnsi" w:cstheme="minorHAnsi"/>
                <w:sz w:val="20"/>
                <w:szCs w:val="20"/>
              </w:rPr>
              <w:t>Organizacje pozarządowe</w:t>
            </w:r>
          </w:p>
          <w:p w14:paraId="09327548" w14:textId="5113813E" w:rsidR="00403945" w:rsidRPr="00FE2A25" w:rsidRDefault="00D60D75" w:rsidP="00D60D75">
            <w:pPr>
              <w:spacing w:after="0"/>
              <w:rPr>
                <w:rFonts w:asciiTheme="minorHAnsi" w:hAnsiTheme="minorHAnsi" w:cstheme="minorHAnsi"/>
                <w:sz w:val="20"/>
                <w:szCs w:val="20"/>
              </w:rPr>
            </w:pPr>
            <w:r>
              <w:rPr>
                <w:rFonts w:asciiTheme="minorHAnsi" w:hAnsiTheme="minorHAnsi" w:cstheme="minorHAnsi"/>
                <w:sz w:val="20"/>
                <w:szCs w:val="20"/>
              </w:rPr>
              <w:t>PUP</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518868"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39EAB395"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7BF81EA3"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6FCA0333" w14:textId="328A5ED3" w:rsidR="0040394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Budżety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4A248B" w14:textId="77777777" w:rsidR="00403945" w:rsidRDefault="00403945" w:rsidP="00BC63B9">
            <w:pPr>
              <w:spacing w:after="0"/>
              <w:rPr>
                <w:rFonts w:asciiTheme="minorHAnsi" w:hAnsiTheme="minorHAnsi" w:cstheme="minorHAnsi"/>
                <w:sz w:val="20"/>
                <w:szCs w:val="20"/>
              </w:rPr>
            </w:pPr>
          </w:p>
          <w:p w14:paraId="782B2379" w14:textId="77777777" w:rsidR="0090375C" w:rsidRDefault="0090375C" w:rsidP="00BC63B9">
            <w:pPr>
              <w:spacing w:after="0"/>
              <w:rPr>
                <w:rFonts w:asciiTheme="minorHAnsi" w:hAnsiTheme="minorHAnsi" w:cstheme="minorHAnsi"/>
                <w:sz w:val="20"/>
                <w:szCs w:val="20"/>
              </w:rPr>
            </w:pPr>
          </w:p>
          <w:p w14:paraId="64886730" w14:textId="77777777" w:rsidR="0090375C" w:rsidRDefault="0090375C" w:rsidP="00BC63B9">
            <w:pPr>
              <w:spacing w:after="0"/>
              <w:rPr>
                <w:rFonts w:asciiTheme="minorHAnsi" w:hAnsiTheme="minorHAnsi" w:cstheme="minorHAnsi"/>
                <w:sz w:val="20"/>
                <w:szCs w:val="20"/>
              </w:rPr>
            </w:pPr>
          </w:p>
          <w:p w14:paraId="6A8C4C47" w14:textId="77777777" w:rsidR="0090375C" w:rsidRDefault="0090375C" w:rsidP="00BC63B9">
            <w:pPr>
              <w:spacing w:after="0"/>
              <w:rPr>
                <w:rFonts w:asciiTheme="minorHAnsi" w:hAnsiTheme="minorHAnsi" w:cstheme="minorHAnsi"/>
                <w:sz w:val="20"/>
                <w:szCs w:val="20"/>
              </w:rPr>
            </w:pPr>
          </w:p>
          <w:p w14:paraId="6205F06C" w14:textId="77777777" w:rsidR="0090375C" w:rsidRDefault="0090375C" w:rsidP="00BC63B9">
            <w:pPr>
              <w:spacing w:after="0"/>
              <w:rPr>
                <w:rFonts w:asciiTheme="minorHAnsi" w:hAnsiTheme="minorHAnsi" w:cstheme="minorHAnsi"/>
                <w:sz w:val="20"/>
                <w:szCs w:val="20"/>
              </w:rPr>
            </w:pPr>
          </w:p>
          <w:p w14:paraId="33E9B6A3" w14:textId="23572A7E" w:rsidR="0090375C" w:rsidRPr="00FE2A25" w:rsidRDefault="0090375C" w:rsidP="00BC63B9">
            <w:pPr>
              <w:spacing w:after="0"/>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104F7A" w14:textId="63AB2322" w:rsidR="0090375C" w:rsidRPr="00FE2A25" w:rsidRDefault="00CA281A" w:rsidP="000A06E7">
            <w:pPr>
              <w:spacing w:before="280" w:after="0"/>
              <w:rPr>
                <w:rFonts w:asciiTheme="minorHAnsi" w:hAnsiTheme="minorHAnsi" w:cstheme="minorHAnsi"/>
                <w:sz w:val="20"/>
                <w:szCs w:val="20"/>
              </w:rPr>
            </w:pPr>
            <w:r w:rsidRPr="00FE2A25">
              <w:rPr>
                <w:rFonts w:asciiTheme="minorHAnsi" w:hAnsiTheme="minorHAnsi" w:cstheme="minorHAnsi"/>
                <w:sz w:val="20"/>
                <w:szCs w:val="20"/>
              </w:rPr>
              <w:t>Liczba przeszkolonych pracodawców  i pracowników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C102" w14:textId="77777777" w:rsidR="00403945" w:rsidRPr="00FE2A25" w:rsidRDefault="00403945" w:rsidP="00BC63B9">
            <w:pPr>
              <w:snapToGrid w:val="0"/>
              <w:spacing w:after="280"/>
              <w:rPr>
                <w:rFonts w:asciiTheme="minorHAnsi" w:hAnsiTheme="minorHAnsi" w:cstheme="minorHAnsi"/>
                <w:sz w:val="20"/>
                <w:szCs w:val="20"/>
                <w:lang w:eastAsia="ar-SA"/>
              </w:rPr>
            </w:pPr>
          </w:p>
        </w:tc>
      </w:tr>
      <w:tr w:rsidR="00DD28FE" w:rsidRPr="00FE2A25" w14:paraId="767BE418"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DD973" w14:textId="376FC836" w:rsidR="002A0749" w:rsidRPr="0090375C" w:rsidRDefault="00DD28FE" w:rsidP="0090375C">
            <w:pPr>
              <w:spacing w:after="0"/>
              <w:jc w:val="center"/>
              <w:rPr>
                <w:rFonts w:asciiTheme="minorHAnsi" w:hAnsiTheme="minorHAnsi" w:cstheme="minorHAnsi"/>
                <w:sz w:val="20"/>
                <w:szCs w:val="20"/>
              </w:rPr>
            </w:pPr>
            <w:r w:rsidRPr="0090375C">
              <w:rPr>
                <w:rFonts w:asciiTheme="minorHAnsi" w:hAnsiTheme="minorHAnsi" w:cstheme="minorHAnsi"/>
                <w:sz w:val="20"/>
                <w:szCs w:val="20"/>
              </w:rPr>
              <w:lastRenderedPageBreak/>
              <w:t>1.2 Pomoc pracodawcom w znalezieniu pracowników i tworzeniu miejsc pracy</w:t>
            </w:r>
          </w:p>
        </w:tc>
      </w:tr>
      <w:tr w:rsidR="002A0749" w:rsidRPr="00FE2A25" w14:paraId="307F4FF5"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0DD39A6D"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F992574" w14:textId="7FC4EE0D"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1.2.1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5C9CB1" w14:textId="77777777"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 xml:space="preserve">Kierowanie osób bezrobotnych na zgłoszone oferty pracy i miejsca aktywizacji zawodowej. </w:t>
                  </w:r>
                </w:p>
                <w:p w14:paraId="69F371AB" w14:textId="77777777" w:rsidR="00CA281A" w:rsidRPr="00FE2A25" w:rsidRDefault="00CA281A" w:rsidP="002A0749">
                  <w:pPr>
                    <w:spacing w:after="0"/>
                    <w:jc w:val="both"/>
                    <w:rPr>
                      <w:rFonts w:asciiTheme="minorHAnsi" w:hAnsiTheme="minorHAnsi" w:cstheme="minorHAnsi"/>
                      <w:sz w:val="20"/>
                      <w:szCs w:val="20"/>
                    </w:rPr>
                  </w:pPr>
                </w:p>
                <w:p w14:paraId="413EA796" w14:textId="4AA5762A" w:rsidR="00403945" w:rsidRPr="00FE2A25" w:rsidRDefault="00403945" w:rsidP="002A0749">
                  <w:pPr>
                    <w:spacing w:after="0"/>
                    <w:jc w:val="both"/>
                    <w:rPr>
                      <w:rFonts w:asciiTheme="minorHAnsi" w:hAnsiTheme="minorHAnsi" w:cstheme="minorHAnsi"/>
                      <w:sz w:val="20"/>
                      <w:szCs w:val="20"/>
                    </w:rPr>
                  </w:pP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AFF42B" w14:textId="55C9FEE2" w:rsidR="002A0749" w:rsidRPr="00FE2A25" w:rsidRDefault="00D60D75" w:rsidP="002A0749">
                  <w:pPr>
                    <w:spacing w:after="280"/>
                    <w:jc w:val="both"/>
                    <w:rPr>
                      <w:rFonts w:asciiTheme="minorHAnsi" w:hAnsiTheme="minorHAnsi" w:cstheme="minorHAns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780B79" w14:textId="77777777" w:rsidR="00D60D7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t>PUP</w:t>
                  </w:r>
                </w:p>
                <w:p w14:paraId="4E2DDB9B" w14:textId="4992713B"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4836E4D2" w14:textId="77777777" w:rsidR="002A0749" w:rsidRPr="00FE2A25" w:rsidRDefault="002A0749" w:rsidP="002A074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FAA819"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570F8113"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08D7A660"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7CF525E6" w14:textId="0164926F" w:rsidR="002A0749" w:rsidRPr="00FE2A25" w:rsidRDefault="00FE2A25" w:rsidP="00FE2A25">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BBF20C" w14:textId="7D28B161" w:rsidR="002A0749" w:rsidRPr="00FE2A25" w:rsidRDefault="002A0749" w:rsidP="005D4AA9">
                  <w:pPr>
                    <w:spacing w:after="0"/>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BE66F1" w14:textId="7D39AA82" w:rsidR="00CA281A" w:rsidRPr="00FE2A25" w:rsidRDefault="00CA281A" w:rsidP="00CA281A">
                  <w:pPr>
                    <w:rPr>
                      <w:rFonts w:asciiTheme="minorHAnsi" w:hAnsiTheme="minorHAnsi" w:cstheme="minorHAnsi"/>
                      <w:sz w:val="20"/>
                      <w:szCs w:val="20"/>
                    </w:rPr>
                  </w:pPr>
                  <w:r w:rsidRPr="00FE2A25">
                    <w:rPr>
                      <w:rFonts w:asciiTheme="minorHAnsi" w:hAnsiTheme="minorHAnsi" w:cstheme="minorHAnsi"/>
                      <w:sz w:val="20"/>
                      <w:szCs w:val="20"/>
                    </w:rPr>
                    <w:t>Liczba wydanych skierowań do</w:t>
                  </w:r>
                  <w:r w:rsidR="000A06E7">
                    <w:rPr>
                      <w:rFonts w:asciiTheme="minorHAnsi" w:hAnsiTheme="minorHAnsi" w:cstheme="minorHAnsi"/>
                      <w:sz w:val="20"/>
                      <w:szCs w:val="20"/>
                    </w:rPr>
                    <w:t> </w:t>
                  </w:r>
                  <w:r w:rsidRPr="00FE2A25">
                    <w:rPr>
                      <w:rFonts w:asciiTheme="minorHAnsi" w:hAnsiTheme="minorHAnsi" w:cstheme="minorHAnsi"/>
                      <w:sz w:val="20"/>
                      <w:szCs w:val="20"/>
                    </w:rPr>
                    <w:t>pracy i miejsca aktywizacji zawodowej</w:t>
                  </w:r>
                </w:p>
                <w:p w14:paraId="2B7FE4A6" w14:textId="77777777"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Liczba osób bezrobotnych zatrudnionych w wyniku skierowania PUP</w:t>
                  </w:r>
                </w:p>
                <w:p w14:paraId="3C419C30" w14:textId="77777777" w:rsidR="002A0749" w:rsidRPr="00FE2A25" w:rsidRDefault="002A0749" w:rsidP="002A0749">
                  <w:pPr>
                    <w:spacing w:after="280"/>
                    <w:jc w:val="both"/>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1B182"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r w:rsidR="002A0749" w:rsidRPr="00FE2A25" w14:paraId="3CD26C2C"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FA72BC7" w14:textId="4E16A65C"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1.2.2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475326" w14:textId="523CCB83" w:rsidR="00CA281A" w:rsidRPr="00FE2A25" w:rsidRDefault="00CA281A"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Wsparcie finansowe na tworzenie miejsc pracy.</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DBB2F" w14:textId="33DCD527"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CA281A" w:rsidRPr="00FE2A25">
                    <w:rPr>
                      <w:rFonts w:asciiTheme="minorHAnsi" w:hAnsiTheme="minorHAnsi" w:cstheme="minorHAnsi"/>
                      <w:sz w:val="20"/>
                      <w:szCs w:val="20"/>
                    </w:rPr>
                    <w:t xml:space="preserve"> </w:t>
                  </w:r>
                  <w:r w:rsidR="00D60D75">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1F0735" w14:textId="0C3198AB" w:rsidR="00CA281A" w:rsidRPr="00FE2A2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t>PUP</w:t>
                  </w:r>
                </w:p>
                <w:p w14:paraId="2B64641B" w14:textId="584210A6"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7312E6DE" w14:textId="77777777" w:rsidR="002A0749" w:rsidRPr="00FE2A25" w:rsidRDefault="002A0749" w:rsidP="002A074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50178C"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0BA42C68"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34483D64"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372FC8F6" w14:textId="0A524E45" w:rsidR="002A0749" w:rsidRPr="00FE2A25" w:rsidRDefault="00FE2A25" w:rsidP="00FE2A25">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3D5803" w14:textId="7B6CEC46"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CA281A" w:rsidRPr="00FE2A25">
                    <w:rPr>
                      <w:rFonts w:asciiTheme="minorHAnsi" w:hAnsiTheme="minorHAnsi" w:cstheme="minorHAnsi"/>
                      <w:sz w:val="20"/>
                      <w:szCs w:val="20"/>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14B88E" w14:textId="77777777" w:rsidR="00CA281A" w:rsidRPr="00FE2A25" w:rsidRDefault="00CA281A" w:rsidP="00CA281A">
                  <w:pPr>
                    <w:rPr>
                      <w:rFonts w:asciiTheme="minorHAnsi" w:hAnsiTheme="minorHAnsi" w:cstheme="minorHAnsi"/>
                      <w:sz w:val="20"/>
                      <w:szCs w:val="20"/>
                    </w:rPr>
                  </w:pPr>
                  <w:r w:rsidRPr="00FE2A25">
                    <w:rPr>
                      <w:rFonts w:asciiTheme="minorHAnsi" w:hAnsiTheme="minorHAnsi" w:cstheme="minorHAnsi"/>
                      <w:sz w:val="20"/>
                      <w:szCs w:val="20"/>
                    </w:rPr>
                    <w:t xml:space="preserve">Liczba pracodawców korzystających ze wsparcia </w:t>
                  </w:r>
                </w:p>
                <w:p w14:paraId="2F665258" w14:textId="08BF166B" w:rsidR="002A0749" w:rsidRPr="00FE2A25" w:rsidRDefault="002A0749" w:rsidP="002A0749">
                  <w:pPr>
                    <w:spacing w:after="280"/>
                    <w:jc w:val="both"/>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B8FD"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7084C4D0" w14:textId="77777777" w:rsidR="002A0749" w:rsidRPr="00FE2A25" w:rsidRDefault="002A0749" w:rsidP="002A0749">
            <w:pPr>
              <w:pStyle w:val="Akapitzlist"/>
              <w:spacing w:after="0"/>
              <w:jc w:val="center"/>
              <w:rPr>
                <w:rFonts w:asciiTheme="minorHAnsi" w:hAnsiTheme="minorHAnsi" w:cstheme="minorHAnsi"/>
                <w:sz w:val="20"/>
                <w:szCs w:val="20"/>
              </w:rPr>
            </w:pPr>
          </w:p>
        </w:tc>
      </w:tr>
      <w:tr w:rsidR="00DD28FE" w:rsidRPr="00FE2A25" w14:paraId="15DE1E12"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F5B4B" w14:textId="45FE85A7" w:rsidR="00DD28FE" w:rsidRPr="00FE2A25" w:rsidRDefault="00DD28FE" w:rsidP="00DD28FE">
            <w:pPr>
              <w:pStyle w:val="Akapitzlist"/>
              <w:spacing w:after="0"/>
              <w:jc w:val="center"/>
              <w:rPr>
                <w:rFonts w:asciiTheme="minorHAnsi" w:hAnsiTheme="minorHAnsi" w:cstheme="minorHAnsi"/>
                <w:sz w:val="20"/>
                <w:szCs w:val="20"/>
              </w:rPr>
            </w:pPr>
            <w:r w:rsidRPr="00FE2A25">
              <w:rPr>
                <w:rFonts w:asciiTheme="minorHAnsi" w:hAnsiTheme="minorHAnsi" w:cstheme="minorHAnsi"/>
                <w:sz w:val="20"/>
                <w:szCs w:val="20"/>
              </w:rPr>
              <w:t>1.3  Rozwój lokalnego rynku pracy przyjaznego rozwojowi przedsiębiorczości</w:t>
            </w:r>
          </w:p>
        </w:tc>
      </w:tr>
      <w:tr w:rsidR="002A0749" w:rsidRPr="00FE2A25" w14:paraId="6CD7562F"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7FDDEE0D"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4A5FD6F" w14:textId="63208F7C"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1.3.1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F83907" w14:textId="7DA25BAA" w:rsidR="00CA281A" w:rsidRPr="00FE2A25" w:rsidRDefault="00CA281A"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Pomoc bezrobotnym w podejmowaniu samozatrudnienia.</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ABD17" w14:textId="65BA9735" w:rsidR="00CA281A" w:rsidRPr="00FE2A25" w:rsidRDefault="002A0749" w:rsidP="00CA281A">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CA281A" w:rsidRPr="00FE2A25">
                    <w:rPr>
                      <w:rFonts w:asciiTheme="minorHAnsi" w:hAnsiTheme="minorHAnsi" w:cstheme="minorHAnsi"/>
                      <w:sz w:val="20"/>
                      <w:szCs w:val="20"/>
                    </w:rPr>
                    <w:t>Starostwo Powiatowe</w:t>
                  </w:r>
                </w:p>
                <w:p w14:paraId="43B0BA1A" w14:textId="24845221" w:rsidR="002A0749" w:rsidRPr="00FE2A25" w:rsidRDefault="00D60D75" w:rsidP="00CA281A">
                  <w:pPr>
                    <w:spacing w:after="280"/>
                    <w:jc w:val="both"/>
                    <w:rPr>
                      <w:rFonts w:asciiTheme="minorHAnsi" w:hAnsiTheme="minorHAnsi" w:cstheme="minorHAnsi"/>
                      <w:sz w:val="20"/>
                      <w:szCs w:val="20"/>
                    </w:rPr>
                  </w:pPr>
                  <w:r>
                    <w:rPr>
                      <w:rFonts w:asciiTheme="minorHAnsi" w:hAnsiTheme="minorHAnsi" w:cstheme="minorHAnsi"/>
                      <w:sz w:val="20"/>
                      <w:szCs w:val="20"/>
                    </w:rPr>
                    <w:lastRenderedPageBreak/>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E9D991" w14:textId="77777777" w:rsidR="00D60D7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lastRenderedPageBreak/>
                    <w:t>PUP</w:t>
                  </w:r>
                </w:p>
                <w:p w14:paraId="371A132E" w14:textId="1250E7C8"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 xml:space="preserve">Podmioty realizujące projekty </w:t>
                  </w:r>
                  <w:r w:rsidRPr="00FE2A25">
                    <w:rPr>
                      <w:rFonts w:asciiTheme="minorHAnsi" w:hAnsiTheme="minorHAnsi" w:cstheme="minorHAnsi"/>
                      <w:sz w:val="20"/>
                      <w:szCs w:val="20"/>
                    </w:rPr>
                    <w:lastRenderedPageBreak/>
                    <w:t>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6DE05B52" w14:textId="77777777" w:rsidR="002A0749" w:rsidRPr="00FE2A25" w:rsidRDefault="002A0749" w:rsidP="002A074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CB409A"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lastRenderedPageBreak/>
                    <w:t>FP</w:t>
                  </w:r>
                </w:p>
                <w:p w14:paraId="247A11EA"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7A0DF9CC"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531C5DDC" w14:textId="12916B69" w:rsidR="002A0749" w:rsidRPr="00FE2A25" w:rsidRDefault="00FE2A25" w:rsidP="00FE2A25">
                  <w:pPr>
                    <w:spacing w:after="0"/>
                    <w:jc w:val="both"/>
                    <w:rPr>
                      <w:rFonts w:asciiTheme="minorHAnsi" w:hAnsiTheme="minorHAnsi" w:cstheme="minorHAnsi"/>
                      <w:sz w:val="20"/>
                      <w:szCs w:val="20"/>
                    </w:rPr>
                  </w:pPr>
                  <w:r w:rsidRPr="00FE2A25">
                    <w:rPr>
                      <w:rFonts w:asciiTheme="minorHAnsi" w:hAnsiTheme="minorHAnsi" w:cstheme="minorHAnsi"/>
                      <w:sz w:val="20"/>
                      <w:szCs w:val="20"/>
                    </w:rPr>
                    <w:lastRenderedPageBreak/>
                    <w:t>Budżety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C2F34" w14:textId="6C56F4CA" w:rsidR="005D4AA9" w:rsidRPr="00FE2A25" w:rsidRDefault="002A0749" w:rsidP="005D4AA9">
                  <w:pPr>
                    <w:spacing w:after="0"/>
                    <w:rPr>
                      <w:rFonts w:asciiTheme="minorHAnsi" w:hAnsiTheme="minorHAnsi" w:cstheme="minorHAnsi"/>
                      <w:sz w:val="20"/>
                      <w:szCs w:val="20"/>
                    </w:rPr>
                  </w:pPr>
                  <w:r w:rsidRPr="00FE2A25">
                    <w:rPr>
                      <w:rFonts w:asciiTheme="minorHAnsi" w:hAnsiTheme="minorHAnsi" w:cstheme="minorHAnsi"/>
                      <w:sz w:val="20"/>
                      <w:szCs w:val="20"/>
                    </w:rPr>
                    <w:lastRenderedPageBreak/>
                    <w:t xml:space="preserve"> </w:t>
                  </w:r>
                  <w:r w:rsidR="00CA281A" w:rsidRPr="00FE2A25">
                    <w:rPr>
                      <w:rFonts w:asciiTheme="minorHAnsi" w:hAnsiTheme="minorHAnsi" w:cstheme="minorHAnsi"/>
                      <w:sz w:val="20"/>
                      <w:szCs w:val="20"/>
                      <w:lang w:eastAsia="ar-SA"/>
                    </w:rPr>
                    <w:t xml:space="preserve"> </w:t>
                  </w:r>
                </w:p>
                <w:p w14:paraId="0249B18B" w14:textId="1CB1342A" w:rsidR="002A0749" w:rsidRPr="00FE2A25" w:rsidRDefault="002A0749" w:rsidP="00CA281A">
                  <w:pPr>
                    <w:spacing w:after="0" w:line="240" w:lineRule="auto"/>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A70A8C" w14:textId="77777777" w:rsidR="00CA281A" w:rsidRPr="00FE2A25" w:rsidRDefault="00CA281A" w:rsidP="00CA281A">
                  <w:pPr>
                    <w:spacing w:before="280" w:after="0"/>
                    <w:jc w:val="both"/>
                    <w:rPr>
                      <w:rFonts w:asciiTheme="minorHAnsi" w:hAnsiTheme="minorHAnsi" w:cstheme="minorHAnsi"/>
                      <w:sz w:val="20"/>
                      <w:szCs w:val="20"/>
                    </w:rPr>
                  </w:pPr>
                  <w:r w:rsidRPr="00FE2A25">
                    <w:rPr>
                      <w:rFonts w:asciiTheme="minorHAnsi" w:hAnsiTheme="minorHAnsi" w:cstheme="minorHAnsi"/>
                      <w:sz w:val="20"/>
                      <w:szCs w:val="20"/>
                    </w:rPr>
                    <w:t xml:space="preserve">Liczba inicjatyw (np. szkolenia, informacje </w:t>
                  </w:r>
                  <w:r w:rsidRPr="00FE2A25">
                    <w:rPr>
                      <w:rFonts w:asciiTheme="minorHAnsi" w:hAnsiTheme="minorHAnsi" w:cstheme="minorHAnsi"/>
                      <w:sz w:val="20"/>
                      <w:szCs w:val="20"/>
                    </w:rPr>
                    <w:lastRenderedPageBreak/>
                    <w:t>zawodowe, konferencje, spotkania informacyjne) promujących podejmowanie działalności gospodarczej</w:t>
                  </w:r>
                </w:p>
                <w:p w14:paraId="602CD532" w14:textId="37DA7CFB" w:rsidR="002A0749" w:rsidRPr="00FE2A25" w:rsidRDefault="00CA281A" w:rsidP="00CA281A">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osób, którym udzielono jednorazowych środków na</w:t>
                  </w:r>
                  <w:r w:rsidR="000A06E7">
                    <w:rPr>
                      <w:rFonts w:asciiTheme="minorHAnsi" w:hAnsiTheme="minorHAnsi" w:cstheme="minorHAnsi"/>
                      <w:sz w:val="20"/>
                      <w:szCs w:val="20"/>
                    </w:rPr>
                    <w:t> </w:t>
                  </w:r>
                  <w:r w:rsidRPr="00FE2A25">
                    <w:rPr>
                      <w:rFonts w:asciiTheme="minorHAnsi" w:hAnsiTheme="minorHAnsi" w:cstheme="minorHAnsi"/>
                      <w:sz w:val="20"/>
                      <w:szCs w:val="20"/>
                    </w:rPr>
                    <w:t>podjęcie działalności gospodarczej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BC5BF"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30454791" w14:textId="77777777" w:rsidR="002A0749" w:rsidRPr="00FE2A25" w:rsidRDefault="002A0749" w:rsidP="002A0749">
            <w:pPr>
              <w:pStyle w:val="Akapitzlist"/>
              <w:spacing w:after="0"/>
              <w:jc w:val="center"/>
              <w:rPr>
                <w:rFonts w:asciiTheme="minorHAnsi" w:hAnsiTheme="minorHAnsi" w:cstheme="minorHAnsi"/>
                <w:sz w:val="20"/>
                <w:szCs w:val="20"/>
              </w:rPr>
            </w:pPr>
          </w:p>
        </w:tc>
      </w:tr>
      <w:tr w:rsidR="002A0749" w:rsidRPr="00FE2A25" w14:paraId="4831A7DE"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7F3166C2"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002555F" w14:textId="12A7F019"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lastRenderedPageBreak/>
                    <w:t>1.3.2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6C053E" w14:textId="77777777" w:rsidR="00CA281A" w:rsidRPr="00FE2A25" w:rsidRDefault="00CA281A" w:rsidP="00CA281A">
                  <w:pPr>
                    <w:spacing w:after="0"/>
                    <w:jc w:val="both"/>
                    <w:rPr>
                      <w:rFonts w:asciiTheme="minorHAnsi" w:hAnsiTheme="minorHAnsi" w:cstheme="minorHAnsi"/>
                      <w:sz w:val="20"/>
                      <w:szCs w:val="20"/>
                    </w:rPr>
                  </w:pPr>
                  <w:r w:rsidRPr="00FE2A25">
                    <w:rPr>
                      <w:rFonts w:asciiTheme="minorHAnsi" w:hAnsiTheme="minorHAnsi" w:cstheme="minorHAnsi"/>
                      <w:sz w:val="20"/>
                      <w:szCs w:val="20"/>
                    </w:rPr>
                    <w:t>Partnerstwo na rynku pracy na rzecz aktywizacji zawodowej osób bezrobotnych</w:t>
                  </w:r>
                </w:p>
                <w:p w14:paraId="7491DFAC" w14:textId="5F77B20E" w:rsidR="00CA281A" w:rsidRPr="00FE2A25" w:rsidRDefault="00CA281A" w:rsidP="002A0749">
                  <w:pPr>
                    <w:spacing w:after="0"/>
                    <w:jc w:val="both"/>
                    <w:rPr>
                      <w:rFonts w:asciiTheme="minorHAnsi" w:hAnsiTheme="minorHAnsi" w:cstheme="minorHAnsi"/>
                      <w:sz w:val="20"/>
                      <w:szCs w:val="20"/>
                    </w:rPr>
                  </w:pP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C0EA78" w14:textId="09775C14" w:rsidR="00CA281A" w:rsidRPr="00FE2A25" w:rsidRDefault="002A0749" w:rsidP="00CA281A">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CA281A" w:rsidRPr="00FE2A25">
                    <w:rPr>
                      <w:rFonts w:asciiTheme="minorHAnsi" w:hAnsiTheme="minorHAnsi" w:cstheme="minorHAnsi"/>
                      <w:sz w:val="20"/>
                      <w:szCs w:val="20"/>
                    </w:rPr>
                    <w:t xml:space="preserve"> Starostwo Powiatowe</w:t>
                  </w:r>
                </w:p>
                <w:p w14:paraId="1B3EB23D" w14:textId="285101F5" w:rsidR="002A0749" w:rsidRPr="00FE2A25" w:rsidRDefault="00D60D75" w:rsidP="00CA281A">
                  <w:pPr>
                    <w:spacing w:after="280"/>
                    <w:jc w:val="both"/>
                    <w:rPr>
                      <w:rFonts w:asciiTheme="minorHAnsi" w:hAnsiTheme="minorHAnsi" w:cstheme="minorHAnsi"/>
                      <w:sz w:val="20"/>
                      <w:szCs w:val="20"/>
                    </w:rPr>
                  </w:pPr>
                  <w:r>
                    <w:rPr>
                      <w:rFonts w:asciiTheme="minorHAnsi" w:hAnsiTheme="minorHAnsi" w:cstheme="minorHAnsi"/>
                      <w:sz w:val="20"/>
                      <w:szCs w:val="20"/>
                    </w:rPr>
                    <w:t>PUP</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E44D8B" w14:textId="167F2414" w:rsidR="00CA281A" w:rsidRPr="00FE2A2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t>PUP</w:t>
                  </w:r>
                </w:p>
                <w:p w14:paraId="6D7A28F7" w14:textId="7E4BC826" w:rsidR="00CA281A" w:rsidRPr="00FE2A2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t>OPS</w:t>
                  </w:r>
                </w:p>
                <w:p w14:paraId="0282790E" w14:textId="669278B8" w:rsidR="00CA281A" w:rsidRPr="00FE2A25" w:rsidRDefault="00D60D75" w:rsidP="00CA281A">
                  <w:pPr>
                    <w:spacing w:after="0"/>
                    <w:rPr>
                      <w:rFonts w:asciiTheme="minorHAnsi" w:hAnsiTheme="minorHAnsi" w:cstheme="minorHAnsi"/>
                      <w:sz w:val="20"/>
                      <w:szCs w:val="20"/>
                    </w:rPr>
                  </w:pPr>
                  <w:r>
                    <w:rPr>
                      <w:rFonts w:asciiTheme="minorHAnsi" w:hAnsiTheme="minorHAnsi" w:cstheme="minorHAnsi"/>
                      <w:sz w:val="20"/>
                      <w:szCs w:val="20"/>
                    </w:rPr>
                    <w:t>Gminy</w:t>
                  </w:r>
                </w:p>
                <w:p w14:paraId="24441B13" w14:textId="77777777" w:rsidR="00CA281A" w:rsidRPr="00FE2A25" w:rsidRDefault="00CA281A" w:rsidP="00CA281A">
                  <w:pPr>
                    <w:spacing w:after="0"/>
                    <w:rPr>
                      <w:rFonts w:asciiTheme="minorHAnsi" w:hAnsiTheme="minorHAnsi" w:cstheme="minorHAnsi"/>
                      <w:sz w:val="20"/>
                      <w:szCs w:val="20"/>
                    </w:rPr>
                  </w:pPr>
                </w:p>
                <w:p w14:paraId="2AA7C5E7" w14:textId="453EB89C"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Podmioty realizujące projekty z</w:t>
                  </w:r>
                  <w:r w:rsidR="000A06E7">
                    <w:rPr>
                      <w:rFonts w:asciiTheme="minorHAnsi" w:hAnsiTheme="minorHAnsi" w:cstheme="minorHAnsi"/>
                      <w:sz w:val="20"/>
                      <w:szCs w:val="20"/>
                    </w:rPr>
                    <w:t> </w:t>
                  </w:r>
                  <w:r w:rsidRPr="00FE2A25">
                    <w:rPr>
                      <w:rFonts w:asciiTheme="minorHAnsi" w:hAnsiTheme="minorHAnsi" w:cstheme="minorHAnsi"/>
                      <w:sz w:val="20"/>
                      <w:szCs w:val="20"/>
                    </w:rPr>
                    <w:t>zakresu aktywizacji zawodowej osób bezrobotnych</w:t>
                  </w:r>
                </w:p>
                <w:p w14:paraId="4F488D06" w14:textId="77777777" w:rsidR="002A0749" w:rsidRPr="00FE2A25" w:rsidRDefault="002A0749" w:rsidP="002A0749">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08A71E" w14:textId="76432260"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Budżet Powiatu</w:t>
                  </w:r>
                </w:p>
                <w:p w14:paraId="088AA0E8" w14:textId="15F13D0C"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Budżety Gmin</w:t>
                  </w:r>
                </w:p>
                <w:p w14:paraId="64697966" w14:textId="18CC7DF4"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FP</w:t>
                  </w:r>
                </w:p>
                <w:p w14:paraId="3D6324C8"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EFS</w:t>
                  </w:r>
                </w:p>
                <w:p w14:paraId="1F86E79F" w14:textId="77777777" w:rsidR="00FE2A25" w:rsidRPr="00FE2A25" w:rsidRDefault="00FE2A25" w:rsidP="00FE2A25">
                  <w:pPr>
                    <w:spacing w:after="0"/>
                    <w:rPr>
                      <w:rFonts w:asciiTheme="minorHAnsi" w:hAnsiTheme="minorHAnsi" w:cstheme="minorHAnsi"/>
                      <w:sz w:val="20"/>
                      <w:szCs w:val="20"/>
                    </w:rPr>
                  </w:pPr>
                  <w:r w:rsidRPr="00FE2A25">
                    <w:rPr>
                      <w:rFonts w:asciiTheme="minorHAnsi" w:hAnsiTheme="minorHAnsi" w:cstheme="minorHAnsi"/>
                      <w:sz w:val="20"/>
                      <w:szCs w:val="20"/>
                    </w:rPr>
                    <w:t>PFRON</w:t>
                  </w:r>
                </w:p>
                <w:p w14:paraId="2D57083B" w14:textId="6FD25EEA" w:rsidR="002A0749" w:rsidRPr="00FE2A25" w:rsidRDefault="00FE2A25" w:rsidP="00FE2A25">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jednostek organizacyjnych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DB15F0" w14:textId="49F8C26B" w:rsidR="005D4AA9" w:rsidRPr="00FE2A25" w:rsidRDefault="002A0749" w:rsidP="005D4AA9">
                  <w:pPr>
                    <w:spacing w:after="0"/>
                    <w:rPr>
                      <w:rFonts w:asciiTheme="minorHAnsi" w:hAnsiTheme="minorHAnsi" w:cstheme="minorHAnsi"/>
                      <w:sz w:val="20"/>
                      <w:szCs w:val="20"/>
                      <w:lang w:eastAsia="ar-SA"/>
                    </w:rPr>
                  </w:pPr>
                  <w:r w:rsidRPr="00FE2A25">
                    <w:rPr>
                      <w:rFonts w:asciiTheme="minorHAnsi" w:hAnsiTheme="minorHAnsi" w:cstheme="minorHAnsi"/>
                      <w:sz w:val="20"/>
                      <w:szCs w:val="20"/>
                    </w:rPr>
                    <w:t xml:space="preserve"> </w:t>
                  </w:r>
                  <w:r w:rsidR="00CA281A" w:rsidRPr="00FE2A25">
                    <w:rPr>
                      <w:rFonts w:asciiTheme="minorHAnsi" w:hAnsiTheme="minorHAnsi" w:cstheme="minorHAnsi"/>
                      <w:sz w:val="20"/>
                      <w:szCs w:val="20"/>
                      <w:lang w:eastAsia="ar-SA"/>
                    </w:rPr>
                    <w:t xml:space="preserve"> </w:t>
                  </w:r>
                </w:p>
                <w:p w14:paraId="7EE38C3B" w14:textId="67476D7E" w:rsidR="002A0749" w:rsidRPr="00FE2A25" w:rsidRDefault="002A0749" w:rsidP="00CA281A">
                  <w:pPr>
                    <w:spacing w:after="0" w:line="240" w:lineRule="auto"/>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92507E" w14:textId="77777777"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Liczba osób zatrudnionych w ramach robót publicznych</w:t>
                  </w:r>
                </w:p>
                <w:p w14:paraId="2926B4B0" w14:textId="77777777" w:rsidR="00CA281A" w:rsidRPr="00FE2A25" w:rsidRDefault="00CA281A" w:rsidP="00CA281A">
                  <w:pPr>
                    <w:spacing w:after="0"/>
                    <w:rPr>
                      <w:rFonts w:asciiTheme="minorHAnsi" w:hAnsiTheme="minorHAnsi" w:cstheme="minorHAnsi"/>
                      <w:sz w:val="20"/>
                      <w:szCs w:val="20"/>
                    </w:rPr>
                  </w:pPr>
                </w:p>
                <w:p w14:paraId="4CEE7F48" w14:textId="77777777"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t>Liczba osób zatrudnionych w ramach prac interwencyjnych w jednostkach samorządu terytorialnego</w:t>
                  </w:r>
                </w:p>
                <w:p w14:paraId="7495C199" w14:textId="77777777" w:rsidR="00CA281A" w:rsidRPr="00FE2A25" w:rsidRDefault="00CA281A" w:rsidP="00CA281A">
                  <w:pPr>
                    <w:spacing w:after="0"/>
                    <w:rPr>
                      <w:rFonts w:asciiTheme="minorHAnsi" w:hAnsiTheme="minorHAnsi" w:cstheme="minorHAnsi"/>
                      <w:sz w:val="20"/>
                      <w:szCs w:val="20"/>
                    </w:rPr>
                  </w:pPr>
                </w:p>
                <w:p w14:paraId="3030FF9F" w14:textId="77777777" w:rsidR="00CA281A" w:rsidRPr="00FE2A25" w:rsidRDefault="00CA281A" w:rsidP="00CA281A">
                  <w:pPr>
                    <w:spacing w:after="0"/>
                    <w:rPr>
                      <w:rFonts w:asciiTheme="minorHAnsi" w:hAnsiTheme="minorHAnsi" w:cstheme="minorHAnsi"/>
                      <w:sz w:val="20"/>
                      <w:szCs w:val="20"/>
                    </w:rPr>
                  </w:pPr>
                  <w:r w:rsidRPr="00FE2A25">
                    <w:rPr>
                      <w:rFonts w:asciiTheme="minorHAnsi" w:hAnsiTheme="minorHAnsi" w:cstheme="minorHAnsi"/>
                      <w:sz w:val="20"/>
                      <w:szCs w:val="20"/>
                    </w:rPr>
                    <w:lastRenderedPageBreak/>
                    <w:t>Liczba osób skierowanych do prac społecznie użytecznych</w:t>
                  </w:r>
                </w:p>
                <w:p w14:paraId="62CB461C" w14:textId="77777777" w:rsidR="00CA281A" w:rsidRPr="00FE2A25" w:rsidRDefault="00CA281A" w:rsidP="00CA281A">
                  <w:pPr>
                    <w:spacing w:after="0"/>
                    <w:rPr>
                      <w:rFonts w:asciiTheme="minorHAnsi" w:hAnsiTheme="minorHAnsi" w:cstheme="minorHAnsi"/>
                      <w:sz w:val="20"/>
                      <w:szCs w:val="20"/>
                    </w:rPr>
                  </w:pPr>
                </w:p>
                <w:p w14:paraId="7A87BA9A" w14:textId="37B03614" w:rsidR="002A0749" w:rsidRPr="00FE2A25" w:rsidRDefault="00CA281A" w:rsidP="00CA281A">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realizowanych projektów, programów, działań we</w:t>
                  </w:r>
                  <w:r w:rsidR="000A06E7">
                    <w:rPr>
                      <w:rFonts w:asciiTheme="minorHAnsi" w:hAnsiTheme="minorHAnsi" w:cstheme="minorHAnsi"/>
                      <w:sz w:val="20"/>
                      <w:szCs w:val="20"/>
                    </w:rPr>
                    <w:t> </w:t>
                  </w:r>
                  <w:r w:rsidRPr="00FE2A25">
                    <w:rPr>
                      <w:rFonts w:asciiTheme="minorHAnsi" w:hAnsiTheme="minorHAnsi" w:cstheme="minorHAnsi"/>
                      <w:sz w:val="20"/>
                      <w:szCs w:val="20"/>
                    </w:rPr>
                    <w:t>współpracy z partnerami na</w:t>
                  </w:r>
                  <w:r w:rsidR="000A06E7">
                    <w:rPr>
                      <w:rFonts w:asciiTheme="minorHAnsi" w:hAnsiTheme="minorHAnsi" w:cstheme="minorHAnsi"/>
                      <w:sz w:val="20"/>
                      <w:szCs w:val="20"/>
                    </w:rPr>
                    <w:t> </w:t>
                  </w:r>
                  <w:r w:rsidRPr="00FE2A25">
                    <w:rPr>
                      <w:rFonts w:asciiTheme="minorHAnsi" w:hAnsiTheme="minorHAnsi" w:cstheme="minorHAnsi"/>
                      <w:sz w:val="20"/>
                      <w:szCs w:val="20"/>
                    </w:rPr>
                    <w:t>rynku pracy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99DC"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02B0802B" w14:textId="77777777" w:rsidR="002A0749" w:rsidRPr="00FE2A25" w:rsidRDefault="002A0749" w:rsidP="002A0749">
            <w:pPr>
              <w:pStyle w:val="Akapitzlist"/>
              <w:spacing w:after="0"/>
              <w:jc w:val="center"/>
              <w:rPr>
                <w:rFonts w:asciiTheme="minorHAnsi" w:hAnsiTheme="minorHAnsi" w:cstheme="minorHAnsi"/>
                <w:sz w:val="20"/>
                <w:szCs w:val="20"/>
              </w:rPr>
            </w:pPr>
          </w:p>
        </w:tc>
      </w:tr>
      <w:tr w:rsidR="00071031" w:rsidRPr="00FE2A25" w14:paraId="7D9BAB56"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00732" w14:textId="55AF7C98" w:rsidR="00071031" w:rsidRPr="00FE2A25" w:rsidRDefault="00593A69" w:rsidP="00593A69">
            <w:pPr>
              <w:pStyle w:val="Akapitzlist"/>
              <w:numPr>
                <w:ilvl w:val="0"/>
                <w:numId w:val="17"/>
              </w:numPr>
              <w:spacing w:after="0"/>
              <w:jc w:val="center"/>
              <w:rPr>
                <w:rFonts w:asciiTheme="minorHAnsi" w:hAnsiTheme="minorHAnsi" w:cstheme="minorHAnsi"/>
                <w:b/>
                <w:bCs/>
                <w:sz w:val="20"/>
                <w:szCs w:val="20"/>
              </w:rPr>
            </w:pPr>
            <w:r w:rsidRPr="00FE2A25">
              <w:rPr>
                <w:rFonts w:asciiTheme="minorHAnsi" w:hAnsiTheme="minorHAnsi" w:cstheme="minorHAnsi"/>
                <w:b/>
                <w:bCs/>
                <w:sz w:val="20"/>
                <w:szCs w:val="20"/>
              </w:rPr>
              <w:lastRenderedPageBreak/>
              <w:t>Kompleksowe wsparcie rodzin w prawidłowym funkcjonowaniu</w:t>
            </w:r>
          </w:p>
        </w:tc>
      </w:tr>
      <w:tr w:rsidR="002A0749" w:rsidRPr="00FE2A25" w14:paraId="5B1BF343"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95F66F" w14:textId="5CC54164" w:rsidR="00CB1A2E" w:rsidRPr="0090375C" w:rsidRDefault="002A0749" w:rsidP="0090375C">
            <w:pPr>
              <w:pStyle w:val="Akapitzlist"/>
              <w:spacing w:after="0" w:line="360" w:lineRule="auto"/>
              <w:jc w:val="center"/>
              <w:rPr>
                <w:rFonts w:asciiTheme="minorHAnsi" w:hAnsiTheme="minorHAnsi" w:cstheme="minorHAnsi"/>
                <w:sz w:val="20"/>
                <w:szCs w:val="20"/>
              </w:rPr>
            </w:pPr>
            <w:r w:rsidRPr="00FE2A25">
              <w:rPr>
                <w:rFonts w:asciiTheme="minorHAnsi" w:hAnsiTheme="minorHAnsi" w:cstheme="minorHAnsi"/>
                <w:sz w:val="20"/>
                <w:szCs w:val="20"/>
              </w:rPr>
              <w:t>2.1 Tworzenie warunków do skutecznego zapobiegania sytuacjom kryzysowym oraz ich niwelowania</w:t>
            </w:r>
          </w:p>
        </w:tc>
      </w:tr>
      <w:tr w:rsidR="002A0749" w:rsidRPr="00FE2A25" w14:paraId="76CD9884"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11B4537F"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E87456D" w14:textId="0B4A9A23"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2.1.1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7F56B1" w14:textId="79D0D872" w:rsidR="002A0749" w:rsidRPr="00FE2A25" w:rsidRDefault="00905E42"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Opracowywanie i realizacja programów służących zapobieganiu sytuacj</w:t>
                  </w:r>
                  <w:r w:rsidR="00FA39F2" w:rsidRPr="00FE2A25">
                    <w:rPr>
                      <w:rFonts w:asciiTheme="minorHAnsi" w:hAnsiTheme="minorHAnsi" w:cstheme="minorHAnsi"/>
                      <w:sz w:val="20"/>
                      <w:szCs w:val="20"/>
                    </w:rPr>
                    <w:t>om</w:t>
                  </w:r>
                  <w:r w:rsidRPr="00FE2A25">
                    <w:rPr>
                      <w:rFonts w:asciiTheme="minorHAnsi" w:hAnsiTheme="minorHAnsi" w:cstheme="minorHAnsi"/>
                      <w:sz w:val="20"/>
                      <w:szCs w:val="20"/>
                    </w:rPr>
                    <w:t xml:space="preserve"> kryzysowy</w:t>
                  </w:r>
                  <w:r w:rsidR="00FA39F2" w:rsidRPr="00FE2A25">
                    <w:rPr>
                      <w:rFonts w:asciiTheme="minorHAnsi" w:hAnsiTheme="minorHAnsi" w:cstheme="minorHAnsi"/>
                      <w:sz w:val="20"/>
                      <w:szCs w:val="20"/>
                    </w:rPr>
                    <w:t>m oraz ich niwelowaniu</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D93F2" w14:textId="112B81DE"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1D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9AE0F9" w14:textId="77777777" w:rsidR="002A0749"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3591AE57" w14:textId="458DF90F" w:rsidR="00FB31D0"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25DF57"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35F5F103"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372BC2DA"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30DA0A29" w14:textId="4A1ED2BB" w:rsidR="002A0749"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Państwa- środki pozyskane w</w:t>
                  </w:r>
                  <w:r w:rsidR="000A06E7">
                    <w:rPr>
                      <w:rFonts w:asciiTheme="minorHAnsi" w:hAnsiTheme="minorHAnsi" w:cstheme="minorHAnsi"/>
                      <w:sz w:val="20"/>
                      <w:szCs w:val="20"/>
                    </w:rPr>
                    <w:t> </w:t>
                  </w:r>
                  <w:r w:rsidRPr="00FE2A25">
                    <w:rPr>
                      <w:rFonts w:asciiTheme="minorHAnsi" w:hAnsiTheme="minorHAnsi" w:cstheme="minorHAnsi"/>
                      <w:sz w:val="20"/>
                      <w:szCs w:val="20"/>
                    </w:rPr>
                    <w:t>ramach programów resortowych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C49678"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CD4FB1" w14:textId="068B49A3"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E176"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321BFD35" w14:textId="77777777" w:rsidR="002A0749" w:rsidRPr="00FE2A25" w:rsidRDefault="002A0749" w:rsidP="002A0749">
            <w:pPr>
              <w:spacing w:after="0"/>
              <w:rPr>
                <w:rFonts w:asciiTheme="minorHAnsi" w:hAnsiTheme="minorHAnsi" w:cstheme="minorHAnsi"/>
                <w:b/>
                <w:bCs/>
                <w:sz w:val="20"/>
                <w:szCs w:val="20"/>
              </w:rPr>
            </w:pPr>
          </w:p>
        </w:tc>
      </w:tr>
      <w:tr w:rsidR="002A0749" w:rsidRPr="00FE2A25" w14:paraId="2A54723A"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3609CD88"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DF3EAA1" w14:textId="7F680204"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2.1.2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7D04DF" w14:textId="1CE7149C" w:rsidR="002A0749" w:rsidRPr="00FE2A25" w:rsidRDefault="001347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Z</w:t>
                  </w:r>
                  <w:r w:rsidR="002A1CE5" w:rsidRPr="00FE2A25">
                    <w:rPr>
                      <w:rFonts w:asciiTheme="minorHAnsi" w:hAnsiTheme="minorHAnsi" w:cstheme="minorHAnsi"/>
                      <w:sz w:val="20"/>
                      <w:szCs w:val="20"/>
                    </w:rPr>
                    <w:t>apewnienie</w:t>
                  </w:r>
                  <w:r w:rsidR="007A4D8F" w:rsidRPr="00FE2A25">
                    <w:rPr>
                      <w:rFonts w:asciiTheme="minorHAnsi" w:hAnsiTheme="minorHAnsi" w:cstheme="minorHAnsi"/>
                      <w:sz w:val="20"/>
                      <w:szCs w:val="20"/>
                    </w:rPr>
                    <w:t xml:space="preserve"> </w:t>
                  </w:r>
                  <w:r w:rsidR="002A1CE5" w:rsidRPr="00FE2A25">
                    <w:rPr>
                      <w:rFonts w:asciiTheme="minorHAnsi" w:hAnsiTheme="minorHAnsi" w:cstheme="minorHAnsi"/>
                      <w:sz w:val="20"/>
                      <w:szCs w:val="20"/>
                    </w:rPr>
                    <w:t>poradnictwa specjalistycznego</w:t>
                  </w:r>
                  <w:r w:rsidR="007A4D8F" w:rsidRPr="00FE2A25">
                    <w:rPr>
                      <w:rFonts w:asciiTheme="minorHAnsi" w:hAnsiTheme="minorHAnsi" w:cstheme="minorHAnsi"/>
                      <w:sz w:val="20"/>
                      <w:szCs w:val="20"/>
                    </w:rPr>
                    <w:t xml:space="preserve"> w tym przede wszystkim z zakresu </w:t>
                  </w:r>
                  <w:r w:rsidRPr="00FE2A25">
                    <w:rPr>
                      <w:rFonts w:asciiTheme="minorHAnsi" w:hAnsiTheme="minorHAnsi" w:cstheme="minorHAnsi"/>
                      <w:sz w:val="20"/>
                      <w:szCs w:val="20"/>
                    </w:rPr>
                    <w:t>psychiatrii</w:t>
                  </w:r>
                  <w:r w:rsidR="002A1CE5" w:rsidRPr="00FE2A25">
                    <w:rPr>
                      <w:rFonts w:asciiTheme="minorHAnsi" w:hAnsiTheme="minorHAnsi" w:cstheme="minorHAnsi"/>
                      <w:sz w:val="20"/>
                      <w:szCs w:val="20"/>
                    </w:rPr>
                    <w:t xml:space="preserve">, psychiatrii dziecięcej oraz geriatrii </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30A572" w14:textId="1856881D"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1D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66CC23" w14:textId="77777777" w:rsidR="002A0749"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6947D65C" w14:textId="35463CB4" w:rsidR="00FB31D0"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C71B06" w14:textId="77777777" w:rsidR="002A074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3529EC80"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p>
                <w:p w14:paraId="4478D712"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0578DAF3"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03F7805C" w14:textId="11C9DCF6"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040357"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010A1B" w14:textId="62A9165A"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udzielonych porad w</w:t>
                  </w:r>
                  <w:r w:rsidR="000A06E7">
                    <w:rPr>
                      <w:rFonts w:asciiTheme="minorHAnsi" w:hAnsiTheme="minorHAnsi" w:cstheme="minorHAnsi"/>
                      <w:sz w:val="20"/>
                      <w:szCs w:val="20"/>
                    </w:rPr>
                    <w:t> </w:t>
                  </w:r>
                  <w:r w:rsidRPr="00FE2A25">
                    <w:rPr>
                      <w:rFonts w:asciiTheme="minorHAnsi" w:hAnsiTheme="minorHAnsi" w:cstheme="minorHAnsi"/>
                      <w:sz w:val="20"/>
                      <w:szCs w:val="20"/>
                    </w:rPr>
                    <w:t xml:space="preserve">zakresie: psychiatrii/ psychiatrii </w:t>
                  </w:r>
                  <w:r w:rsidRPr="00FE2A25">
                    <w:rPr>
                      <w:rFonts w:asciiTheme="minorHAnsi" w:hAnsiTheme="minorHAnsi" w:cstheme="minorHAnsi"/>
                      <w:sz w:val="20"/>
                      <w:szCs w:val="20"/>
                    </w:rPr>
                    <w:lastRenderedPageBreak/>
                    <w:t>dziecięcej/ geriatrii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7E0E"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21A74D7D" w14:textId="77777777" w:rsidR="002A0749" w:rsidRPr="00FE2A25" w:rsidRDefault="002A0749" w:rsidP="002A0749">
            <w:pPr>
              <w:spacing w:after="0"/>
              <w:rPr>
                <w:rFonts w:asciiTheme="minorHAnsi" w:hAnsiTheme="minorHAnsi" w:cstheme="minorHAnsi"/>
                <w:b/>
                <w:bCs/>
                <w:sz w:val="20"/>
                <w:szCs w:val="20"/>
              </w:rPr>
            </w:pPr>
          </w:p>
        </w:tc>
      </w:tr>
      <w:tr w:rsidR="002A0749" w:rsidRPr="00FE2A25" w14:paraId="2638D704"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3E272DDB"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11EAA35" w14:textId="1DFB198B"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lastRenderedPageBreak/>
                    <w:t>2.1.3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7477E4" w14:textId="72B2C3D7" w:rsidR="002A0749" w:rsidRPr="00FE2A25" w:rsidRDefault="009757E1"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Rozszerzenie działalności Powiatowego Ośrodka Interwencji Kryzysowej</w:t>
                  </w:r>
                  <w:r w:rsidR="00A138DA" w:rsidRPr="00FE2A25">
                    <w:rPr>
                      <w:rFonts w:asciiTheme="minorHAnsi" w:hAnsiTheme="minorHAnsi" w:cstheme="minorHAnsi"/>
                      <w:sz w:val="20"/>
                      <w:szCs w:val="20"/>
                    </w:rPr>
                    <w:t xml:space="preserve"> poprzez </w:t>
                  </w:r>
                  <w:r w:rsidRPr="00FE2A25">
                    <w:rPr>
                      <w:rFonts w:asciiTheme="minorHAnsi" w:hAnsiTheme="minorHAnsi" w:cstheme="minorHAnsi"/>
                      <w:sz w:val="20"/>
                      <w:szCs w:val="20"/>
                    </w:rPr>
                    <w:t xml:space="preserve">zapewnienie jego klientom </w:t>
                  </w:r>
                  <w:r w:rsidR="00A138DA" w:rsidRPr="00FE2A25">
                    <w:rPr>
                      <w:rFonts w:asciiTheme="minorHAnsi" w:hAnsiTheme="minorHAnsi" w:cstheme="minorHAnsi"/>
                      <w:sz w:val="20"/>
                      <w:szCs w:val="20"/>
                    </w:rPr>
                    <w:t>schronienia</w:t>
                  </w:r>
                  <w:r w:rsidRPr="00FE2A25">
                    <w:rPr>
                      <w:rFonts w:asciiTheme="minorHAnsi" w:hAnsiTheme="minorHAnsi" w:cstheme="minorHAnsi"/>
                      <w:sz w:val="20"/>
                      <w:szCs w:val="20"/>
                    </w:rPr>
                    <w:t xml:space="preserve"> całodobowe</w:t>
                  </w:r>
                  <w:r w:rsidR="00A138DA" w:rsidRPr="00FE2A25">
                    <w:rPr>
                      <w:rFonts w:asciiTheme="minorHAnsi" w:hAnsiTheme="minorHAnsi" w:cstheme="minorHAnsi"/>
                      <w:sz w:val="20"/>
                      <w:szCs w:val="20"/>
                    </w:rPr>
                    <w:t>go</w:t>
                  </w:r>
                  <w:r w:rsidRPr="00FE2A25">
                    <w:rPr>
                      <w:rFonts w:asciiTheme="minorHAnsi" w:hAnsiTheme="minorHAnsi" w:cstheme="minorHAnsi"/>
                      <w:sz w:val="20"/>
                      <w:szCs w:val="20"/>
                    </w:rPr>
                    <w:t xml:space="preserve"> (w tym matkom/ opiekunom z małoletnimi dziećmi i kobietom w ciąży)</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2827FE" w14:textId="55FE912B"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1D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92FDAA" w14:textId="6C8F7DCF" w:rsidR="002A0749"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61C123" w14:textId="77777777" w:rsidR="002A074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365377DB" w14:textId="52ECFDD1"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Państwa- dotacje na realizacj</w:t>
                  </w:r>
                  <w:r w:rsidR="00B32631" w:rsidRPr="00FE2A25">
                    <w:rPr>
                      <w:rFonts w:asciiTheme="minorHAnsi" w:hAnsiTheme="minorHAnsi" w:cstheme="minorHAnsi"/>
                      <w:sz w:val="20"/>
                      <w:szCs w:val="20"/>
                    </w:rPr>
                    <w:t>ę</w:t>
                  </w:r>
                  <w:r w:rsidRPr="00FE2A25">
                    <w:rPr>
                      <w:rFonts w:asciiTheme="minorHAnsi" w:hAnsiTheme="minorHAnsi" w:cstheme="minorHAnsi"/>
                      <w:sz w:val="20"/>
                      <w:szCs w:val="20"/>
                    </w:rPr>
                    <w:t xml:space="preserve"> zadań własnych i</w:t>
                  </w:r>
                  <w:r w:rsidR="000A06E7">
                    <w:rPr>
                      <w:rFonts w:asciiTheme="minorHAnsi" w:hAnsiTheme="minorHAnsi" w:cstheme="minorHAnsi"/>
                      <w:sz w:val="20"/>
                      <w:szCs w:val="20"/>
                    </w:rPr>
                    <w:t> </w:t>
                  </w:r>
                  <w:r w:rsidRPr="00FE2A25">
                    <w:rPr>
                      <w:rFonts w:asciiTheme="minorHAnsi" w:hAnsiTheme="minorHAnsi" w:cstheme="minorHAnsi"/>
                      <w:sz w:val="20"/>
                      <w:szCs w:val="20"/>
                    </w:rPr>
                    <w:t>zleconych/ środki pozyskane w ramach programów resortowych</w:t>
                  </w:r>
                </w:p>
                <w:p w14:paraId="2C1A1F30" w14:textId="4C46B9FD"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2B4E05"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5CBBEA" w14:textId="17172829"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miejsc pobytu całodobowego dla: klientów POIK/ matek (opiekunów) z</w:t>
                  </w:r>
                  <w:r w:rsidR="000A06E7">
                    <w:rPr>
                      <w:rFonts w:asciiTheme="minorHAnsi" w:hAnsiTheme="minorHAnsi" w:cstheme="minorHAnsi"/>
                      <w:sz w:val="20"/>
                      <w:szCs w:val="20"/>
                    </w:rPr>
                    <w:t> </w:t>
                  </w:r>
                  <w:r w:rsidRPr="00FE2A25">
                    <w:rPr>
                      <w:rFonts w:asciiTheme="minorHAnsi" w:hAnsiTheme="minorHAnsi" w:cstheme="minorHAnsi"/>
                      <w:sz w:val="20"/>
                      <w:szCs w:val="20"/>
                    </w:rPr>
                    <w:t>małoletnimi dziećmi i kobiet w ciąży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FB02"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461ECA04" w14:textId="77777777" w:rsidR="002A0749" w:rsidRPr="00FE2A25" w:rsidRDefault="002A0749" w:rsidP="002A0749">
            <w:pPr>
              <w:spacing w:after="0"/>
              <w:rPr>
                <w:rFonts w:asciiTheme="minorHAnsi" w:hAnsiTheme="minorHAnsi" w:cstheme="minorHAnsi"/>
                <w:b/>
                <w:bCs/>
                <w:sz w:val="20"/>
                <w:szCs w:val="20"/>
              </w:rPr>
            </w:pPr>
          </w:p>
        </w:tc>
      </w:tr>
      <w:tr w:rsidR="002A0749" w:rsidRPr="00FE2A25" w14:paraId="54FB518F"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EE105" w14:textId="37B4E568" w:rsidR="002A0749" w:rsidRPr="00FE2A25" w:rsidRDefault="002A0749" w:rsidP="002A0749">
            <w:pPr>
              <w:pStyle w:val="Tekstpodstawowywcity2"/>
              <w:numPr>
                <w:ilvl w:val="1"/>
                <w:numId w:val="10"/>
              </w:numPr>
              <w:spacing w:line="360" w:lineRule="auto"/>
              <w:jc w:val="center"/>
              <w:rPr>
                <w:rFonts w:asciiTheme="minorHAnsi" w:hAnsiTheme="minorHAnsi" w:cstheme="minorHAnsi"/>
                <w:sz w:val="20"/>
                <w:szCs w:val="20"/>
              </w:rPr>
            </w:pPr>
            <w:r w:rsidRPr="00FE2A25">
              <w:rPr>
                <w:rFonts w:asciiTheme="minorHAnsi" w:hAnsiTheme="minorHAnsi" w:cstheme="minorHAnsi"/>
                <w:sz w:val="20"/>
                <w:szCs w:val="20"/>
              </w:rPr>
              <w:t>Zapewnienie dzieciom i młodzieży warunków do realizacji potrzeb edukacyjnych, wychowawczych i opiekuńczych</w:t>
            </w:r>
          </w:p>
        </w:tc>
      </w:tr>
      <w:tr w:rsidR="002A0749" w:rsidRPr="00FE2A25" w14:paraId="4758D358"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440BD8EC"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8AF02B9" w14:textId="3E2A0139"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2.</w:t>
                  </w:r>
                  <w:r w:rsidR="00CB1A2E" w:rsidRPr="00FE2A25">
                    <w:rPr>
                      <w:rFonts w:asciiTheme="minorHAnsi" w:hAnsiTheme="minorHAnsi" w:cstheme="minorHAnsi"/>
                      <w:sz w:val="20"/>
                      <w:szCs w:val="20"/>
                    </w:rPr>
                    <w:t>2</w:t>
                  </w:r>
                  <w:r w:rsidRPr="00FE2A25">
                    <w:rPr>
                      <w:rFonts w:asciiTheme="minorHAnsi" w:hAnsiTheme="minorHAnsi" w:cstheme="minorHAnsi"/>
                      <w:sz w:val="20"/>
                      <w:szCs w:val="20"/>
                    </w:rPr>
                    <w:t>.1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08390B" w14:textId="73700AD7" w:rsidR="002A0749" w:rsidRPr="00FE2A25" w:rsidRDefault="00905E42"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 xml:space="preserve">Opracowywanie i realizacja programów </w:t>
                  </w:r>
                  <w:r w:rsidR="00334FCD" w:rsidRPr="00FE2A25">
                    <w:rPr>
                      <w:rFonts w:asciiTheme="minorHAnsi" w:hAnsiTheme="minorHAnsi" w:cstheme="minorHAnsi"/>
                      <w:sz w:val="20"/>
                      <w:szCs w:val="20"/>
                    </w:rPr>
                    <w:t>sprzyjających realizacji potrzeb edukacyjnych, wychowawczych i opiekuńczych</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811990" w14:textId="44FBC547"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833B96"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478E8B" w14:textId="77777777" w:rsidR="002A0749"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EK</w:t>
                  </w:r>
                </w:p>
                <w:p w14:paraId="06BE767E" w14:textId="455D68D0" w:rsidR="00833B96"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EF186"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53D476B2" w14:textId="3DDF1B0D"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DA69FA"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205119" w14:textId="40676B3F"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E52E"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0650083E" w14:textId="53F22419" w:rsidR="002A0749" w:rsidRPr="00FE2A25" w:rsidRDefault="002A0749" w:rsidP="002A0749">
            <w:pPr>
              <w:pStyle w:val="Tekstpodstawowywcity2"/>
              <w:spacing w:line="360" w:lineRule="auto"/>
              <w:rPr>
                <w:rFonts w:asciiTheme="minorHAnsi" w:hAnsiTheme="minorHAnsi" w:cstheme="minorHAnsi"/>
                <w:sz w:val="20"/>
                <w:szCs w:val="20"/>
              </w:rPr>
            </w:pPr>
          </w:p>
        </w:tc>
      </w:tr>
      <w:tr w:rsidR="002A0749" w:rsidRPr="00FE2A25" w14:paraId="1C19CF4E"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1B7E52D7"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58DACF4" w14:textId="3142D4D7"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2.</w:t>
                  </w:r>
                  <w:r w:rsidR="00CB1A2E" w:rsidRPr="00FE2A25">
                    <w:rPr>
                      <w:rFonts w:asciiTheme="minorHAnsi" w:hAnsiTheme="minorHAnsi" w:cstheme="minorHAnsi"/>
                      <w:sz w:val="20"/>
                      <w:szCs w:val="20"/>
                    </w:rPr>
                    <w:t>2</w:t>
                  </w:r>
                  <w:r w:rsidRPr="00FE2A25">
                    <w:rPr>
                      <w:rFonts w:asciiTheme="minorHAnsi" w:hAnsiTheme="minorHAnsi" w:cstheme="minorHAnsi"/>
                      <w:sz w:val="20"/>
                      <w:szCs w:val="20"/>
                    </w:rPr>
                    <w:t>.2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30D099" w14:textId="2DBF88BC" w:rsidR="002A0749" w:rsidRPr="00FE2A25" w:rsidRDefault="00905E42"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Podejmowanie inicjatyw na rzecz wspierania rodzin z dziećmi</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BF741F" w14:textId="06808AA8"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833B96"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456BA" w14:textId="77777777" w:rsidR="002A0749"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p w14:paraId="377E35E4" w14:textId="77777777" w:rsidR="00833B96"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19D68A87" w14:textId="1887C022" w:rsidR="00833B96"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6E006" w14:textId="710FA852" w:rsidR="002A074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26A06EDD"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70E14037"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568D1889" w14:textId="347F5D8D" w:rsidR="00B32631" w:rsidRPr="00FE2A25" w:rsidRDefault="00B32631"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 środki pozyskane w</w:t>
                  </w:r>
                  <w:r w:rsidR="000A06E7">
                    <w:rPr>
                      <w:rFonts w:asciiTheme="minorHAnsi" w:hAnsiTheme="minorHAnsi" w:cstheme="minorHAnsi"/>
                      <w:sz w:val="20"/>
                      <w:szCs w:val="20"/>
                    </w:rPr>
                    <w:t> </w:t>
                  </w:r>
                  <w:r w:rsidRPr="00FE2A25">
                    <w:rPr>
                      <w:rFonts w:asciiTheme="minorHAnsi" w:hAnsiTheme="minorHAnsi" w:cstheme="minorHAnsi"/>
                      <w:sz w:val="20"/>
                      <w:szCs w:val="20"/>
                    </w:rPr>
                    <w:t>ramach programów resortowych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32226"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1F899" w14:textId="1C0A69CE"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inicjatyw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FBE4"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720099D1" w14:textId="77777777" w:rsidR="002A0749" w:rsidRPr="00FE2A25" w:rsidRDefault="002A0749" w:rsidP="002A0749">
            <w:pPr>
              <w:pStyle w:val="Tekstpodstawowywcity2"/>
              <w:spacing w:line="360" w:lineRule="auto"/>
              <w:rPr>
                <w:rFonts w:asciiTheme="minorHAnsi" w:hAnsiTheme="minorHAnsi" w:cstheme="minorHAnsi"/>
                <w:sz w:val="20"/>
                <w:szCs w:val="20"/>
              </w:rPr>
            </w:pPr>
          </w:p>
        </w:tc>
      </w:tr>
      <w:tr w:rsidR="002A0749" w:rsidRPr="00FE2A25" w14:paraId="00EE50A9"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2A0749" w:rsidRPr="00FE2A25" w14:paraId="75D992F1"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3CC311" w14:textId="59F34384" w:rsidR="002A0749" w:rsidRPr="00FE2A25" w:rsidRDefault="002A074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2.</w:t>
                  </w:r>
                  <w:r w:rsidR="00CB1A2E" w:rsidRPr="00FE2A25">
                    <w:rPr>
                      <w:rFonts w:asciiTheme="minorHAnsi" w:hAnsiTheme="minorHAnsi" w:cstheme="minorHAnsi"/>
                      <w:sz w:val="20"/>
                      <w:szCs w:val="20"/>
                    </w:rPr>
                    <w:t>2</w:t>
                  </w:r>
                  <w:r w:rsidRPr="00FE2A25">
                    <w:rPr>
                      <w:rFonts w:asciiTheme="minorHAnsi" w:hAnsiTheme="minorHAnsi" w:cstheme="minorHAnsi"/>
                      <w:sz w:val="20"/>
                      <w:szCs w:val="20"/>
                    </w:rPr>
                    <w:t>.3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144F86" w14:textId="770AD47E" w:rsidR="002A0749" w:rsidRPr="00FE2A25" w:rsidRDefault="00334FCD"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Pr</w:t>
                  </w:r>
                  <w:r w:rsidR="00A138DA" w:rsidRPr="00FE2A25">
                    <w:rPr>
                      <w:rFonts w:asciiTheme="minorHAnsi" w:hAnsiTheme="minorHAnsi" w:cstheme="minorHAnsi"/>
                      <w:sz w:val="20"/>
                      <w:szCs w:val="20"/>
                    </w:rPr>
                    <w:t>omowanie</w:t>
                  </w:r>
                  <w:r w:rsidRPr="00FE2A25">
                    <w:rPr>
                      <w:rFonts w:asciiTheme="minorHAnsi" w:hAnsiTheme="minorHAnsi" w:cstheme="minorHAnsi"/>
                      <w:sz w:val="20"/>
                      <w:szCs w:val="20"/>
                    </w:rPr>
                    <w:t xml:space="preserve"> ukierunkowanej aktywności dzieci i młodzieży</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3B942E" w14:textId="34F0F453" w:rsidR="002A0749" w:rsidRPr="00FE2A25" w:rsidRDefault="002A0749"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1D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67173D" w14:textId="77777777" w:rsidR="002A0749" w:rsidRPr="00FE2A25" w:rsidRDefault="00833B96"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EK</w:t>
                  </w:r>
                </w:p>
                <w:p w14:paraId="29664571" w14:textId="77777777" w:rsidR="00FB31D0"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p w14:paraId="31504BB4" w14:textId="77777777" w:rsidR="00FB31D0"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74B09401" w14:textId="162715B7" w:rsidR="00FB31D0" w:rsidRPr="00FE2A25" w:rsidRDefault="00FB31D0"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175FE" w14:textId="1C96E355" w:rsidR="002A074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26A6FA7E" w14:textId="77777777"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352AEEC3" w14:textId="451DD66A" w:rsidR="005D4AA9" w:rsidRPr="00FE2A25" w:rsidRDefault="005D4AA9" w:rsidP="002A0749">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16872E" w14:textId="77777777" w:rsidR="002A0749" w:rsidRPr="00FE2A25" w:rsidRDefault="002A0749" w:rsidP="002A0749">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CCF78" w14:textId="3AC228D5" w:rsidR="002A0749" w:rsidRPr="00FE2A25" w:rsidRDefault="0099498B" w:rsidP="002A0749">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działań pr</w:t>
                  </w:r>
                  <w:r w:rsidR="00FB286A" w:rsidRPr="00FE2A25">
                    <w:rPr>
                      <w:rFonts w:asciiTheme="minorHAnsi" w:hAnsiTheme="minorHAnsi" w:cstheme="minorHAnsi"/>
                      <w:sz w:val="20"/>
                      <w:szCs w:val="20"/>
                    </w:rPr>
                    <w:t>o</w:t>
                  </w:r>
                  <w:r w:rsidRPr="00FE2A25">
                    <w:rPr>
                      <w:rFonts w:asciiTheme="minorHAnsi" w:hAnsiTheme="minorHAnsi" w:cstheme="minorHAnsi"/>
                      <w:sz w:val="20"/>
                      <w:szCs w:val="20"/>
                    </w:rPr>
                    <w:t>mocyjnyc</w:t>
                  </w:r>
                  <w:r w:rsidR="00FB286A" w:rsidRPr="00FE2A25">
                    <w:rPr>
                      <w:rFonts w:asciiTheme="minorHAnsi" w:hAnsiTheme="minorHAnsi" w:cstheme="minorHAnsi"/>
                      <w:sz w:val="20"/>
                      <w:szCs w:val="20"/>
                    </w:rPr>
                    <w:t>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0DAE" w14:textId="77777777" w:rsidR="002A0749" w:rsidRPr="00FE2A25" w:rsidRDefault="002A0749" w:rsidP="002A0749">
                  <w:pPr>
                    <w:snapToGrid w:val="0"/>
                    <w:spacing w:after="0"/>
                    <w:jc w:val="center"/>
                    <w:rPr>
                      <w:rFonts w:asciiTheme="minorHAnsi" w:hAnsiTheme="minorHAnsi" w:cstheme="minorHAnsi"/>
                      <w:sz w:val="20"/>
                      <w:szCs w:val="20"/>
                      <w:lang w:eastAsia="ar-SA"/>
                    </w:rPr>
                  </w:pPr>
                </w:p>
              </w:tc>
            </w:tr>
          </w:tbl>
          <w:p w14:paraId="20F8B96D" w14:textId="77777777" w:rsidR="002A0749" w:rsidRPr="00FE2A25" w:rsidRDefault="002A0749" w:rsidP="002A0749">
            <w:pPr>
              <w:pStyle w:val="Tekstpodstawowywcity2"/>
              <w:spacing w:line="360" w:lineRule="auto"/>
              <w:rPr>
                <w:rFonts w:asciiTheme="minorHAnsi" w:hAnsiTheme="minorHAnsi" w:cstheme="minorHAnsi"/>
                <w:sz w:val="20"/>
                <w:szCs w:val="20"/>
              </w:rPr>
            </w:pPr>
          </w:p>
        </w:tc>
      </w:tr>
      <w:tr w:rsidR="002A0749" w:rsidRPr="00FE2A25" w14:paraId="273B9D4A"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44583" w14:textId="6159CFC9" w:rsidR="002A0749" w:rsidRPr="00FE2A25" w:rsidRDefault="002A0749" w:rsidP="002A0749">
            <w:pPr>
              <w:pStyle w:val="Tekstpodstawowywcity2"/>
              <w:numPr>
                <w:ilvl w:val="1"/>
                <w:numId w:val="10"/>
              </w:numPr>
              <w:spacing w:line="360" w:lineRule="auto"/>
              <w:jc w:val="center"/>
              <w:rPr>
                <w:rFonts w:asciiTheme="minorHAnsi" w:hAnsiTheme="minorHAnsi" w:cstheme="minorHAnsi"/>
                <w:sz w:val="20"/>
                <w:szCs w:val="20"/>
              </w:rPr>
            </w:pPr>
            <w:r w:rsidRPr="00FE2A25">
              <w:rPr>
                <w:rFonts w:asciiTheme="minorHAnsi" w:hAnsiTheme="minorHAnsi" w:cstheme="minorHAnsi"/>
                <w:sz w:val="20"/>
                <w:szCs w:val="20"/>
              </w:rPr>
              <w:lastRenderedPageBreak/>
              <w:t>Wspieranie rodzin w procesie odzyskiwania zdolności do prawidłowego funkcjonowania</w:t>
            </w:r>
          </w:p>
        </w:tc>
      </w:tr>
      <w:tr w:rsidR="00CB1A2E" w:rsidRPr="00FE2A25" w14:paraId="65DF4A26"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13892"/>
            </w:tblGrid>
            <w:tr w:rsidR="00CB1A2E" w:rsidRPr="00FE2A25" w14:paraId="3BA6E564"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2AD098AD"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8C0A1C3" w14:textId="1D5D4146"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2.3.1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0A7E25" w14:textId="7EEF85F7" w:rsidR="00CB1A2E" w:rsidRPr="00FE2A25" w:rsidRDefault="00905E4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 xml:space="preserve">Bieżąca diagnoza potrzeb rozwojowych </w:t>
                        </w:r>
                        <w:r w:rsidR="00334FCD" w:rsidRPr="00FE2A25">
                          <w:rPr>
                            <w:rFonts w:asciiTheme="minorHAnsi" w:hAnsiTheme="minorHAnsi" w:cstheme="minorHAnsi"/>
                            <w:sz w:val="20"/>
                            <w:szCs w:val="20"/>
                          </w:rPr>
                          <w:t>i edukacyjnych dzieci i młodzieży</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1C2529" w14:textId="77777777"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7A797D" w:rsidRPr="00FE2A25">
                          <w:rPr>
                            <w:rFonts w:asciiTheme="minorHAnsi" w:hAnsiTheme="minorHAnsi" w:cstheme="minorHAnsi"/>
                            <w:sz w:val="20"/>
                            <w:szCs w:val="20"/>
                          </w:rPr>
                          <w:t>Starostwo Powiatowe</w:t>
                        </w:r>
                      </w:p>
                      <w:p w14:paraId="6A963625" w14:textId="6B99B7D2" w:rsidR="007A797D" w:rsidRPr="00FE2A25" w:rsidRDefault="007A797D"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PCRE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A80814" w14:textId="3C8BF602" w:rsidR="00CB1A2E" w:rsidRPr="00FE2A25" w:rsidRDefault="007A797D"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12B107"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411E20BA"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7BDE60C8" w14:textId="136EAFF7" w:rsidR="00B32631"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0C4AAA8E" w14:textId="1D33DD82" w:rsidR="00CB1A2E" w:rsidRPr="00FE2A25" w:rsidRDefault="00CB1A2E" w:rsidP="00E202E0">
                        <w:pPr>
                          <w:spacing w:after="0"/>
                          <w:jc w:val="both"/>
                          <w:rPr>
                            <w:rFonts w:asciiTheme="minorHAnsi" w:hAnsiTheme="minorHAnsi" w:cstheme="minorHAnsi"/>
                            <w:sz w:val="20"/>
                            <w:szCs w:val="20"/>
                          </w:rPr>
                        </w:pP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7DC169"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7198FC" w14:textId="6B42408E" w:rsidR="00CB1A2E" w:rsidRPr="00FE2A25" w:rsidRDefault="007A797D"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diagnoz: psychologicz</w:t>
                        </w:r>
                        <w:r w:rsidR="000A06E7">
                          <w:rPr>
                            <w:rFonts w:asciiTheme="minorHAnsi" w:hAnsiTheme="minorHAnsi" w:cstheme="minorHAnsi"/>
                            <w:sz w:val="20"/>
                            <w:szCs w:val="20"/>
                          </w:rPr>
                          <w:t>-</w:t>
                        </w:r>
                        <w:r w:rsidRPr="00FE2A25">
                          <w:rPr>
                            <w:rFonts w:asciiTheme="minorHAnsi" w:hAnsiTheme="minorHAnsi" w:cstheme="minorHAnsi"/>
                            <w:sz w:val="20"/>
                            <w:szCs w:val="20"/>
                          </w:rPr>
                          <w:t>nych/pedagogicznych/ logopedycznych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CC19"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r w:rsidR="00FB35E4" w:rsidRPr="00FE2A25" w14:paraId="499CA7B7"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3265DE8" w14:textId="58F1AF49"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2.3.2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ED5FA1" w14:textId="14E73C16"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Zapewnienie rodzinom specjalistycznego wsparcia</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7A6EDD" w14:textId="145D838C" w:rsidR="00FB35E4" w:rsidRPr="00FE2A25" w:rsidRDefault="00FB35E4"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PCRE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FC0A26" w14:textId="7762707F"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83CA1E"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61EDB198"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1BA95764" w14:textId="6CFD0719" w:rsidR="00B32631"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511E22EE" w14:textId="4A8A543F" w:rsidR="00FB35E4" w:rsidRPr="00FE2A25" w:rsidRDefault="00FB35E4" w:rsidP="00E202E0">
                        <w:pPr>
                          <w:spacing w:after="0"/>
                          <w:jc w:val="both"/>
                          <w:rPr>
                            <w:rFonts w:asciiTheme="minorHAnsi" w:hAnsiTheme="minorHAnsi" w:cstheme="minorHAnsi"/>
                            <w:sz w:val="20"/>
                            <w:szCs w:val="20"/>
                          </w:rPr>
                        </w:pP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ED71C" w14:textId="77777777" w:rsidR="00FB35E4" w:rsidRPr="00FE2A25" w:rsidRDefault="00FB35E4" w:rsidP="00CB1A2E">
                        <w:pPr>
                          <w:spacing w:after="0" w:line="240" w:lineRule="auto"/>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F0E0E" w14:textId="42062ABD" w:rsidR="00FB35E4" w:rsidRPr="00FE2A25" w:rsidRDefault="00FB35E4"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rodzin korzystających ze wsparcia/ spotkań terapeutycz</w:t>
                        </w:r>
                        <w:r w:rsidR="000A06E7">
                          <w:rPr>
                            <w:rFonts w:asciiTheme="minorHAnsi" w:hAnsiTheme="minorHAnsi" w:cstheme="minorHAnsi"/>
                            <w:sz w:val="20"/>
                            <w:szCs w:val="20"/>
                          </w:rPr>
                          <w:t>-</w:t>
                        </w:r>
                        <w:r w:rsidRPr="00FE2A25">
                          <w:rPr>
                            <w:rFonts w:asciiTheme="minorHAnsi" w:hAnsiTheme="minorHAnsi" w:cstheme="minorHAnsi"/>
                            <w:sz w:val="20"/>
                            <w:szCs w:val="20"/>
                          </w:rPr>
                          <w:t>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3AD5" w14:textId="77777777" w:rsidR="00FB35E4" w:rsidRPr="00FE2A25" w:rsidRDefault="00FB35E4" w:rsidP="00CB1A2E">
                        <w:pPr>
                          <w:snapToGrid w:val="0"/>
                          <w:spacing w:after="0"/>
                          <w:jc w:val="center"/>
                          <w:rPr>
                            <w:rFonts w:asciiTheme="minorHAnsi" w:hAnsiTheme="minorHAnsi" w:cstheme="minorHAnsi"/>
                            <w:sz w:val="20"/>
                            <w:szCs w:val="20"/>
                            <w:lang w:eastAsia="ar-SA"/>
                          </w:rPr>
                        </w:pPr>
                      </w:p>
                    </w:tc>
                  </w:tr>
                </w:tbl>
                <w:p w14:paraId="1F7DE42A"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2A4C68C3"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6A404984"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CBB07C5" w14:textId="4F54683B"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2.3.</w:t>
                        </w:r>
                        <w:r w:rsidR="00FB35E4" w:rsidRPr="00FE2A25">
                          <w:rPr>
                            <w:rFonts w:asciiTheme="minorHAnsi" w:hAnsiTheme="minorHAnsi" w:cstheme="minorHAnsi"/>
                            <w:sz w:val="20"/>
                            <w:szCs w:val="20"/>
                          </w:rPr>
                          <w:t>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5CD41" w14:textId="61B949A3" w:rsidR="00CB1A2E" w:rsidRPr="00FE2A25" w:rsidRDefault="00905E4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Podejmowanie inicjatyw służącyc</w:t>
                        </w:r>
                        <w:r w:rsidR="00334FCD" w:rsidRPr="00FE2A25">
                          <w:rPr>
                            <w:rFonts w:asciiTheme="minorHAnsi" w:hAnsiTheme="minorHAnsi" w:cstheme="minorHAnsi"/>
                            <w:sz w:val="20"/>
                            <w:szCs w:val="20"/>
                          </w:rPr>
                          <w:t>h podnoszeniu świadomości pedagogicznej rodziców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403BC4" w14:textId="51C37139"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7A797D"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B3EF8C" w14:textId="77777777" w:rsidR="00D60D75" w:rsidRDefault="007A797D"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p w14:paraId="3A417923" w14:textId="62F97DE3" w:rsidR="00CB1A2E" w:rsidRPr="00FE2A25" w:rsidRDefault="007A797D"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45F225" w14:textId="77777777" w:rsidR="00CB1A2E"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1814A27E" w14:textId="00B9408A" w:rsidR="00E202E0"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jednostek organizacyjnych</w:t>
                        </w:r>
                      </w:p>
                      <w:p w14:paraId="7CD1109F" w14:textId="29C937F1" w:rsidR="00E202E0"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77ACF4"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2FCF5" w14:textId="41DD853B"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inicjatyw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27A1"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3F513AE0"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73F699AF"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0C0812BF"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05BBBF5" w14:textId="5EBEE7E8"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2.3.</w:t>
                        </w:r>
                        <w:r w:rsidR="00FB35E4" w:rsidRPr="00FE2A25">
                          <w:rPr>
                            <w:rFonts w:asciiTheme="minorHAnsi" w:hAnsiTheme="minorHAnsi" w:cstheme="minorHAnsi"/>
                            <w:sz w:val="20"/>
                            <w:szCs w:val="20"/>
                          </w:rPr>
                          <w:t>4</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468BE7" w14:textId="6037379B" w:rsidR="00CB1A2E" w:rsidRPr="00FE2A25" w:rsidRDefault="00334FCD"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Rozwój form rodzinnej pieczy zastępczej</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721E52" w14:textId="568B55AD"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7A797D" w:rsidRPr="00FE2A25">
                          <w:rPr>
                            <w:rFonts w:asciiTheme="minorHAnsi" w:hAnsiTheme="minorHAnsi" w:cstheme="minorHAnsi"/>
                            <w:sz w:val="20"/>
                            <w:szCs w:val="20"/>
                          </w:rPr>
                          <w:t>PCPR</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01FDDD" w14:textId="2C383CF0" w:rsidR="00CB1A2E" w:rsidRPr="00FE2A25" w:rsidRDefault="007A797D"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FD71EA" w14:textId="77777777" w:rsidR="00CB1A2E"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3E65EA16" w14:textId="514D60F6"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środki pozyskane </w:t>
                        </w:r>
                        <w:r w:rsidR="00B32631" w:rsidRPr="00FE2A25">
                          <w:rPr>
                            <w:rFonts w:asciiTheme="minorHAnsi" w:hAnsiTheme="minorHAnsi" w:cstheme="minorHAnsi"/>
                            <w:sz w:val="20"/>
                            <w:szCs w:val="20"/>
                          </w:rPr>
                          <w:lastRenderedPageBreak/>
                          <w:t>w</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ramach programów resortowych</w:t>
                        </w:r>
                      </w:p>
                      <w:p w14:paraId="0F74EB78" w14:textId="63BE1792" w:rsidR="00E202E0"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7A0874"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303E9" w14:textId="208DA572" w:rsidR="00CB1A2E" w:rsidRPr="00FE2A25" w:rsidRDefault="0099498B"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rodzin zastępczych: zawodowych/ niezawodowych</w:t>
                        </w:r>
                        <w:r w:rsidR="007A797D" w:rsidRPr="00FE2A25">
                          <w:rPr>
                            <w:rFonts w:asciiTheme="minorHAnsi" w:hAnsiTheme="minorHAnsi" w:cstheme="minorHAnsi"/>
                            <w:sz w:val="20"/>
                            <w:szCs w:val="20"/>
                          </w:rPr>
                          <w:lastRenderedPageBreak/>
                          <w:t>/</w:t>
                        </w:r>
                        <w:r w:rsidRPr="00FE2A25">
                          <w:rPr>
                            <w:rFonts w:asciiTheme="minorHAnsi" w:hAnsiTheme="minorHAnsi" w:cstheme="minorHAnsi"/>
                            <w:sz w:val="20"/>
                            <w:szCs w:val="20"/>
                          </w:rPr>
                          <w:t>spokrewnio</w:t>
                        </w:r>
                        <w:r w:rsidR="000A06E7">
                          <w:rPr>
                            <w:rFonts w:asciiTheme="minorHAnsi" w:hAnsiTheme="minorHAnsi" w:cstheme="minorHAnsi"/>
                            <w:sz w:val="20"/>
                            <w:szCs w:val="20"/>
                          </w:rPr>
                          <w:t>-</w:t>
                        </w:r>
                        <w:r w:rsidRPr="00FE2A25">
                          <w:rPr>
                            <w:rFonts w:asciiTheme="minorHAnsi" w:hAnsiTheme="minorHAnsi" w:cstheme="minorHAnsi"/>
                            <w:sz w:val="20"/>
                            <w:szCs w:val="20"/>
                          </w:rPr>
                          <w:t>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DD35"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2CC3F0B8" w14:textId="77777777" w:rsidR="00CB1A2E" w:rsidRPr="00FE2A25" w:rsidRDefault="00CB1A2E" w:rsidP="00CB1A2E">
                  <w:pPr>
                    <w:spacing w:after="0"/>
                    <w:rPr>
                      <w:rFonts w:asciiTheme="minorHAnsi" w:hAnsiTheme="minorHAnsi" w:cstheme="minorHAnsi"/>
                      <w:b/>
                      <w:bCs/>
                      <w:sz w:val="20"/>
                      <w:szCs w:val="20"/>
                    </w:rPr>
                  </w:pPr>
                </w:p>
              </w:tc>
            </w:tr>
          </w:tbl>
          <w:p w14:paraId="079B24CC" w14:textId="77777777" w:rsidR="00CB1A2E" w:rsidRPr="00FE2A25" w:rsidRDefault="00CB1A2E" w:rsidP="00CB1A2E">
            <w:pPr>
              <w:pStyle w:val="Tekstpodstawowywcity2"/>
              <w:spacing w:line="360" w:lineRule="auto"/>
              <w:rPr>
                <w:rFonts w:asciiTheme="minorHAnsi" w:hAnsiTheme="minorHAnsi" w:cstheme="minorHAnsi"/>
                <w:sz w:val="20"/>
                <w:szCs w:val="20"/>
              </w:rPr>
            </w:pPr>
          </w:p>
        </w:tc>
      </w:tr>
      <w:tr w:rsidR="002A0749" w:rsidRPr="00FE2A25" w14:paraId="234AB7D8"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4CC9E" w14:textId="64B9F3AD" w:rsidR="002A0749" w:rsidRPr="00FE2A25" w:rsidRDefault="002A0749" w:rsidP="002A0749">
            <w:pPr>
              <w:pStyle w:val="Tekstpodstawowywcity2"/>
              <w:numPr>
                <w:ilvl w:val="0"/>
                <w:numId w:val="10"/>
              </w:numPr>
              <w:spacing w:line="360" w:lineRule="auto"/>
              <w:jc w:val="center"/>
              <w:rPr>
                <w:rFonts w:asciiTheme="minorHAnsi" w:hAnsiTheme="minorHAnsi" w:cstheme="minorHAnsi"/>
                <w:b/>
                <w:bCs/>
                <w:sz w:val="20"/>
                <w:szCs w:val="20"/>
              </w:rPr>
            </w:pPr>
            <w:r w:rsidRPr="00FE2A25">
              <w:rPr>
                <w:rFonts w:asciiTheme="minorHAnsi" w:hAnsiTheme="minorHAnsi" w:cstheme="minorHAnsi"/>
                <w:b/>
                <w:bCs/>
                <w:sz w:val="20"/>
                <w:szCs w:val="20"/>
              </w:rPr>
              <w:lastRenderedPageBreak/>
              <w:t>Wyrównywanie szans osób niepełnosprawnych osób niepełnosprawnych oraz seniorów we wszystkich dziedzinach życia</w:t>
            </w:r>
          </w:p>
        </w:tc>
      </w:tr>
      <w:tr w:rsidR="002A0749" w:rsidRPr="00FE2A25" w14:paraId="787E2B9E"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F9119" w14:textId="63ECF149" w:rsidR="002A0749" w:rsidRPr="00FE2A25" w:rsidRDefault="002A0749" w:rsidP="002A0749">
            <w:pPr>
              <w:pStyle w:val="Tekstpodstawowywcity2"/>
              <w:spacing w:line="360" w:lineRule="auto"/>
              <w:jc w:val="center"/>
              <w:rPr>
                <w:rFonts w:asciiTheme="minorHAnsi" w:hAnsiTheme="minorHAnsi" w:cstheme="minorHAnsi"/>
                <w:sz w:val="20"/>
                <w:szCs w:val="20"/>
              </w:rPr>
            </w:pPr>
            <w:r w:rsidRPr="00FE2A25">
              <w:rPr>
                <w:rFonts w:asciiTheme="minorHAnsi" w:hAnsiTheme="minorHAnsi" w:cstheme="minorHAnsi"/>
                <w:sz w:val="20"/>
                <w:szCs w:val="20"/>
              </w:rPr>
              <w:t>3.1  Tworzenie warunków do pełnego uczestnictwa osób niepełnosprawnych i ich rodzin w życiu społecznym</w:t>
            </w:r>
          </w:p>
        </w:tc>
      </w:tr>
      <w:tr w:rsidR="00CB1A2E" w:rsidRPr="00FE2A25" w14:paraId="3D16D038"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13892"/>
            </w:tblGrid>
            <w:tr w:rsidR="00CB1A2E" w:rsidRPr="00FE2A25" w14:paraId="40296EF8"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1734F9C0"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F3EC618" w14:textId="6FF199A2"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3.1.1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4240B7" w14:textId="44247CDD"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Opracowywanie i wdrażanie programów</w:t>
                        </w:r>
                        <w:r w:rsidR="00FB286A" w:rsidRPr="00FE2A25">
                          <w:rPr>
                            <w:rFonts w:asciiTheme="minorHAnsi" w:hAnsiTheme="minorHAnsi" w:cstheme="minorHAnsi"/>
                            <w:sz w:val="20"/>
                            <w:szCs w:val="20"/>
                          </w:rPr>
                          <w:t>/ projektów</w:t>
                        </w:r>
                        <w:r w:rsidRPr="00FE2A25">
                          <w:rPr>
                            <w:rFonts w:asciiTheme="minorHAnsi" w:hAnsiTheme="minorHAnsi" w:cstheme="minorHAnsi"/>
                            <w:sz w:val="20"/>
                            <w:szCs w:val="20"/>
                          </w:rPr>
                          <w:t xml:space="preserve"> dedykowanych osobom niepełnosprawnym</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97697" w14:textId="3DA92114"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5E4"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C12973" w14:textId="377E79E1"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ZS</w:t>
                        </w:r>
                      </w:p>
                      <w:p w14:paraId="0A167280" w14:textId="3D94A061"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1A4A39E6" w14:textId="06982B48" w:rsidR="00CB1A2E"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1407249F" w14:textId="0AF22593"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PUP</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27774" w14:textId="77777777" w:rsidR="00CB1A2E"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01ECC866" w14:textId="77777777" w:rsidR="00E202E0"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7114B037" w14:textId="47C64419" w:rsidR="00E202E0" w:rsidRPr="00FE2A25" w:rsidRDefault="00E202E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B9209F"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254A4D" w14:textId="45D4BD2A"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6450"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665E066D"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5213D2B3"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7150E16B"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93051A" w14:textId="67B32EE3"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3.1.2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76439" w14:textId="67786039" w:rsidR="00CB1A2E" w:rsidRPr="00FE2A25" w:rsidRDefault="00AE07C3"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Tworzenie warunków sprzyjających zakładaniu ośrodków wsparcia  dla osób niepełnosprawnych</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0CDE3D" w14:textId="4618841E"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5E4"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8C794" w14:textId="77777777" w:rsidR="00CB1A2E"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1BB683A2" w14:textId="3FC28669"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Organizacje pozarządowe</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23EC6E"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2C32291B"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7748FF71" w14:textId="77777777" w:rsidR="00CB1A2E"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43E49D8A" w14:textId="2127C9EE"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7CA01C"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171802" w14:textId="2D779D89"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ośrodków wsparcia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C34C"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46E4C985"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0C3EAADA"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6620C647"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D86FFA2" w14:textId="77959C0C"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3.1.3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9C531" w14:textId="36FFCB95" w:rsidR="00CB1A2E" w:rsidRPr="00FE2A25" w:rsidRDefault="00EF38E2" w:rsidP="00EF38E2">
                        <w:pPr>
                          <w:spacing w:after="0"/>
                          <w:rPr>
                            <w:rFonts w:asciiTheme="minorHAnsi" w:hAnsiTheme="minorHAnsi" w:cstheme="minorHAnsi"/>
                            <w:sz w:val="20"/>
                            <w:szCs w:val="20"/>
                          </w:rPr>
                        </w:pPr>
                        <w:r w:rsidRPr="00FE2A25">
                          <w:rPr>
                            <w:rFonts w:asciiTheme="minorHAnsi" w:hAnsiTheme="minorHAnsi" w:cstheme="minorHAnsi"/>
                            <w:sz w:val="20"/>
                            <w:szCs w:val="20"/>
                          </w:rPr>
                          <w:t xml:space="preserve">Podejmowanie inicjatyw </w:t>
                        </w:r>
                        <w:r w:rsidR="00AE07C3" w:rsidRPr="00FE2A25">
                          <w:rPr>
                            <w:rFonts w:asciiTheme="minorHAnsi" w:hAnsiTheme="minorHAnsi" w:cstheme="minorHAnsi"/>
                            <w:sz w:val="20"/>
                            <w:szCs w:val="20"/>
                          </w:rPr>
                          <w:t xml:space="preserve">służących </w:t>
                        </w:r>
                        <w:r w:rsidRPr="00FE2A25">
                          <w:rPr>
                            <w:rFonts w:asciiTheme="minorHAnsi" w:hAnsiTheme="minorHAnsi" w:cstheme="minorHAnsi"/>
                            <w:sz w:val="20"/>
                            <w:szCs w:val="20"/>
                          </w:rPr>
                          <w:t>aktyw</w:t>
                        </w:r>
                        <w:r w:rsidR="00AE07C3" w:rsidRPr="00FE2A25">
                          <w:rPr>
                            <w:rFonts w:asciiTheme="minorHAnsi" w:hAnsiTheme="minorHAnsi" w:cstheme="minorHAnsi"/>
                            <w:sz w:val="20"/>
                            <w:szCs w:val="20"/>
                          </w:rPr>
                          <w:t>izacji społecznej i zawodowej</w:t>
                        </w:r>
                        <w:r w:rsidRPr="00FE2A25">
                          <w:rPr>
                            <w:rFonts w:asciiTheme="minorHAnsi" w:hAnsiTheme="minorHAnsi" w:cstheme="minorHAnsi"/>
                            <w:sz w:val="20"/>
                            <w:szCs w:val="20"/>
                          </w:rPr>
                          <w:t xml:space="preserve"> os</w:t>
                        </w:r>
                        <w:r w:rsidR="00AE07C3" w:rsidRPr="00FE2A25">
                          <w:rPr>
                            <w:rFonts w:asciiTheme="minorHAnsi" w:hAnsiTheme="minorHAnsi" w:cstheme="minorHAnsi"/>
                            <w:sz w:val="20"/>
                            <w:szCs w:val="20"/>
                          </w:rPr>
                          <w:t>ó</w:t>
                        </w:r>
                        <w:r w:rsidRPr="00FE2A25">
                          <w:rPr>
                            <w:rFonts w:asciiTheme="minorHAnsi" w:hAnsiTheme="minorHAnsi" w:cstheme="minorHAnsi"/>
                            <w:sz w:val="20"/>
                            <w:szCs w:val="20"/>
                          </w:rPr>
                          <w:t>b niepełnosprawn</w:t>
                        </w:r>
                        <w:r w:rsidR="00AE07C3" w:rsidRPr="00FE2A25">
                          <w:rPr>
                            <w:rFonts w:asciiTheme="minorHAnsi" w:hAnsiTheme="minorHAnsi" w:cstheme="minorHAnsi"/>
                            <w:sz w:val="20"/>
                            <w:szCs w:val="20"/>
                          </w:rPr>
                          <w:t xml:space="preserve">ych </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DEAC63" w14:textId="491E8ECB"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5E4" w:rsidRPr="00FE2A25">
                          <w:rPr>
                            <w:rFonts w:asciiTheme="minorHAnsi" w:hAnsiTheme="minorHAnsi" w:cstheme="minorHAnsi"/>
                            <w:sz w:val="20"/>
                            <w:szCs w:val="20"/>
                          </w:rPr>
                          <w:t xml:space="preserve"> 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E371CD" w14:textId="77777777" w:rsidR="00CB1A2E"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5258CAE0" w14:textId="77777777"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PUP</w:t>
                        </w:r>
                      </w:p>
                      <w:p w14:paraId="7D8825A8" w14:textId="4C082D7E" w:rsidR="00FB35E4"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FF758C"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784D3600"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451D9C67"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0A5AEDC7" w14:textId="08DEDB1A" w:rsidR="00B32631"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środki pozyskane w</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ramach programów resortowych</w:t>
                        </w:r>
                      </w:p>
                      <w:p w14:paraId="6B199A1C" w14:textId="5D609A92" w:rsidR="00CB1A2E" w:rsidRPr="00FE2A25" w:rsidRDefault="00CB1A2E" w:rsidP="00E202E0">
                        <w:pPr>
                          <w:spacing w:after="0"/>
                          <w:jc w:val="both"/>
                          <w:rPr>
                            <w:rFonts w:asciiTheme="minorHAnsi" w:hAnsiTheme="minorHAnsi" w:cstheme="minorHAnsi"/>
                            <w:sz w:val="20"/>
                            <w:szCs w:val="20"/>
                          </w:rPr>
                        </w:pP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3A1C95"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675612" w14:textId="28383755"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inicjatyw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D77D"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r w:rsidR="00FB31D0" w:rsidRPr="00FE2A25" w14:paraId="3897A766"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2BD4991" w14:textId="1C6081D4"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3.1.4</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BC388A" w14:textId="7BD6EC6A" w:rsidR="00FB31D0" w:rsidRPr="00FE2A25" w:rsidRDefault="00FB31D0" w:rsidP="00EF38E2">
                        <w:pPr>
                          <w:spacing w:after="0"/>
                          <w:rPr>
                            <w:rFonts w:asciiTheme="minorHAnsi" w:hAnsiTheme="minorHAnsi" w:cstheme="minorHAnsi"/>
                            <w:sz w:val="20"/>
                            <w:szCs w:val="20"/>
                          </w:rPr>
                        </w:pPr>
                        <w:r w:rsidRPr="00FE2A25">
                          <w:rPr>
                            <w:rFonts w:asciiTheme="minorHAnsi" w:hAnsiTheme="minorHAnsi" w:cstheme="minorHAnsi"/>
                            <w:sz w:val="20"/>
                            <w:szCs w:val="20"/>
                          </w:rPr>
                          <w:t>Stworzenie systemu współdziałania instytucji pomocowych działających na rzecz osób niepełnosprawnych</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D1B915" w14:textId="7CE6AC5C" w:rsidR="00FB31D0" w:rsidRPr="00FE2A25" w:rsidRDefault="00FB31D0"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02DC5B" w14:textId="77777777"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p w14:paraId="680A87AA" w14:textId="77777777"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55C81974" w14:textId="3EF385BD"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1F5E7A0E" w14:textId="1DDB45C6"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PUP</w:t>
                        </w:r>
                      </w:p>
                      <w:p w14:paraId="5C4C6EED" w14:textId="1EA5467D"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Sąd</w:t>
                        </w:r>
                      </w:p>
                      <w:p w14:paraId="5DB6483F" w14:textId="5D5EA70A" w:rsidR="00FB31D0" w:rsidRPr="00FE2A25" w:rsidRDefault="00FB31D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582CC3"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5BB9FA86" w14:textId="5DED8D3A"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w:t>
                        </w:r>
                        <w:r w:rsidR="00FE2A25" w:rsidRPr="00FE2A25">
                          <w:rPr>
                            <w:rFonts w:asciiTheme="minorHAnsi" w:hAnsiTheme="minorHAnsi" w:cstheme="minorHAnsi"/>
                            <w:sz w:val="20"/>
                            <w:szCs w:val="20"/>
                          </w:rPr>
                          <w:t>y</w:t>
                        </w:r>
                        <w:r w:rsidRPr="00FE2A25">
                          <w:rPr>
                            <w:rFonts w:asciiTheme="minorHAnsi" w:hAnsiTheme="minorHAnsi" w:cstheme="minorHAnsi"/>
                            <w:sz w:val="20"/>
                            <w:szCs w:val="20"/>
                          </w:rPr>
                          <w:t xml:space="preserve"> jednostek organizacyjnych</w:t>
                        </w:r>
                      </w:p>
                      <w:p w14:paraId="34FE8F20" w14:textId="77777777" w:rsidR="00FB31D0" w:rsidRPr="00FE2A25" w:rsidRDefault="00FB31D0" w:rsidP="00CB1A2E">
                        <w:pPr>
                          <w:spacing w:after="0"/>
                          <w:jc w:val="both"/>
                          <w:rPr>
                            <w:rFonts w:asciiTheme="minorHAnsi" w:hAnsiTheme="minorHAnsi" w:cstheme="minorHAnsi"/>
                            <w:sz w:val="20"/>
                            <w:szCs w:val="20"/>
                          </w:rPr>
                        </w:pP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C58A3B" w14:textId="77777777" w:rsidR="00FB31D0" w:rsidRPr="00FE2A25" w:rsidRDefault="00FB31D0" w:rsidP="00CB1A2E">
                        <w:pPr>
                          <w:spacing w:after="0" w:line="240" w:lineRule="auto"/>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54B779" w14:textId="4D8F7674" w:rsidR="00FB31D0" w:rsidRPr="00FE2A25" w:rsidRDefault="00FB31D0"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wdrożonych procedur komunikacji i</w:t>
                        </w:r>
                        <w:r w:rsidR="000A06E7">
                          <w:rPr>
                            <w:rFonts w:asciiTheme="minorHAnsi" w:hAnsiTheme="minorHAnsi" w:cstheme="minorHAnsi"/>
                            <w:sz w:val="20"/>
                            <w:szCs w:val="20"/>
                          </w:rPr>
                          <w:t> </w:t>
                        </w:r>
                        <w:r w:rsidRPr="00FE2A25">
                          <w:rPr>
                            <w:rFonts w:asciiTheme="minorHAnsi" w:hAnsiTheme="minorHAnsi" w:cstheme="minorHAnsi"/>
                            <w:sz w:val="20"/>
                            <w:szCs w:val="20"/>
                          </w:rPr>
                          <w:t>współpracy pomiędzy instytucjami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8615" w14:textId="77777777" w:rsidR="00FB31D0" w:rsidRPr="00FE2A25" w:rsidRDefault="00FB31D0" w:rsidP="00CB1A2E">
                        <w:pPr>
                          <w:snapToGrid w:val="0"/>
                          <w:spacing w:after="0"/>
                          <w:jc w:val="center"/>
                          <w:rPr>
                            <w:rFonts w:asciiTheme="minorHAnsi" w:hAnsiTheme="minorHAnsi" w:cstheme="minorHAnsi"/>
                            <w:sz w:val="20"/>
                            <w:szCs w:val="20"/>
                            <w:lang w:eastAsia="ar-SA"/>
                          </w:rPr>
                        </w:pPr>
                      </w:p>
                    </w:tc>
                  </w:tr>
                </w:tbl>
                <w:p w14:paraId="126372FA" w14:textId="77777777" w:rsidR="00CB1A2E" w:rsidRPr="00FE2A25" w:rsidRDefault="00CB1A2E" w:rsidP="00CB1A2E">
                  <w:pPr>
                    <w:spacing w:after="0"/>
                    <w:rPr>
                      <w:rFonts w:asciiTheme="minorHAnsi" w:hAnsiTheme="minorHAnsi" w:cstheme="minorHAnsi"/>
                      <w:b/>
                      <w:bCs/>
                      <w:sz w:val="20"/>
                      <w:szCs w:val="20"/>
                    </w:rPr>
                  </w:pPr>
                </w:p>
              </w:tc>
            </w:tr>
          </w:tbl>
          <w:p w14:paraId="4EA578C4" w14:textId="77777777" w:rsidR="00CB1A2E" w:rsidRPr="00FE2A25" w:rsidRDefault="00CB1A2E" w:rsidP="002A0749">
            <w:pPr>
              <w:pStyle w:val="Tekstpodstawowywcity2"/>
              <w:spacing w:line="360" w:lineRule="auto"/>
              <w:jc w:val="center"/>
              <w:rPr>
                <w:rFonts w:asciiTheme="minorHAnsi" w:hAnsiTheme="minorHAnsi" w:cstheme="minorHAnsi"/>
                <w:sz w:val="20"/>
                <w:szCs w:val="20"/>
              </w:rPr>
            </w:pPr>
          </w:p>
        </w:tc>
      </w:tr>
      <w:tr w:rsidR="002A0749" w:rsidRPr="00FE2A25" w14:paraId="75BEBFC1"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5F6ED" w14:textId="28E44E69" w:rsidR="002A0749" w:rsidRPr="00FE2A25" w:rsidRDefault="002A0749" w:rsidP="002A0749">
            <w:pPr>
              <w:pStyle w:val="Tekstpodstawowywcity2"/>
              <w:spacing w:line="360" w:lineRule="auto"/>
              <w:jc w:val="center"/>
              <w:rPr>
                <w:rFonts w:asciiTheme="minorHAnsi" w:hAnsiTheme="minorHAnsi" w:cstheme="minorHAnsi"/>
                <w:sz w:val="20"/>
                <w:szCs w:val="20"/>
              </w:rPr>
            </w:pPr>
            <w:r w:rsidRPr="00FE2A25">
              <w:rPr>
                <w:rFonts w:asciiTheme="minorHAnsi" w:hAnsiTheme="minorHAnsi" w:cstheme="minorHAnsi"/>
                <w:sz w:val="20"/>
                <w:szCs w:val="20"/>
              </w:rPr>
              <w:t>3.2  Wspieranie seniorów w utrzymaniu aktywności</w:t>
            </w:r>
          </w:p>
        </w:tc>
      </w:tr>
      <w:tr w:rsidR="00CB1A2E" w:rsidRPr="00FE2A25" w14:paraId="46D94B88"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13892"/>
            </w:tblGrid>
            <w:tr w:rsidR="00CB1A2E" w:rsidRPr="00FE2A25" w14:paraId="5FE4E734"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6306EDC1"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5DB1B9F" w14:textId="41068677"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3.2.1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BF7DBA" w14:textId="19734DC7"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Opracowywanie i wdrażanie programów</w:t>
                        </w:r>
                        <w:r w:rsidR="00FB286A" w:rsidRPr="00FE2A25">
                          <w:rPr>
                            <w:rFonts w:asciiTheme="minorHAnsi" w:hAnsiTheme="minorHAnsi" w:cstheme="minorHAnsi"/>
                            <w:sz w:val="20"/>
                            <w:szCs w:val="20"/>
                          </w:rPr>
                          <w:t>/ projektów</w:t>
                        </w:r>
                        <w:r w:rsidRPr="00FE2A25">
                          <w:rPr>
                            <w:rFonts w:asciiTheme="minorHAnsi" w:hAnsiTheme="minorHAnsi" w:cstheme="minorHAnsi"/>
                            <w:sz w:val="20"/>
                            <w:szCs w:val="20"/>
                          </w:rPr>
                          <w:t xml:space="preserve"> na rzecz seniorów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470FAE" w14:textId="7927F717"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FB35E4" w:rsidRPr="00FE2A25">
                          <w:rPr>
                            <w:rFonts w:asciiTheme="minorHAnsi" w:hAnsiTheme="minorHAnsi" w:cstheme="minorHAnsi"/>
                            <w:sz w:val="20"/>
                            <w:szCs w:val="20"/>
                          </w:rPr>
                          <w:t xml:space="preserve"> 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EFC6E" w14:textId="77777777" w:rsidR="00CB1A2E" w:rsidRPr="00FE2A25" w:rsidRDefault="00FB35E4"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ZS</w:t>
                        </w:r>
                      </w:p>
                      <w:p w14:paraId="33314826" w14:textId="44A4C399" w:rsidR="002865B6" w:rsidRPr="00FE2A25" w:rsidRDefault="002865B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330643"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4083EDB0"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20425F5E"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04A9ADA7" w14:textId="4C697B94" w:rsidR="00CB1A2E"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779CF5"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D532D" w14:textId="3DFA2E35"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5AD"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1BDBF223"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7D6FAB11"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7EAC5A7C"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B86A276" w14:textId="7C65B548"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3.2.2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136A47" w14:textId="61C59737"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Tworzenie klubów seniora i innych placówek wsparcia działających na rzecz seniorów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E0DE5D" w14:textId="2E8433F1"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 xml:space="preserve">  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8A6215" w14:textId="77777777" w:rsidR="00CB1A2E"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ZS</w:t>
                        </w:r>
                      </w:p>
                      <w:p w14:paraId="1241011B" w14:textId="77777777" w:rsidR="006A7AC0"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Organizacje pozarządowe</w:t>
                        </w:r>
                      </w:p>
                      <w:p w14:paraId="03BF74F3" w14:textId="2574E245" w:rsidR="006A7AC0"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DADAEC" w14:textId="4E2EE27B"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r w:rsidR="00FE2A25" w:rsidRPr="00FE2A25">
                          <w:rPr>
                            <w:rFonts w:asciiTheme="minorHAnsi" w:hAnsiTheme="minorHAnsi" w:cstheme="minorHAnsi"/>
                            <w:sz w:val="20"/>
                            <w:szCs w:val="20"/>
                          </w:rPr>
                          <w:t xml:space="preserve"> 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350D5E8F"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62F6359D" w14:textId="66624CF9" w:rsidR="00CB1A2E"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3AFBD"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9A81F" w14:textId="7EFCC510"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klubów/ placówek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9F9E" w14:textId="77777777" w:rsidR="00CB1A2E" w:rsidRDefault="00CB1A2E" w:rsidP="00CB1A2E">
                        <w:pPr>
                          <w:snapToGrid w:val="0"/>
                          <w:spacing w:after="0"/>
                          <w:jc w:val="center"/>
                          <w:rPr>
                            <w:rFonts w:asciiTheme="minorHAnsi" w:hAnsiTheme="minorHAnsi" w:cstheme="minorHAnsi"/>
                            <w:sz w:val="20"/>
                            <w:szCs w:val="20"/>
                            <w:lang w:eastAsia="ar-SA"/>
                          </w:rPr>
                        </w:pPr>
                      </w:p>
                      <w:p w14:paraId="210B765B" w14:textId="77777777" w:rsidR="0090375C" w:rsidRDefault="0090375C" w:rsidP="00CB1A2E">
                        <w:pPr>
                          <w:snapToGrid w:val="0"/>
                          <w:spacing w:after="0"/>
                          <w:jc w:val="center"/>
                          <w:rPr>
                            <w:rFonts w:asciiTheme="minorHAnsi" w:hAnsiTheme="minorHAnsi" w:cstheme="minorHAnsi"/>
                            <w:sz w:val="20"/>
                            <w:szCs w:val="20"/>
                            <w:lang w:eastAsia="ar-SA"/>
                          </w:rPr>
                        </w:pPr>
                      </w:p>
                      <w:p w14:paraId="508E26AE" w14:textId="77777777" w:rsidR="0090375C" w:rsidRDefault="0090375C" w:rsidP="00CB1A2E">
                        <w:pPr>
                          <w:snapToGrid w:val="0"/>
                          <w:spacing w:after="0"/>
                          <w:jc w:val="center"/>
                          <w:rPr>
                            <w:rFonts w:asciiTheme="minorHAnsi" w:hAnsiTheme="minorHAnsi" w:cstheme="minorHAnsi"/>
                            <w:sz w:val="20"/>
                            <w:szCs w:val="20"/>
                            <w:lang w:eastAsia="ar-SA"/>
                          </w:rPr>
                        </w:pPr>
                      </w:p>
                      <w:p w14:paraId="4B836DF6" w14:textId="77777777" w:rsidR="0090375C" w:rsidRDefault="0090375C" w:rsidP="00CB1A2E">
                        <w:pPr>
                          <w:snapToGrid w:val="0"/>
                          <w:spacing w:after="0"/>
                          <w:jc w:val="center"/>
                          <w:rPr>
                            <w:rFonts w:asciiTheme="minorHAnsi" w:hAnsiTheme="minorHAnsi" w:cstheme="minorHAnsi"/>
                            <w:sz w:val="20"/>
                            <w:szCs w:val="20"/>
                            <w:lang w:eastAsia="ar-SA"/>
                          </w:rPr>
                        </w:pPr>
                      </w:p>
                      <w:p w14:paraId="04B53360" w14:textId="77777777" w:rsidR="0090375C" w:rsidRDefault="0090375C" w:rsidP="00CB1A2E">
                        <w:pPr>
                          <w:snapToGrid w:val="0"/>
                          <w:spacing w:after="0"/>
                          <w:jc w:val="center"/>
                          <w:rPr>
                            <w:rFonts w:asciiTheme="minorHAnsi" w:hAnsiTheme="minorHAnsi" w:cstheme="minorHAnsi"/>
                            <w:sz w:val="20"/>
                            <w:szCs w:val="20"/>
                            <w:lang w:eastAsia="ar-SA"/>
                          </w:rPr>
                        </w:pPr>
                      </w:p>
                      <w:p w14:paraId="50238B85" w14:textId="430397FB" w:rsidR="0090375C" w:rsidRPr="00FE2A25" w:rsidRDefault="0090375C" w:rsidP="0090375C">
                        <w:pPr>
                          <w:snapToGrid w:val="0"/>
                          <w:spacing w:after="0"/>
                          <w:rPr>
                            <w:rFonts w:asciiTheme="minorHAnsi" w:hAnsiTheme="minorHAnsi" w:cstheme="minorHAnsi"/>
                            <w:sz w:val="20"/>
                            <w:szCs w:val="20"/>
                            <w:lang w:eastAsia="ar-SA"/>
                          </w:rPr>
                        </w:pPr>
                      </w:p>
                    </w:tc>
                  </w:tr>
                </w:tbl>
                <w:p w14:paraId="351839D7"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05FBD942"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6A7261D5"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002B3B2" w14:textId="3BDA26E2"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3.2.3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B48BB4" w14:textId="2B6F9553" w:rsidR="00CB1A2E" w:rsidRPr="00FE2A25" w:rsidRDefault="00EF38E2" w:rsidP="00EF38E2">
                        <w:pPr>
                          <w:spacing w:after="0"/>
                          <w:rPr>
                            <w:rFonts w:asciiTheme="minorHAnsi" w:hAnsiTheme="minorHAnsi" w:cstheme="minorHAnsi"/>
                            <w:sz w:val="20"/>
                            <w:szCs w:val="20"/>
                          </w:rPr>
                        </w:pPr>
                        <w:r w:rsidRPr="00FE2A25">
                          <w:rPr>
                            <w:rFonts w:asciiTheme="minorHAnsi" w:hAnsiTheme="minorHAnsi" w:cstheme="minorHAnsi"/>
                            <w:sz w:val="20"/>
                            <w:szCs w:val="20"/>
                          </w:rPr>
                          <w:t>Podejmowanie inicjatyw aktywujących seniorów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6062A4" w14:textId="1019290B"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 xml:space="preserve">  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A8C13" w14:textId="77777777" w:rsidR="006A7AC0" w:rsidRPr="00FE2A25" w:rsidRDefault="006A7AC0" w:rsidP="006A7AC0">
                        <w:pPr>
                          <w:spacing w:after="0"/>
                          <w:jc w:val="both"/>
                          <w:rPr>
                            <w:rFonts w:asciiTheme="minorHAnsi" w:hAnsiTheme="minorHAnsi" w:cstheme="minorHAnsi"/>
                            <w:sz w:val="20"/>
                            <w:szCs w:val="20"/>
                          </w:rPr>
                        </w:pPr>
                        <w:r w:rsidRPr="00FE2A25">
                          <w:rPr>
                            <w:rFonts w:asciiTheme="minorHAnsi" w:hAnsiTheme="minorHAnsi" w:cstheme="minorHAnsi"/>
                            <w:sz w:val="20"/>
                            <w:szCs w:val="20"/>
                          </w:rPr>
                          <w:t>ZS</w:t>
                        </w:r>
                      </w:p>
                      <w:p w14:paraId="450C9316" w14:textId="77777777" w:rsidR="006A7AC0" w:rsidRPr="00FE2A25" w:rsidRDefault="006A7AC0" w:rsidP="006A7AC0">
                        <w:pPr>
                          <w:spacing w:after="0"/>
                          <w:jc w:val="both"/>
                          <w:rPr>
                            <w:rFonts w:asciiTheme="minorHAnsi" w:hAnsiTheme="minorHAnsi" w:cstheme="minorHAnsi"/>
                            <w:sz w:val="20"/>
                            <w:szCs w:val="20"/>
                          </w:rPr>
                        </w:pPr>
                        <w:r w:rsidRPr="00FE2A25">
                          <w:rPr>
                            <w:rFonts w:asciiTheme="minorHAnsi" w:hAnsiTheme="minorHAnsi" w:cstheme="minorHAnsi"/>
                            <w:sz w:val="20"/>
                            <w:szCs w:val="20"/>
                          </w:rPr>
                          <w:t>Organizacje pozarządowe</w:t>
                        </w:r>
                      </w:p>
                      <w:p w14:paraId="43B4F6C8" w14:textId="0E739933" w:rsidR="00CB1A2E" w:rsidRPr="00FE2A25" w:rsidRDefault="006A7AC0" w:rsidP="006A7AC0">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45F978" w14:textId="316371FE"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56803AD9"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080CD068" w14:textId="36731064" w:rsidR="00CB1A2E"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106C4242" w14:textId="680E9FAB"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368B29"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56BAD" w14:textId="39B9822F"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inicjatyw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A623"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41200F68" w14:textId="77777777" w:rsidR="00CB1A2E" w:rsidRPr="00FE2A25" w:rsidRDefault="00CB1A2E" w:rsidP="00CB1A2E">
                  <w:pPr>
                    <w:spacing w:after="0"/>
                    <w:rPr>
                      <w:rFonts w:asciiTheme="minorHAnsi" w:hAnsiTheme="minorHAnsi" w:cstheme="minorHAnsi"/>
                      <w:b/>
                      <w:bCs/>
                      <w:sz w:val="20"/>
                      <w:szCs w:val="20"/>
                    </w:rPr>
                  </w:pPr>
                </w:p>
              </w:tc>
            </w:tr>
          </w:tbl>
          <w:p w14:paraId="5CCD30E3" w14:textId="77777777" w:rsidR="00CB1A2E" w:rsidRPr="00FE2A25" w:rsidRDefault="00CB1A2E" w:rsidP="002A0749">
            <w:pPr>
              <w:pStyle w:val="Tekstpodstawowywcity2"/>
              <w:spacing w:line="360" w:lineRule="auto"/>
              <w:jc w:val="center"/>
              <w:rPr>
                <w:rFonts w:asciiTheme="minorHAnsi" w:hAnsiTheme="minorHAnsi" w:cstheme="minorHAnsi"/>
                <w:sz w:val="20"/>
                <w:szCs w:val="20"/>
              </w:rPr>
            </w:pPr>
          </w:p>
        </w:tc>
      </w:tr>
      <w:tr w:rsidR="002A0749" w:rsidRPr="00FE2A25" w14:paraId="2C344CDA"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1144C" w14:textId="67BC4F7F" w:rsidR="002A0749" w:rsidRPr="00FE2A25" w:rsidRDefault="002A0749" w:rsidP="002A0749">
            <w:pPr>
              <w:pStyle w:val="Tekstpodstawowywcity2"/>
              <w:numPr>
                <w:ilvl w:val="0"/>
                <w:numId w:val="10"/>
              </w:numPr>
              <w:spacing w:line="360" w:lineRule="auto"/>
              <w:jc w:val="center"/>
              <w:rPr>
                <w:rFonts w:asciiTheme="minorHAnsi" w:hAnsiTheme="minorHAnsi" w:cstheme="minorHAnsi"/>
                <w:b/>
                <w:bCs/>
                <w:sz w:val="20"/>
                <w:szCs w:val="20"/>
              </w:rPr>
            </w:pPr>
            <w:r w:rsidRPr="00FE2A25">
              <w:rPr>
                <w:rFonts w:asciiTheme="minorHAnsi" w:hAnsiTheme="minorHAnsi" w:cstheme="minorHAnsi"/>
                <w:b/>
                <w:bCs/>
                <w:sz w:val="20"/>
                <w:szCs w:val="20"/>
              </w:rPr>
              <w:t>Tworzenie warunków sprzyjających właściwej ochronie zdrowia oraz bezpieczeństwu mieszkańców</w:t>
            </w:r>
          </w:p>
        </w:tc>
      </w:tr>
      <w:tr w:rsidR="002A0749" w:rsidRPr="00FE2A25" w14:paraId="4BE7454D"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0A56E" w14:textId="4BE51FE5" w:rsidR="002A0749" w:rsidRPr="00FE2A25" w:rsidRDefault="002A0749" w:rsidP="002A0749">
            <w:pPr>
              <w:pStyle w:val="Tekstpodstawowywcity2"/>
              <w:spacing w:line="360" w:lineRule="auto"/>
              <w:ind w:left="1068"/>
              <w:jc w:val="center"/>
              <w:rPr>
                <w:rFonts w:asciiTheme="minorHAnsi" w:hAnsiTheme="minorHAnsi" w:cstheme="minorHAnsi"/>
                <w:sz w:val="20"/>
                <w:szCs w:val="20"/>
              </w:rPr>
            </w:pPr>
            <w:r w:rsidRPr="00FE2A25">
              <w:rPr>
                <w:rFonts w:asciiTheme="minorHAnsi" w:hAnsiTheme="minorHAnsi" w:cstheme="minorHAnsi"/>
                <w:sz w:val="20"/>
                <w:szCs w:val="20"/>
              </w:rPr>
              <w:t xml:space="preserve">4.1  </w:t>
            </w:r>
            <w:r w:rsidR="00EF38E2" w:rsidRPr="00FE2A25">
              <w:rPr>
                <w:rFonts w:asciiTheme="minorHAnsi" w:hAnsiTheme="minorHAnsi" w:cstheme="minorHAnsi"/>
                <w:sz w:val="20"/>
                <w:szCs w:val="20"/>
              </w:rPr>
              <w:t>Wzmocnienie ochrony zdrowia mieszkańców</w:t>
            </w:r>
          </w:p>
        </w:tc>
      </w:tr>
      <w:tr w:rsidR="00CB1A2E" w:rsidRPr="00FE2A25" w14:paraId="54CBC5D5"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13892"/>
            </w:tblGrid>
            <w:tr w:rsidR="00CB1A2E" w:rsidRPr="00FE2A25" w14:paraId="19D7A779"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613F97EC"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A412278" w14:textId="06D36FA6"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4.1.1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D432CE" w14:textId="78352546"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Opracowywanie i wdrażanie programów</w:t>
                        </w:r>
                        <w:r w:rsidR="00FB286A" w:rsidRPr="00FE2A25">
                          <w:rPr>
                            <w:rFonts w:asciiTheme="minorHAnsi" w:hAnsiTheme="minorHAnsi" w:cstheme="minorHAnsi"/>
                            <w:sz w:val="20"/>
                            <w:szCs w:val="20"/>
                          </w:rPr>
                          <w:t>/ projektów</w:t>
                        </w:r>
                        <w:r w:rsidRPr="00FE2A25">
                          <w:rPr>
                            <w:rFonts w:asciiTheme="minorHAnsi" w:hAnsiTheme="minorHAnsi" w:cstheme="minorHAnsi"/>
                            <w:sz w:val="20"/>
                            <w:szCs w:val="20"/>
                          </w:rPr>
                          <w:t xml:space="preserve"> na rzecz ochrony zdrowia mieszkańców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ADE12D" w14:textId="17507FD3"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91B288" w14:textId="77777777" w:rsidR="00CB1A2E"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2B029A9C" w14:textId="7515A6E8" w:rsidR="006A7AC0"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SANEPID</w:t>
                        </w:r>
                      </w:p>
                      <w:p w14:paraId="5AB106F1" w14:textId="6241B9BA"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p w14:paraId="2BA45B1C" w14:textId="09EED8DF" w:rsidR="006A7AC0" w:rsidRPr="00FE2A25" w:rsidRDefault="006A7AC0" w:rsidP="00CB1A2E">
                        <w:pPr>
                          <w:spacing w:after="0"/>
                          <w:jc w:val="both"/>
                          <w:rPr>
                            <w:rFonts w:asciiTheme="minorHAnsi" w:hAnsiTheme="minorHAnsi" w:cstheme="minorHAnsi"/>
                            <w:sz w:val="20"/>
                            <w:szCs w:val="20"/>
                          </w:rPr>
                        </w:pP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54BE71"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531ADF73"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48FB15EB" w14:textId="3527BED1"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5B47F9E4" w14:textId="6384BBB9" w:rsidR="00CB1A2E"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4A8CEC"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D258F" w14:textId="64417EFC"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A11D"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5FB41006"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730F2EFF"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58975260"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1409903" w14:textId="511F9DC2"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4.1.2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3AC994" w14:textId="4F8F8CDB"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Podejmowanie inicjatyw na rzecz ochrony zdrowia</w:t>
                        </w:r>
                        <w:r w:rsidR="00AD0797" w:rsidRPr="00FE2A25">
                          <w:rPr>
                            <w:rFonts w:asciiTheme="minorHAnsi" w:hAnsiTheme="minorHAnsi" w:cstheme="minorHAnsi"/>
                            <w:sz w:val="20"/>
                            <w:szCs w:val="20"/>
                          </w:rPr>
                          <w:t xml:space="preserve"> oraz promujących zdrowy styl życia</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54032A" w14:textId="58B697AF"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0146DC" w14:textId="77777777" w:rsidR="00CB1A2E"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6AEC06DF" w14:textId="77777777"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SANEPID</w:t>
                        </w:r>
                      </w:p>
                      <w:p w14:paraId="117B46F2" w14:textId="77777777"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PCRE</w:t>
                        </w:r>
                      </w:p>
                      <w:p w14:paraId="6A219481" w14:textId="77777777"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PCPR</w:t>
                        </w:r>
                      </w:p>
                      <w:p w14:paraId="0A0A43C8" w14:textId="27E77238"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22A2DD"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29CEDF63"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005CB069" w14:textId="5CF28ACE"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46D6FF76" w14:textId="7EE85EA5" w:rsidR="00CB1A2E"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13275C"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9D7EE" w14:textId="3544641A" w:rsidR="00CB1A2E" w:rsidRPr="00FE2A25" w:rsidRDefault="00AD0797"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inicjatyw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D8154"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40400511"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107A3C4E"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48604D7F"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88AD3F7" w14:textId="60F6D4FD"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4.1.3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F270C9" w14:textId="59AFCA48"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Rozszerzenie zakresu działalności placówek opieki zdrowotnej</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DC8DB" w14:textId="44ADC8F3"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A844F1" w14:textId="77777777" w:rsidR="00CB1A2E"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ZZ</w:t>
                        </w:r>
                      </w:p>
                      <w:p w14:paraId="1A6F3A86" w14:textId="33BD1666" w:rsidR="006A7AC0"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49D137" w14:textId="77777777"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43EC2ABC" w14:textId="51C05431"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p w14:paraId="5A6ABD0E" w14:textId="08914D72" w:rsidR="00E202E0"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PFRON</w:t>
                        </w:r>
                      </w:p>
                      <w:p w14:paraId="56303C99" w14:textId="7BDC0026" w:rsidR="00E202E0" w:rsidRPr="00FE2A25" w:rsidRDefault="00E202E0"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r w:rsidR="00B32631" w:rsidRPr="00FE2A25">
                          <w:rPr>
                            <w:rFonts w:asciiTheme="minorHAnsi" w:hAnsiTheme="minorHAnsi" w:cstheme="minorHAnsi"/>
                            <w:sz w:val="20"/>
                            <w:szCs w:val="20"/>
                          </w:rPr>
                          <w:t xml:space="preserve"> dotacje na realizację zadań własnych i</w:t>
                        </w:r>
                        <w:r w:rsidR="000A06E7">
                          <w:rPr>
                            <w:rFonts w:asciiTheme="minorHAnsi" w:hAnsiTheme="minorHAnsi" w:cstheme="minorHAnsi"/>
                            <w:sz w:val="20"/>
                            <w:szCs w:val="20"/>
                          </w:rPr>
                          <w:t> </w:t>
                        </w:r>
                        <w:r w:rsidR="00B32631" w:rsidRPr="00FE2A25">
                          <w:rPr>
                            <w:rFonts w:asciiTheme="minorHAnsi" w:hAnsiTheme="minorHAnsi" w:cstheme="minorHAnsi"/>
                            <w:sz w:val="20"/>
                            <w:szCs w:val="20"/>
                          </w:rPr>
                          <w:t>zleconych/ środki pozyskane w ramach programów resortowych</w:t>
                        </w:r>
                      </w:p>
                      <w:p w14:paraId="3824ECAA" w14:textId="13918C4E" w:rsidR="00CB1A2E" w:rsidRPr="00FE2A25" w:rsidRDefault="00E202E0" w:rsidP="00E202E0">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80242"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9B8947" w14:textId="16214E83" w:rsidR="00CB1A2E" w:rsidRPr="00FE2A25" w:rsidRDefault="00FB286A"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nowych działań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2078"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3189D9EE" w14:textId="77777777" w:rsidR="00CB1A2E" w:rsidRPr="00FE2A25" w:rsidRDefault="00CB1A2E" w:rsidP="00CB1A2E">
                  <w:pPr>
                    <w:spacing w:after="0"/>
                    <w:rPr>
                      <w:rFonts w:asciiTheme="minorHAnsi" w:hAnsiTheme="minorHAnsi" w:cstheme="minorHAnsi"/>
                      <w:b/>
                      <w:bCs/>
                      <w:sz w:val="20"/>
                      <w:szCs w:val="20"/>
                    </w:rPr>
                  </w:pPr>
                </w:p>
              </w:tc>
            </w:tr>
          </w:tbl>
          <w:p w14:paraId="51195B2E" w14:textId="77777777" w:rsidR="00CB1A2E" w:rsidRPr="00FE2A25" w:rsidRDefault="00CB1A2E" w:rsidP="002A0749">
            <w:pPr>
              <w:pStyle w:val="Tekstpodstawowywcity2"/>
              <w:spacing w:line="360" w:lineRule="auto"/>
              <w:ind w:left="1068"/>
              <w:jc w:val="center"/>
              <w:rPr>
                <w:rFonts w:asciiTheme="minorHAnsi" w:hAnsiTheme="minorHAnsi" w:cstheme="minorHAnsi"/>
                <w:sz w:val="20"/>
                <w:szCs w:val="20"/>
              </w:rPr>
            </w:pPr>
          </w:p>
        </w:tc>
      </w:tr>
      <w:tr w:rsidR="002A0749" w:rsidRPr="00FE2A25" w14:paraId="1FA539C9"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7B6382" w14:textId="57B907D9" w:rsidR="002A0749" w:rsidRPr="00FE2A25" w:rsidRDefault="002A0749" w:rsidP="002A0749">
            <w:pPr>
              <w:pStyle w:val="Tekstpodstawowywcity2"/>
              <w:spacing w:line="360" w:lineRule="auto"/>
              <w:ind w:left="1068"/>
              <w:jc w:val="center"/>
              <w:rPr>
                <w:rFonts w:asciiTheme="minorHAnsi" w:hAnsiTheme="minorHAnsi" w:cstheme="minorHAnsi"/>
                <w:sz w:val="20"/>
                <w:szCs w:val="20"/>
              </w:rPr>
            </w:pPr>
            <w:r w:rsidRPr="00FE2A25">
              <w:rPr>
                <w:rFonts w:asciiTheme="minorHAnsi" w:hAnsiTheme="minorHAnsi" w:cstheme="minorHAnsi"/>
                <w:sz w:val="20"/>
                <w:szCs w:val="20"/>
              </w:rPr>
              <w:t>4.2</w:t>
            </w:r>
            <w:r w:rsidR="00EF38E2" w:rsidRPr="00FE2A25">
              <w:rPr>
                <w:rFonts w:asciiTheme="minorHAnsi" w:hAnsiTheme="minorHAnsi" w:cstheme="minorHAnsi"/>
                <w:sz w:val="20"/>
                <w:szCs w:val="20"/>
              </w:rPr>
              <w:t xml:space="preserve"> Poprawa bezpieczeństwa mieszkańców</w:t>
            </w:r>
          </w:p>
        </w:tc>
      </w:tr>
      <w:tr w:rsidR="00CB1A2E" w:rsidRPr="00FE2A25" w14:paraId="1EAA8B4B" w14:textId="77777777" w:rsidTr="00BC63B9">
        <w:tc>
          <w:tcPr>
            <w:tcW w:w="138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13892"/>
            </w:tblGrid>
            <w:tr w:rsidR="00CB1A2E" w:rsidRPr="00FE2A25" w14:paraId="3A187EF5"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3FF8E266"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BD4385D" w14:textId="102AE5C6"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4.2.1</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83309D" w14:textId="2C8BF453"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Opracowywanie i wdrażanie programów</w:t>
                        </w:r>
                        <w:r w:rsidR="00AD0797" w:rsidRPr="00FE2A25">
                          <w:rPr>
                            <w:rFonts w:asciiTheme="minorHAnsi" w:hAnsiTheme="minorHAnsi" w:cstheme="minorHAnsi"/>
                            <w:sz w:val="20"/>
                            <w:szCs w:val="20"/>
                          </w:rPr>
                          <w:t>/ projektów</w:t>
                        </w:r>
                        <w:r w:rsidRPr="00FE2A25">
                          <w:rPr>
                            <w:rFonts w:asciiTheme="minorHAnsi" w:hAnsiTheme="minorHAnsi" w:cstheme="minorHAnsi"/>
                            <w:sz w:val="20"/>
                            <w:szCs w:val="20"/>
                          </w:rPr>
                          <w:t xml:space="preserve"> prewencyjnych</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CAF02" w14:textId="179A4E3B"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6A7AC0"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D57A99" w14:textId="77777777" w:rsidR="006A7AC0" w:rsidRPr="00FE2A25" w:rsidRDefault="006A7AC0"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OC</w:t>
                        </w:r>
                      </w:p>
                      <w:p w14:paraId="7902AD80" w14:textId="6167EAEA"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KPP</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020F7" w14:textId="637CB6DB" w:rsidR="00CB1A2E" w:rsidRPr="00FE2A25" w:rsidRDefault="00B32631"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427FC936" w14:textId="7B8C1022" w:rsidR="00B32631" w:rsidRPr="00FE2A25" w:rsidRDefault="00B32631"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02762CF3" w14:textId="1251B440" w:rsidR="00B32631" w:rsidRPr="00FE2A25" w:rsidRDefault="00B32631"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p>
                      <w:p w14:paraId="76C6F62B" w14:textId="61EBD4E3"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dotacje na realizację zadań własnych i</w:t>
                        </w:r>
                        <w:r w:rsidR="000A06E7">
                          <w:rPr>
                            <w:rFonts w:asciiTheme="minorHAnsi" w:hAnsiTheme="minorHAnsi" w:cstheme="minorHAnsi"/>
                            <w:sz w:val="20"/>
                            <w:szCs w:val="20"/>
                          </w:rPr>
                          <w:t> </w:t>
                        </w:r>
                        <w:r w:rsidRPr="00FE2A25">
                          <w:rPr>
                            <w:rFonts w:asciiTheme="minorHAnsi" w:hAnsiTheme="minorHAnsi" w:cstheme="minorHAnsi"/>
                            <w:sz w:val="20"/>
                            <w:szCs w:val="20"/>
                          </w:rPr>
                          <w:t>zleconych/ środki pozyskane w ramach programów resortowych</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DEB466"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BB92BB" w14:textId="73D3A575" w:rsidR="00CB1A2E" w:rsidRPr="00FE2A25" w:rsidRDefault="00AD0797"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programów/ projektów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FC6E"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4A12461C"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31BB4564"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2CD5D16A"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CB4E3A" w14:textId="33461762"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4.2.2</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4DD04" w14:textId="44742FF3" w:rsidR="00CB1A2E" w:rsidRPr="00FE2A25" w:rsidRDefault="00EF38E2"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Rozwój infrastruktury służącej poprawie bezpieczeństwa mieszkańców</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1FA30B" w14:textId="3E9A15F9" w:rsidR="00CB1A2E" w:rsidRPr="00FE2A25" w:rsidRDefault="00CB1A2E"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 xml:space="preserve"> </w:t>
                        </w:r>
                        <w:r w:rsidR="00833B96" w:rsidRPr="00FE2A25">
                          <w:rPr>
                            <w:rFonts w:asciiTheme="minorHAnsi" w:hAnsiTheme="minorHAnsi" w:cstheme="minorHAnsi"/>
                            <w:sz w:val="20"/>
                            <w:szCs w:val="20"/>
                          </w:rPr>
                          <w:t>Starostwo Powiatowe</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A2C7EF" w14:textId="6DC18D3B" w:rsidR="00CB1A2E"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Starostwo Powiatowe</w:t>
                        </w:r>
                      </w:p>
                      <w:p w14:paraId="35540EFD" w14:textId="77777777" w:rsidR="00833B96" w:rsidRPr="00FE2A25" w:rsidRDefault="00833B96" w:rsidP="00CB1A2E">
                        <w:pPr>
                          <w:spacing w:after="0"/>
                          <w:jc w:val="both"/>
                          <w:rPr>
                            <w:rFonts w:asciiTheme="minorHAnsi" w:hAnsiTheme="minorHAnsi" w:cstheme="minorHAnsi"/>
                            <w:sz w:val="20"/>
                            <w:szCs w:val="20"/>
                          </w:rPr>
                        </w:pPr>
                      </w:p>
                      <w:p w14:paraId="26BEA681" w14:textId="03D3C1E1"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AE557B"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6D123D27"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6FC0E977"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p>
                      <w:p w14:paraId="56C97470" w14:textId="1C869C11"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dotacje na realizację zadań własnych i</w:t>
                        </w:r>
                        <w:r w:rsidR="000A06E7">
                          <w:rPr>
                            <w:rFonts w:asciiTheme="minorHAnsi" w:hAnsiTheme="minorHAnsi" w:cstheme="minorHAnsi"/>
                            <w:sz w:val="20"/>
                            <w:szCs w:val="20"/>
                          </w:rPr>
                          <w:t> </w:t>
                        </w:r>
                        <w:r w:rsidRPr="00FE2A25">
                          <w:rPr>
                            <w:rFonts w:asciiTheme="minorHAnsi" w:hAnsiTheme="minorHAnsi" w:cstheme="minorHAnsi"/>
                            <w:sz w:val="20"/>
                            <w:szCs w:val="20"/>
                          </w:rPr>
                          <w:t>zleconych/ środki pozyskane w ramach programów resortowych</w:t>
                        </w:r>
                      </w:p>
                      <w:p w14:paraId="7B065D9B" w14:textId="588B5AB9" w:rsidR="00CB1A2E" w:rsidRPr="00FE2A25" w:rsidRDefault="00B32631"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41ECBC"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3B1A8" w14:textId="32F33A61" w:rsidR="00CB1A2E" w:rsidRPr="00FE2A25" w:rsidRDefault="00AD0797"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wdrożonych udoskonaleń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326D7"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21CF88AE" w14:textId="77777777" w:rsidR="00CB1A2E" w:rsidRPr="00FE2A25" w:rsidRDefault="00CB1A2E" w:rsidP="00CB1A2E">
                  <w:pPr>
                    <w:spacing w:after="0"/>
                    <w:rPr>
                      <w:rFonts w:asciiTheme="minorHAnsi" w:hAnsiTheme="minorHAnsi" w:cstheme="minorHAnsi"/>
                      <w:b/>
                      <w:bCs/>
                      <w:sz w:val="20"/>
                      <w:szCs w:val="20"/>
                    </w:rPr>
                  </w:pPr>
                </w:p>
              </w:tc>
            </w:tr>
            <w:tr w:rsidR="00CB1A2E" w:rsidRPr="00FE2A25" w14:paraId="61B3A1EB" w14:textId="77777777" w:rsidTr="00337D5E">
              <w:tc>
                <w:tcPr>
                  <w:tcW w:w="13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pPr w:leftFromText="141" w:rightFromText="141" w:vertAnchor="text" w:tblpY="1"/>
                    <w:tblOverlap w:val="never"/>
                    <w:tblW w:w="13892" w:type="dxa"/>
                    <w:tblLayout w:type="fixed"/>
                    <w:tblCellMar>
                      <w:left w:w="10" w:type="dxa"/>
                      <w:right w:w="10" w:type="dxa"/>
                    </w:tblCellMar>
                    <w:tblLook w:val="0000" w:firstRow="0" w:lastRow="0" w:firstColumn="0" w:lastColumn="0" w:noHBand="0" w:noVBand="0"/>
                  </w:tblPr>
                  <w:tblGrid>
                    <w:gridCol w:w="759"/>
                    <w:gridCol w:w="3460"/>
                    <w:gridCol w:w="1788"/>
                    <w:gridCol w:w="1667"/>
                    <w:gridCol w:w="2043"/>
                    <w:gridCol w:w="1482"/>
                    <w:gridCol w:w="1559"/>
                    <w:gridCol w:w="1134"/>
                  </w:tblGrid>
                  <w:tr w:rsidR="00CB1A2E" w:rsidRPr="00FE2A25" w14:paraId="40F3A4AA" w14:textId="77777777" w:rsidTr="00337D5E">
                    <w:tc>
                      <w:tcPr>
                        <w:tcW w:w="7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861E06C" w14:textId="3D203760" w:rsidR="00CB1A2E" w:rsidRPr="00FE2A25" w:rsidRDefault="00CB1A2E"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4.2.3</w:t>
                        </w:r>
                      </w:p>
                    </w:tc>
                    <w:tc>
                      <w:tcPr>
                        <w:tcW w:w="34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EB79EE" w14:textId="37A1343A" w:rsidR="00CB1A2E" w:rsidRPr="00FE2A25" w:rsidRDefault="00AE07C3"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Wzmacnianie potencjału instytucji działających na rzecz bezpieczeństwa obywateli</w:t>
                        </w:r>
                      </w:p>
                    </w:tc>
                    <w:tc>
                      <w:tcPr>
                        <w:tcW w:w="17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B1927A" w14:textId="4E1F8FF5" w:rsidR="00CB1A2E" w:rsidRPr="00FE2A25" w:rsidRDefault="00833B96"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Starostwo Powiatowe</w:t>
                        </w:r>
                        <w:r w:rsidR="00CB1A2E" w:rsidRPr="00FE2A25">
                          <w:rPr>
                            <w:rFonts w:asciiTheme="minorHAnsi" w:hAnsiTheme="minorHAnsi" w:cstheme="minorHAnsi"/>
                            <w:sz w:val="20"/>
                            <w:szCs w:val="20"/>
                          </w:rPr>
                          <w:t xml:space="preserve"> </w:t>
                        </w:r>
                      </w:p>
                    </w:tc>
                    <w:tc>
                      <w:tcPr>
                        <w:tcW w:w="1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CCF7D4" w14:textId="77777777" w:rsidR="00CB1A2E"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OC</w:t>
                        </w:r>
                      </w:p>
                      <w:p w14:paraId="32BBAF50" w14:textId="77777777"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KPP</w:t>
                        </w:r>
                      </w:p>
                      <w:p w14:paraId="62B9CB36" w14:textId="348D445C"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PSP</w:t>
                        </w:r>
                      </w:p>
                      <w:p w14:paraId="2A84491A" w14:textId="22F2BFA5" w:rsidR="002865B6" w:rsidRPr="00FE2A25" w:rsidRDefault="002865B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SANEPID</w:t>
                        </w:r>
                      </w:p>
                      <w:p w14:paraId="104D2532" w14:textId="4016A68E" w:rsidR="00833B96" w:rsidRPr="00FE2A25" w:rsidRDefault="00833B96" w:rsidP="00CB1A2E">
                        <w:pPr>
                          <w:spacing w:after="0"/>
                          <w:jc w:val="both"/>
                          <w:rPr>
                            <w:rFonts w:asciiTheme="minorHAnsi" w:hAnsiTheme="minorHAnsi" w:cstheme="minorHAnsi"/>
                            <w:sz w:val="20"/>
                            <w:szCs w:val="20"/>
                          </w:rPr>
                        </w:pPr>
                        <w:r w:rsidRPr="00FE2A25">
                          <w:rPr>
                            <w:rFonts w:asciiTheme="minorHAnsi" w:hAnsiTheme="minorHAnsi" w:cstheme="minorHAnsi"/>
                            <w:sz w:val="20"/>
                            <w:szCs w:val="20"/>
                          </w:rPr>
                          <w:t>Gminy</w:t>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84D06C"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Powiatu</w:t>
                        </w:r>
                      </w:p>
                      <w:p w14:paraId="473C69A5"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Budżety Gmin</w:t>
                        </w:r>
                      </w:p>
                      <w:p w14:paraId="73ADB16F" w14:textId="77777777"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Budżet Państwa-</w:t>
                        </w:r>
                      </w:p>
                      <w:p w14:paraId="29EE2FF8" w14:textId="6083F935" w:rsidR="00CB1A2E"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dotacje na realizację zadań własnych i</w:t>
                        </w:r>
                        <w:r w:rsidR="000A06E7">
                          <w:rPr>
                            <w:rFonts w:asciiTheme="minorHAnsi" w:hAnsiTheme="minorHAnsi" w:cstheme="minorHAnsi"/>
                            <w:sz w:val="20"/>
                            <w:szCs w:val="20"/>
                          </w:rPr>
                          <w:t> </w:t>
                        </w:r>
                        <w:r w:rsidRPr="00FE2A25">
                          <w:rPr>
                            <w:rFonts w:asciiTheme="minorHAnsi" w:hAnsiTheme="minorHAnsi" w:cstheme="minorHAnsi"/>
                            <w:sz w:val="20"/>
                            <w:szCs w:val="20"/>
                          </w:rPr>
                          <w:t>zleconych/ środki pozyskane w ramach programów resortowych</w:t>
                        </w:r>
                      </w:p>
                      <w:p w14:paraId="7A989E97" w14:textId="29CE7BC1" w:rsidR="00B32631" w:rsidRPr="00FE2A25" w:rsidRDefault="00B32631" w:rsidP="00B32631">
                        <w:pPr>
                          <w:spacing w:after="0"/>
                          <w:jc w:val="both"/>
                          <w:rPr>
                            <w:rFonts w:asciiTheme="minorHAnsi" w:hAnsiTheme="minorHAnsi" w:cstheme="minorHAnsi"/>
                            <w:sz w:val="20"/>
                            <w:szCs w:val="20"/>
                          </w:rPr>
                        </w:pPr>
                        <w:r w:rsidRPr="00FE2A25">
                          <w:rPr>
                            <w:rFonts w:asciiTheme="minorHAnsi" w:hAnsiTheme="minorHAnsi" w:cstheme="minorHAnsi"/>
                            <w:sz w:val="20"/>
                            <w:szCs w:val="20"/>
                          </w:rPr>
                          <w:t>EFS</w:t>
                        </w:r>
                      </w:p>
                    </w:tc>
                    <w:tc>
                      <w:tcPr>
                        <w:tcW w:w="1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09063C" w14:textId="77777777" w:rsidR="00CB1A2E" w:rsidRPr="00FE2A25" w:rsidRDefault="00CB1A2E" w:rsidP="00CB1A2E">
                        <w:pPr>
                          <w:spacing w:after="0" w:line="240" w:lineRule="auto"/>
                          <w:jc w:val="both"/>
                          <w:rPr>
                            <w:rFonts w:asciiTheme="minorHAnsi" w:hAnsiTheme="minorHAnsi" w:cstheme="minorHAnsi"/>
                            <w:sz w:val="20"/>
                            <w:szCs w:val="20"/>
                          </w:rPr>
                        </w:pPr>
                        <w:r w:rsidRPr="00FE2A25">
                          <w:rPr>
                            <w:rFonts w:asciiTheme="minorHAnsi" w:hAnsiTheme="minorHAnsi" w:cstheme="minorHAnsi"/>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40FD8C" w14:textId="5F86E4F9" w:rsidR="00CB1A2E" w:rsidRPr="00FE2A25" w:rsidRDefault="00AD0797" w:rsidP="00CB1A2E">
                        <w:pPr>
                          <w:spacing w:after="280"/>
                          <w:jc w:val="both"/>
                          <w:rPr>
                            <w:rFonts w:asciiTheme="minorHAnsi" w:hAnsiTheme="minorHAnsi" w:cstheme="minorHAnsi"/>
                            <w:sz w:val="20"/>
                            <w:szCs w:val="20"/>
                          </w:rPr>
                        </w:pPr>
                        <w:r w:rsidRPr="00FE2A25">
                          <w:rPr>
                            <w:rFonts w:asciiTheme="minorHAnsi" w:hAnsiTheme="minorHAnsi" w:cstheme="minorHAnsi"/>
                            <w:sz w:val="20"/>
                            <w:szCs w:val="20"/>
                          </w:rPr>
                          <w:t>Liczba podjętych działań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9DDC" w14:textId="77777777" w:rsidR="00CB1A2E" w:rsidRPr="00FE2A25" w:rsidRDefault="00CB1A2E" w:rsidP="00CB1A2E">
                        <w:pPr>
                          <w:snapToGrid w:val="0"/>
                          <w:spacing w:after="0"/>
                          <w:jc w:val="center"/>
                          <w:rPr>
                            <w:rFonts w:asciiTheme="minorHAnsi" w:hAnsiTheme="minorHAnsi" w:cstheme="minorHAnsi"/>
                            <w:sz w:val="20"/>
                            <w:szCs w:val="20"/>
                            <w:lang w:eastAsia="ar-SA"/>
                          </w:rPr>
                        </w:pPr>
                      </w:p>
                    </w:tc>
                  </w:tr>
                </w:tbl>
                <w:p w14:paraId="5E00D9E2" w14:textId="77777777" w:rsidR="00CB1A2E" w:rsidRPr="00FE2A25" w:rsidRDefault="00CB1A2E" w:rsidP="00CB1A2E">
                  <w:pPr>
                    <w:spacing w:after="0"/>
                    <w:rPr>
                      <w:rFonts w:asciiTheme="minorHAnsi" w:hAnsiTheme="minorHAnsi" w:cstheme="minorHAnsi"/>
                      <w:b/>
                      <w:bCs/>
                      <w:sz w:val="20"/>
                      <w:szCs w:val="20"/>
                    </w:rPr>
                  </w:pPr>
                </w:p>
              </w:tc>
            </w:tr>
          </w:tbl>
          <w:p w14:paraId="10AB8218" w14:textId="77777777" w:rsidR="00CB1A2E" w:rsidRPr="00FE2A25" w:rsidRDefault="00CB1A2E" w:rsidP="002A0749">
            <w:pPr>
              <w:pStyle w:val="Tekstpodstawowywcity2"/>
              <w:spacing w:line="360" w:lineRule="auto"/>
              <w:ind w:left="1068"/>
              <w:jc w:val="center"/>
              <w:rPr>
                <w:rFonts w:asciiTheme="minorHAnsi" w:hAnsiTheme="minorHAnsi" w:cstheme="minorHAnsi"/>
                <w:sz w:val="20"/>
                <w:szCs w:val="20"/>
              </w:rPr>
            </w:pPr>
          </w:p>
        </w:tc>
      </w:tr>
    </w:tbl>
    <w:p w14:paraId="5A92D57C" w14:textId="1B8B6D95" w:rsidR="00EB432D" w:rsidRDefault="00EB432D" w:rsidP="00EB432D">
      <w:pPr>
        <w:tabs>
          <w:tab w:val="left" w:pos="2711"/>
        </w:tabs>
        <w:rPr>
          <w:rFonts w:asciiTheme="minorHAnsi" w:hAnsiTheme="minorHAnsi" w:cstheme="minorHAnsi"/>
          <w:sz w:val="20"/>
          <w:szCs w:val="20"/>
        </w:rPr>
      </w:pPr>
    </w:p>
    <w:p w14:paraId="54626301" w14:textId="23C2FB17" w:rsidR="00F33BC3" w:rsidRDefault="004812DD" w:rsidP="002865B6">
      <w:pPr>
        <w:spacing w:after="0" w:line="240" w:lineRule="auto"/>
        <w:jc w:val="both"/>
        <w:rPr>
          <w:sz w:val="20"/>
          <w:szCs w:val="20"/>
        </w:rPr>
      </w:pPr>
      <w:r>
        <w:rPr>
          <w:sz w:val="20"/>
          <w:szCs w:val="20"/>
        </w:rPr>
        <w:t>Użyte skróty:</w:t>
      </w:r>
    </w:p>
    <w:p w14:paraId="57C5C40F" w14:textId="77777777" w:rsidR="00F33BC3" w:rsidRDefault="00373E94" w:rsidP="002865B6">
      <w:pPr>
        <w:spacing w:after="0" w:line="240" w:lineRule="auto"/>
        <w:jc w:val="both"/>
        <w:rPr>
          <w:sz w:val="20"/>
          <w:szCs w:val="20"/>
        </w:rPr>
      </w:pPr>
      <w:r>
        <w:rPr>
          <w:sz w:val="20"/>
          <w:szCs w:val="20"/>
        </w:rPr>
        <w:t>Wydziały i Zespoły Starostwa Powiatowego w Skarżysko- Kamiennej: ON- Powiatowy Zespół ds. Orzekania o Niepełnosprawności, EK- Wydział Edukacji, Promocji, Kultury, Sportu i Turystyki, ZS- Zespół ds. Polityki Społecznej i Senioralnej, ZZ- Zespół ds. Zdrowia, OC- Zespół ds. Zarządzania Kryzysowego</w:t>
      </w:r>
      <w:r w:rsidR="00F33BC3">
        <w:rPr>
          <w:sz w:val="20"/>
          <w:szCs w:val="20"/>
        </w:rPr>
        <w:t xml:space="preserve">; </w:t>
      </w:r>
    </w:p>
    <w:p w14:paraId="5364F4A9" w14:textId="2A51EE80" w:rsidR="00F33BC3" w:rsidRDefault="00F33BC3" w:rsidP="002865B6">
      <w:pPr>
        <w:spacing w:after="0" w:line="240" w:lineRule="auto"/>
        <w:jc w:val="both"/>
        <w:rPr>
          <w:sz w:val="20"/>
          <w:szCs w:val="20"/>
        </w:rPr>
      </w:pPr>
      <w:r>
        <w:rPr>
          <w:sz w:val="20"/>
          <w:szCs w:val="20"/>
        </w:rPr>
        <w:t>jednostki organizacyjne Powiatu Skarżyskiego:</w:t>
      </w:r>
      <w:r w:rsidR="004812DD">
        <w:rPr>
          <w:sz w:val="20"/>
          <w:szCs w:val="20"/>
        </w:rPr>
        <w:t xml:space="preserve"> PCPR- Powiatowe Centrum Pomocy Rodzinie w Skarżysku- Kamiennej, PCRE- Powiatowe Centrum Rozwoju Edukacji w</w:t>
      </w:r>
      <w:r w:rsidR="000A06E7">
        <w:rPr>
          <w:sz w:val="20"/>
          <w:szCs w:val="20"/>
        </w:rPr>
        <w:t> </w:t>
      </w:r>
      <w:r w:rsidR="004812DD">
        <w:rPr>
          <w:sz w:val="20"/>
          <w:szCs w:val="20"/>
        </w:rPr>
        <w:t>Skarżysku- Kamiennej, PUP- Powiatowy Urząd Pracy w Skarżysku- Kamiennej</w:t>
      </w:r>
      <w:r>
        <w:rPr>
          <w:sz w:val="20"/>
          <w:szCs w:val="20"/>
        </w:rPr>
        <w:t>;</w:t>
      </w:r>
    </w:p>
    <w:p w14:paraId="31771B12" w14:textId="35091382" w:rsidR="00F33BC3" w:rsidRDefault="002865B6" w:rsidP="002865B6">
      <w:pPr>
        <w:spacing w:after="0" w:line="240" w:lineRule="auto"/>
        <w:jc w:val="both"/>
        <w:rPr>
          <w:sz w:val="20"/>
          <w:szCs w:val="20"/>
        </w:rPr>
      </w:pPr>
      <w:r>
        <w:rPr>
          <w:sz w:val="20"/>
          <w:szCs w:val="20"/>
        </w:rPr>
        <w:t>KPP Komenda Powiatowa Policji w Skarżysku- Kamiennej, SANEPID- Powiatowa Stacja Sanitarno- Epidemiologiczna w Skarżysku- Kamiennej</w:t>
      </w:r>
      <w:r w:rsidR="00F33BC3">
        <w:rPr>
          <w:sz w:val="20"/>
          <w:szCs w:val="20"/>
        </w:rPr>
        <w:t xml:space="preserve">; </w:t>
      </w:r>
      <w:r w:rsidR="00D60D75">
        <w:rPr>
          <w:sz w:val="20"/>
          <w:szCs w:val="20"/>
        </w:rPr>
        <w:t>OPS- Ośrodki Pomocy Społecznej;</w:t>
      </w:r>
    </w:p>
    <w:p w14:paraId="75EA7544" w14:textId="29CBD7D4" w:rsidR="00F33BC3" w:rsidRDefault="00F33BC3" w:rsidP="00F33BC3">
      <w:pPr>
        <w:spacing w:after="0" w:line="240" w:lineRule="auto"/>
        <w:jc w:val="both"/>
        <w:rPr>
          <w:sz w:val="20"/>
          <w:szCs w:val="20"/>
        </w:rPr>
        <w:sectPr w:rsidR="00F33BC3">
          <w:pgSz w:w="16838" w:h="11906" w:orient="landscape"/>
          <w:pgMar w:top="1417" w:right="1417" w:bottom="1417" w:left="1417" w:header="708" w:footer="708" w:gutter="0"/>
          <w:cols w:space="708"/>
        </w:sectPr>
      </w:pPr>
      <w:r>
        <w:rPr>
          <w:sz w:val="20"/>
          <w:szCs w:val="20"/>
        </w:rPr>
        <w:t xml:space="preserve">PFRON- Państwowy Fundusz Rehabilitacji Osób Niepełnosprawnych, EFS- Europejski Fundusz Społeczny, </w:t>
      </w:r>
      <w:r w:rsidR="00FF0B49">
        <w:rPr>
          <w:sz w:val="20"/>
          <w:szCs w:val="20"/>
        </w:rPr>
        <w:t>FP- Fundusz Pracy</w:t>
      </w:r>
    </w:p>
    <w:p w14:paraId="0F6961BC" w14:textId="77777777" w:rsidR="00A74EB2" w:rsidRDefault="00A74EB2" w:rsidP="00A74EB2">
      <w:pPr>
        <w:pStyle w:val="Tekstpodstawowywcity2"/>
        <w:spacing w:line="360" w:lineRule="auto"/>
        <w:ind w:left="0"/>
        <w:rPr>
          <w:rFonts w:ascii="Calibri" w:hAnsi="Calibri" w:cs="Calibri"/>
          <w:b/>
          <w:bCs/>
          <w:sz w:val="22"/>
          <w:szCs w:val="22"/>
        </w:rPr>
      </w:pPr>
    </w:p>
    <w:p w14:paraId="5047B4FE" w14:textId="52BF493C" w:rsidR="00BF489D" w:rsidRDefault="00BF489D" w:rsidP="00D37C5D">
      <w:pPr>
        <w:pStyle w:val="Tekstpodstawowywcity2"/>
        <w:numPr>
          <w:ilvl w:val="0"/>
          <w:numId w:val="17"/>
        </w:numPr>
        <w:spacing w:line="360" w:lineRule="auto"/>
        <w:ind w:left="360"/>
        <w:rPr>
          <w:rFonts w:ascii="Calibri" w:hAnsi="Calibri" w:cs="Calibri"/>
          <w:b/>
          <w:bCs/>
          <w:sz w:val="22"/>
          <w:szCs w:val="22"/>
        </w:rPr>
      </w:pPr>
      <w:r>
        <w:rPr>
          <w:rFonts w:ascii="Calibri" w:hAnsi="Calibri" w:cs="Calibri"/>
          <w:b/>
          <w:bCs/>
          <w:sz w:val="22"/>
          <w:szCs w:val="22"/>
        </w:rPr>
        <w:t>Źródła finansowania</w:t>
      </w:r>
    </w:p>
    <w:p w14:paraId="609CAD9D" w14:textId="4353A172" w:rsidR="00BF489D" w:rsidRDefault="00BF489D" w:rsidP="0090375C">
      <w:pPr>
        <w:spacing w:line="360" w:lineRule="auto"/>
        <w:ind w:firstLine="708"/>
        <w:jc w:val="both"/>
      </w:pPr>
      <w:r>
        <w:t xml:space="preserve">Z uwagi na różnorodność jednostek i organizacji realizujących zadania strategiczne, środki finansowe na realizację tych zadań będą pochodzić z: 1) budżetu </w:t>
      </w:r>
      <w:r w:rsidR="001347A9">
        <w:t>P</w:t>
      </w:r>
      <w:r>
        <w:t>owiatu, w tym planów finansowych jednostek organizacyjnych Powiatu, 2) budżetu gmin z terenu powiatu, 3) dotacji budżetu Państwa na realizację zadań własnych i zleconych, 4) Państwowego Funduszu Rehabilitacji Osób Niepełnosprawnych, 5) funduszy europejskich, 6) środków pozyskiwanych w ramach programów resortowych. Podmioty odpowiedzialne za realizację zadań strategicznych będą podejmować starania o pozyskiwanie środków zewnętrznych, nawiązanie współpracy z organizacjami pozarządowymi jak również środki finansowe na rozwój polityki społecznej w powiecie skarżyskim poprzez realizację Strategii Rozwiązywania Problemów Społecznych.</w:t>
      </w:r>
    </w:p>
    <w:p w14:paraId="6831A072" w14:textId="77777777" w:rsidR="00193704" w:rsidRPr="00193704" w:rsidRDefault="00193704" w:rsidP="00D37C5D">
      <w:pPr>
        <w:spacing w:line="360" w:lineRule="auto"/>
        <w:ind w:firstLine="348"/>
        <w:jc w:val="both"/>
      </w:pPr>
    </w:p>
    <w:p w14:paraId="6E6B31BF" w14:textId="719DDD82" w:rsidR="00BF489D" w:rsidRPr="00BF489D" w:rsidRDefault="00BF489D" w:rsidP="00D37C5D">
      <w:pPr>
        <w:pStyle w:val="Tekstpodstawowywcity2"/>
        <w:numPr>
          <w:ilvl w:val="0"/>
          <w:numId w:val="17"/>
        </w:numPr>
        <w:spacing w:line="360" w:lineRule="auto"/>
        <w:ind w:left="360"/>
        <w:rPr>
          <w:rFonts w:ascii="Calibri" w:hAnsi="Calibri" w:cs="Calibri"/>
          <w:b/>
          <w:bCs/>
          <w:sz w:val="22"/>
          <w:szCs w:val="22"/>
        </w:rPr>
      </w:pPr>
      <w:r w:rsidRPr="00BF489D">
        <w:rPr>
          <w:rFonts w:ascii="Calibri" w:hAnsi="Calibri" w:cs="Calibri"/>
          <w:b/>
          <w:bCs/>
          <w:sz w:val="22"/>
          <w:szCs w:val="22"/>
        </w:rPr>
        <w:t>Monitoring i realizacja</w:t>
      </w:r>
    </w:p>
    <w:p w14:paraId="74DEA82F" w14:textId="131653B2" w:rsidR="00BF489D" w:rsidRDefault="00BF489D" w:rsidP="0090375C">
      <w:pPr>
        <w:pStyle w:val="Akapitzlist"/>
        <w:spacing w:line="360" w:lineRule="auto"/>
        <w:ind w:left="0" w:firstLine="708"/>
        <w:jc w:val="both"/>
      </w:pPr>
      <w:r>
        <w:t xml:space="preserve">System monitorowania i ewaluacji postępów w osiąganiu założonych celów poprzez podjęte działania a w konsekwencji realizacji misji jest integralną częścią każdego dokumentu strategicznego. </w:t>
      </w:r>
    </w:p>
    <w:p w14:paraId="1CE7160D" w14:textId="77777777" w:rsidR="00BF489D" w:rsidRDefault="00BF489D" w:rsidP="00D37C5D">
      <w:pPr>
        <w:pStyle w:val="Akapitzlist"/>
        <w:spacing w:line="360" w:lineRule="auto"/>
        <w:ind w:left="0"/>
        <w:jc w:val="both"/>
      </w:pPr>
      <w:r>
        <w:t>Ewaluacja i monitoring w swoim założeniu mają być elementami wspomagającymi realizację Strategii. Istotą monitoringu jest gromadzenie, opracowywanie i przekazywanie informacji.</w:t>
      </w:r>
    </w:p>
    <w:p w14:paraId="6845B7AD" w14:textId="2AF9F828" w:rsidR="00BF489D" w:rsidRDefault="00BF489D" w:rsidP="00D37C5D">
      <w:pPr>
        <w:pStyle w:val="Akapitzlist"/>
        <w:spacing w:line="360" w:lineRule="auto"/>
        <w:ind w:left="0" w:firstLine="708"/>
        <w:jc w:val="both"/>
      </w:pPr>
      <w:r>
        <w:t xml:space="preserve">Do analizy zmian używane będą zdefiniowane w Strategii wskaźniki realizacji podejmowanych działań przedstawione w rozdz. II, pkt 2. </w:t>
      </w:r>
    </w:p>
    <w:p w14:paraId="7BD2009C" w14:textId="78F80D78" w:rsidR="00673AE8" w:rsidRDefault="00673AE8" w:rsidP="00D37C5D">
      <w:pPr>
        <w:pStyle w:val="Akapitzlist"/>
        <w:spacing w:line="360" w:lineRule="auto"/>
        <w:ind w:left="0"/>
        <w:jc w:val="both"/>
      </w:pPr>
      <w:r>
        <w:t>Założenia Strategii będą wdrażane również poprzez programy działań w sferze społecznej: program rozwoju pieczy zastępczej, program działań na rzecz osób niepełnosprawnych, program przeciwdziałania przemocy w rodzinie oraz ochrony ofiar przemocy</w:t>
      </w:r>
      <w:r w:rsidR="00924A98">
        <w:t xml:space="preserve"> w rodzinie</w:t>
      </w:r>
      <w:r w:rsidR="00A27EFD">
        <w:t>, program korekcyjno-edukacyjny dla osób stosujących przemoc w rodzinie</w:t>
      </w:r>
      <w:r>
        <w:t>.</w:t>
      </w:r>
    </w:p>
    <w:p w14:paraId="71E4DF05" w14:textId="207E3796" w:rsidR="00E43DEB" w:rsidRPr="00193704" w:rsidRDefault="00BF489D" w:rsidP="00D37C5D">
      <w:pPr>
        <w:spacing w:line="360" w:lineRule="auto"/>
        <w:ind w:firstLine="708"/>
        <w:jc w:val="both"/>
      </w:pPr>
      <w:r>
        <w:t>Ewaluacja przeprowadzana będzie w trakcie realizacji działań oraz po zakończeniu realizacji w</w:t>
      </w:r>
      <w:r w:rsidR="0090375C">
        <w:t> </w:t>
      </w:r>
      <w:r>
        <w:t xml:space="preserve">roku 2023. Za prowadzenie monitoringu i ewaluacji Strategii odpowiada Powiatowe Centrum Pomocy Rodzinie w </w:t>
      </w:r>
      <w:r w:rsidR="00A27EFD">
        <w:t>S</w:t>
      </w:r>
      <w:r>
        <w:t>karżysku- Kamiennej. Roczne raporty z realizacji Powiatowej Strategii Rozwiązywania Problemów Społecznych będą przedstawiane Radzie Powiatu wraz z</w:t>
      </w:r>
      <w:r w:rsidR="00A27EFD">
        <w:t xml:space="preserve"> rocznymi</w:t>
      </w:r>
      <w:r>
        <w:t xml:space="preserve"> sprawozdaniami z działalności Powiatowego Centrum Pomocy Rodzinie w Skarżysku- Kamiennej</w:t>
      </w:r>
      <w:r w:rsidR="00193704">
        <w:t>.</w:t>
      </w:r>
    </w:p>
    <w:p w14:paraId="54BDADC3" w14:textId="77777777" w:rsidR="00E43DEB" w:rsidRDefault="00E43DEB" w:rsidP="00D37C5D">
      <w:pPr>
        <w:pStyle w:val="Tekstpodstawowywcity2"/>
        <w:spacing w:line="360" w:lineRule="auto"/>
        <w:ind w:left="0" w:firstLine="708"/>
        <w:rPr>
          <w:rFonts w:ascii="Calibri" w:hAnsi="Calibri" w:cs="Calibri"/>
          <w:b/>
        </w:rPr>
      </w:pPr>
    </w:p>
    <w:p w14:paraId="0BBFF0DA" w14:textId="77777777" w:rsidR="00E43DEB" w:rsidRDefault="00E43DEB" w:rsidP="00D37C5D">
      <w:pPr>
        <w:pStyle w:val="Tekstpodstawowywcity2"/>
        <w:spacing w:line="360" w:lineRule="auto"/>
        <w:ind w:left="0"/>
        <w:rPr>
          <w:rFonts w:ascii="Calibri" w:hAnsi="Calibri" w:cs="Calibri"/>
          <w:b/>
        </w:rPr>
      </w:pPr>
    </w:p>
    <w:p w14:paraId="16CE53BC" w14:textId="346FE7CC" w:rsidR="00E43DEB" w:rsidRDefault="00A74EB2" w:rsidP="00E43DEB">
      <w:pPr>
        <w:rPr>
          <w:rFonts w:cs="Calibri"/>
        </w:rPr>
      </w:pPr>
      <w:r>
        <w:rPr>
          <w:rFonts w:cs="Calibri"/>
        </w:rPr>
        <w:t>Spis tabel</w:t>
      </w:r>
      <w:r w:rsidR="00DC6B6C">
        <w:rPr>
          <w:rFonts w:cs="Calibri"/>
        </w:rPr>
        <w:t xml:space="preserve"> i wykresów</w:t>
      </w:r>
      <w:r>
        <w:rPr>
          <w:rFonts w:cs="Calibri"/>
        </w:rPr>
        <w:t>:</w:t>
      </w:r>
    </w:p>
    <w:tbl>
      <w:tblPr>
        <w:tblStyle w:val="Tabela-Siatka"/>
        <w:tblW w:w="0" w:type="auto"/>
        <w:tblLook w:val="04A0" w:firstRow="1" w:lastRow="0" w:firstColumn="1" w:lastColumn="0" w:noHBand="0" w:noVBand="1"/>
      </w:tblPr>
      <w:tblGrid>
        <w:gridCol w:w="1030"/>
        <w:gridCol w:w="7057"/>
        <w:gridCol w:w="973"/>
      </w:tblGrid>
      <w:tr w:rsidR="001652E5" w14:paraId="20DE4247" w14:textId="6866D983" w:rsidTr="00DC6B6C">
        <w:tc>
          <w:tcPr>
            <w:tcW w:w="0" w:type="auto"/>
          </w:tcPr>
          <w:p w14:paraId="0564A63F" w14:textId="5DE7F2AD" w:rsidR="00DC6B6C" w:rsidRDefault="00DC6B6C" w:rsidP="00E43DEB">
            <w:pPr>
              <w:rPr>
                <w:rFonts w:cs="Calibri"/>
              </w:rPr>
            </w:pPr>
            <w:r>
              <w:rPr>
                <w:rFonts w:cs="Calibri"/>
              </w:rPr>
              <w:t xml:space="preserve">Tabela nr: </w:t>
            </w:r>
          </w:p>
        </w:tc>
        <w:tc>
          <w:tcPr>
            <w:tcW w:w="0" w:type="auto"/>
          </w:tcPr>
          <w:p w14:paraId="014A77B0" w14:textId="0E918D61" w:rsidR="00DC6B6C" w:rsidRDefault="00DC6B6C" w:rsidP="00DC6B6C">
            <w:pPr>
              <w:rPr>
                <w:rFonts w:cs="Calibri"/>
              </w:rPr>
            </w:pPr>
            <w:r>
              <w:rPr>
                <w:rFonts w:cs="Calibri"/>
              </w:rPr>
              <w:t>Tytuł</w:t>
            </w:r>
            <w:r w:rsidR="001652E5">
              <w:rPr>
                <w:rFonts w:cs="Calibri"/>
              </w:rPr>
              <w:t xml:space="preserve"> tabeli:</w:t>
            </w:r>
          </w:p>
        </w:tc>
        <w:tc>
          <w:tcPr>
            <w:tcW w:w="0" w:type="auto"/>
          </w:tcPr>
          <w:p w14:paraId="4CB352D3" w14:textId="00E96921" w:rsidR="00DC6B6C" w:rsidRDefault="00DC6B6C" w:rsidP="00DC6B6C">
            <w:pPr>
              <w:rPr>
                <w:rFonts w:cs="Calibri"/>
              </w:rPr>
            </w:pPr>
            <w:r>
              <w:rPr>
                <w:rFonts w:cs="Calibri"/>
              </w:rPr>
              <w:t>Nr strony</w:t>
            </w:r>
            <w:r w:rsidR="001652E5">
              <w:rPr>
                <w:rFonts w:cs="Calibri"/>
              </w:rPr>
              <w:t>:</w:t>
            </w:r>
          </w:p>
        </w:tc>
      </w:tr>
      <w:tr w:rsidR="001652E5" w14:paraId="2C940EF9" w14:textId="167D597F" w:rsidTr="00DC6B6C">
        <w:tc>
          <w:tcPr>
            <w:tcW w:w="0" w:type="auto"/>
          </w:tcPr>
          <w:p w14:paraId="09A15F23" w14:textId="782EF912" w:rsidR="00DC6B6C" w:rsidRDefault="00DC6B6C" w:rsidP="00E43DEB">
            <w:pPr>
              <w:rPr>
                <w:rFonts w:cs="Calibri"/>
              </w:rPr>
            </w:pPr>
            <w:r>
              <w:rPr>
                <w:rFonts w:cs="Calibri"/>
              </w:rPr>
              <w:t>1</w:t>
            </w:r>
          </w:p>
        </w:tc>
        <w:tc>
          <w:tcPr>
            <w:tcW w:w="0" w:type="auto"/>
          </w:tcPr>
          <w:p w14:paraId="0ECB6951" w14:textId="48DD4ECF" w:rsidR="00DC6B6C" w:rsidRDefault="00DC6B6C" w:rsidP="00E43DEB">
            <w:pPr>
              <w:rPr>
                <w:rFonts w:cs="Calibri"/>
              </w:rPr>
            </w:pPr>
            <w:r>
              <w:rPr>
                <w:rFonts w:cs="Calibri"/>
              </w:rPr>
              <w:t>Powiat skarżyski, podział ludności, stan demograficzny rok 2019</w:t>
            </w:r>
          </w:p>
        </w:tc>
        <w:tc>
          <w:tcPr>
            <w:tcW w:w="0" w:type="auto"/>
          </w:tcPr>
          <w:p w14:paraId="61DF25BE" w14:textId="543B0B57" w:rsidR="00DC6B6C" w:rsidRDefault="00DC6B6C" w:rsidP="00E43DEB">
            <w:pPr>
              <w:rPr>
                <w:rFonts w:cs="Calibri"/>
              </w:rPr>
            </w:pPr>
            <w:r>
              <w:rPr>
                <w:rFonts w:cs="Calibri"/>
              </w:rPr>
              <w:t>7</w:t>
            </w:r>
          </w:p>
        </w:tc>
      </w:tr>
      <w:tr w:rsidR="001652E5" w14:paraId="4CA05AAE" w14:textId="48B7C43D" w:rsidTr="00DC6B6C">
        <w:tc>
          <w:tcPr>
            <w:tcW w:w="0" w:type="auto"/>
          </w:tcPr>
          <w:p w14:paraId="470F2DAD" w14:textId="3D161A08" w:rsidR="00DC6B6C" w:rsidRDefault="00DC6B6C" w:rsidP="00E43DEB">
            <w:pPr>
              <w:rPr>
                <w:rFonts w:cs="Calibri"/>
              </w:rPr>
            </w:pPr>
            <w:r>
              <w:rPr>
                <w:rFonts w:cs="Calibri"/>
              </w:rPr>
              <w:t>2</w:t>
            </w:r>
          </w:p>
        </w:tc>
        <w:tc>
          <w:tcPr>
            <w:tcW w:w="0" w:type="auto"/>
          </w:tcPr>
          <w:p w14:paraId="2C58256C" w14:textId="6B66266F" w:rsidR="00DC6B6C" w:rsidRDefault="00DC6B6C" w:rsidP="00E43DEB">
            <w:pPr>
              <w:rPr>
                <w:rFonts w:cs="Calibri"/>
              </w:rPr>
            </w:pPr>
            <w:r>
              <w:rPr>
                <w:rFonts w:cs="Calibri"/>
              </w:rPr>
              <w:t>Powiat skarżyski, podział ludności, stan demograficzny rok 2018</w:t>
            </w:r>
          </w:p>
        </w:tc>
        <w:tc>
          <w:tcPr>
            <w:tcW w:w="0" w:type="auto"/>
          </w:tcPr>
          <w:p w14:paraId="4CF0264F" w14:textId="59136173" w:rsidR="00DC6B6C" w:rsidRDefault="00DC6B6C" w:rsidP="00E43DEB">
            <w:pPr>
              <w:rPr>
                <w:rFonts w:cs="Calibri"/>
              </w:rPr>
            </w:pPr>
            <w:r>
              <w:rPr>
                <w:rFonts w:cs="Calibri"/>
              </w:rPr>
              <w:t>7</w:t>
            </w:r>
          </w:p>
        </w:tc>
      </w:tr>
      <w:tr w:rsidR="001652E5" w14:paraId="50703103" w14:textId="33FA8FD9" w:rsidTr="00DC6B6C">
        <w:tc>
          <w:tcPr>
            <w:tcW w:w="0" w:type="auto"/>
          </w:tcPr>
          <w:p w14:paraId="3EC392C3" w14:textId="7327CDE9" w:rsidR="00DC6B6C" w:rsidRDefault="00DC6B6C" w:rsidP="00E43DEB">
            <w:pPr>
              <w:rPr>
                <w:rFonts w:cs="Calibri"/>
              </w:rPr>
            </w:pPr>
            <w:r>
              <w:rPr>
                <w:rFonts w:cs="Calibri"/>
              </w:rPr>
              <w:t>3</w:t>
            </w:r>
          </w:p>
        </w:tc>
        <w:tc>
          <w:tcPr>
            <w:tcW w:w="0" w:type="auto"/>
          </w:tcPr>
          <w:p w14:paraId="6FE21C9A" w14:textId="1331751A" w:rsidR="00DC6B6C" w:rsidRDefault="00DC6B6C" w:rsidP="00E43DEB">
            <w:pPr>
              <w:rPr>
                <w:rFonts w:cs="Calibri"/>
              </w:rPr>
            </w:pPr>
            <w:r>
              <w:rPr>
                <w:rFonts w:cs="Calibri"/>
              </w:rPr>
              <w:t>Powiat skarżyski, podział ludności, stan demograficzny rok 2017</w:t>
            </w:r>
          </w:p>
        </w:tc>
        <w:tc>
          <w:tcPr>
            <w:tcW w:w="0" w:type="auto"/>
          </w:tcPr>
          <w:p w14:paraId="2E6D47EF" w14:textId="578E51B7" w:rsidR="00DC6B6C" w:rsidRDefault="00DC6B6C" w:rsidP="00E43DEB">
            <w:pPr>
              <w:rPr>
                <w:rFonts w:cs="Calibri"/>
              </w:rPr>
            </w:pPr>
            <w:r>
              <w:rPr>
                <w:rFonts w:cs="Calibri"/>
              </w:rPr>
              <w:t>8</w:t>
            </w:r>
          </w:p>
        </w:tc>
      </w:tr>
      <w:tr w:rsidR="001652E5" w14:paraId="15DD4D47" w14:textId="316D55F8" w:rsidTr="00DC6B6C">
        <w:tc>
          <w:tcPr>
            <w:tcW w:w="0" w:type="auto"/>
          </w:tcPr>
          <w:p w14:paraId="7B151DAC" w14:textId="09E1CAA0" w:rsidR="00DC6B6C" w:rsidRDefault="00DC6B6C" w:rsidP="00E43DEB">
            <w:pPr>
              <w:rPr>
                <w:rFonts w:cs="Calibri"/>
              </w:rPr>
            </w:pPr>
            <w:r>
              <w:rPr>
                <w:rFonts w:cs="Calibri"/>
              </w:rPr>
              <w:t>4</w:t>
            </w:r>
          </w:p>
        </w:tc>
        <w:tc>
          <w:tcPr>
            <w:tcW w:w="0" w:type="auto"/>
          </w:tcPr>
          <w:p w14:paraId="74204AAA" w14:textId="02750360" w:rsidR="00DC6B6C" w:rsidRDefault="00DC6B6C" w:rsidP="00E43DEB">
            <w:pPr>
              <w:rPr>
                <w:rFonts w:cs="Calibri"/>
              </w:rPr>
            </w:pPr>
            <w:r>
              <w:rPr>
                <w:rFonts w:cs="Calibri"/>
              </w:rPr>
              <w:t>Skarżysko- Kamienna, podział ludności, stan demograficzny rok 2019</w:t>
            </w:r>
          </w:p>
        </w:tc>
        <w:tc>
          <w:tcPr>
            <w:tcW w:w="0" w:type="auto"/>
          </w:tcPr>
          <w:p w14:paraId="4A87E322" w14:textId="5E0F2974" w:rsidR="00DC6B6C" w:rsidRDefault="00DC6B6C" w:rsidP="00E43DEB">
            <w:pPr>
              <w:rPr>
                <w:rFonts w:cs="Calibri"/>
              </w:rPr>
            </w:pPr>
            <w:r>
              <w:rPr>
                <w:rFonts w:cs="Calibri"/>
              </w:rPr>
              <w:t>8</w:t>
            </w:r>
          </w:p>
        </w:tc>
      </w:tr>
      <w:tr w:rsidR="001652E5" w14:paraId="6EF3398D" w14:textId="5A217999" w:rsidTr="00DC6B6C">
        <w:tc>
          <w:tcPr>
            <w:tcW w:w="0" w:type="auto"/>
          </w:tcPr>
          <w:p w14:paraId="65EA5776" w14:textId="33FCC86C" w:rsidR="00DC6B6C" w:rsidRDefault="00DC6B6C" w:rsidP="00E43DEB">
            <w:pPr>
              <w:rPr>
                <w:rFonts w:cs="Calibri"/>
              </w:rPr>
            </w:pPr>
            <w:r>
              <w:rPr>
                <w:rFonts w:cs="Calibri"/>
              </w:rPr>
              <w:t>5</w:t>
            </w:r>
          </w:p>
        </w:tc>
        <w:tc>
          <w:tcPr>
            <w:tcW w:w="0" w:type="auto"/>
          </w:tcPr>
          <w:p w14:paraId="6A2A2C52" w14:textId="4616C5BA" w:rsidR="00DC6B6C" w:rsidRDefault="00DC6B6C" w:rsidP="00E43DEB">
            <w:pPr>
              <w:rPr>
                <w:rFonts w:cs="Calibri"/>
              </w:rPr>
            </w:pPr>
            <w:r>
              <w:rPr>
                <w:rFonts w:cs="Calibri"/>
              </w:rPr>
              <w:t>Skarżysko- Kamienna, podział ludności, stan demograficzny rok 201</w:t>
            </w:r>
            <w:r w:rsidR="001652E5">
              <w:rPr>
                <w:rFonts w:cs="Calibri"/>
              </w:rPr>
              <w:t>8</w:t>
            </w:r>
          </w:p>
        </w:tc>
        <w:tc>
          <w:tcPr>
            <w:tcW w:w="0" w:type="auto"/>
          </w:tcPr>
          <w:p w14:paraId="5142D226" w14:textId="1572D4E2" w:rsidR="00DC6B6C" w:rsidRDefault="001652E5" w:rsidP="00E43DEB">
            <w:pPr>
              <w:rPr>
                <w:rFonts w:cs="Calibri"/>
              </w:rPr>
            </w:pPr>
            <w:r>
              <w:rPr>
                <w:rFonts w:cs="Calibri"/>
              </w:rPr>
              <w:t>9</w:t>
            </w:r>
          </w:p>
        </w:tc>
      </w:tr>
      <w:tr w:rsidR="001652E5" w14:paraId="047A07E8" w14:textId="0B84E768" w:rsidTr="00DC6B6C">
        <w:tc>
          <w:tcPr>
            <w:tcW w:w="0" w:type="auto"/>
          </w:tcPr>
          <w:p w14:paraId="03F3C86B" w14:textId="03A1A098" w:rsidR="00DC6B6C" w:rsidRDefault="00DC6B6C" w:rsidP="00E43DEB">
            <w:pPr>
              <w:rPr>
                <w:rFonts w:cs="Calibri"/>
              </w:rPr>
            </w:pPr>
            <w:r>
              <w:rPr>
                <w:rFonts w:cs="Calibri"/>
              </w:rPr>
              <w:t>6</w:t>
            </w:r>
          </w:p>
        </w:tc>
        <w:tc>
          <w:tcPr>
            <w:tcW w:w="0" w:type="auto"/>
          </w:tcPr>
          <w:p w14:paraId="3A5C5D74" w14:textId="594A51D0" w:rsidR="00DC6B6C" w:rsidRDefault="00DC6B6C" w:rsidP="00E43DEB">
            <w:pPr>
              <w:rPr>
                <w:rFonts w:cs="Calibri"/>
              </w:rPr>
            </w:pPr>
            <w:r>
              <w:rPr>
                <w:rFonts w:cs="Calibri"/>
              </w:rPr>
              <w:t>Skarżysko- Kamienna, podział ludności, stan demograficzny rok 201</w:t>
            </w:r>
            <w:r w:rsidR="001652E5">
              <w:rPr>
                <w:rFonts w:cs="Calibri"/>
              </w:rPr>
              <w:t>7</w:t>
            </w:r>
          </w:p>
        </w:tc>
        <w:tc>
          <w:tcPr>
            <w:tcW w:w="0" w:type="auto"/>
          </w:tcPr>
          <w:p w14:paraId="04AE2DF8" w14:textId="715D96ED" w:rsidR="00DC6B6C" w:rsidRDefault="001652E5" w:rsidP="00E43DEB">
            <w:pPr>
              <w:rPr>
                <w:rFonts w:cs="Calibri"/>
              </w:rPr>
            </w:pPr>
            <w:r>
              <w:rPr>
                <w:rFonts w:cs="Calibri"/>
              </w:rPr>
              <w:t>9</w:t>
            </w:r>
          </w:p>
        </w:tc>
      </w:tr>
      <w:tr w:rsidR="001652E5" w14:paraId="1FF4A46A" w14:textId="29262483" w:rsidTr="00DC6B6C">
        <w:tc>
          <w:tcPr>
            <w:tcW w:w="0" w:type="auto"/>
          </w:tcPr>
          <w:p w14:paraId="588DFDD0" w14:textId="2E73E99D" w:rsidR="00DC6B6C" w:rsidRDefault="001652E5" w:rsidP="00E43DEB">
            <w:pPr>
              <w:rPr>
                <w:rFonts w:cs="Calibri"/>
              </w:rPr>
            </w:pPr>
            <w:r>
              <w:rPr>
                <w:rFonts w:cs="Calibri"/>
              </w:rPr>
              <w:t>7</w:t>
            </w:r>
          </w:p>
        </w:tc>
        <w:tc>
          <w:tcPr>
            <w:tcW w:w="0" w:type="auto"/>
          </w:tcPr>
          <w:p w14:paraId="5A4EE6AF" w14:textId="33C8118B" w:rsidR="00DC6B6C" w:rsidRDefault="001652E5" w:rsidP="00E43DEB">
            <w:pPr>
              <w:rPr>
                <w:rFonts w:cs="Calibri"/>
              </w:rPr>
            </w:pPr>
            <w:r>
              <w:rPr>
                <w:rFonts w:cs="Calibri"/>
              </w:rPr>
              <w:t>Gmina Bliżyn, podział ludności, stan demograficzny rok 2019</w:t>
            </w:r>
          </w:p>
        </w:tc>
        <w:tc>
          <w:tcPr>
            <w:tcW w:w="0" w:type="auto"/>
          </w:tcPr>
          <w:p w14:paraId="37538FE1" w14:textId="0167A872" w:rsidR="00DC6B6C" w:rsidRDefault="001652E5" w:rsidP="00E43DEB">
            <w:pPr>
              <w:rPr>
                <w:rFonts w:cs="Calibri"/>
              </w:rPr>
            </w:pPr>
            <w:r>
              <w:rPr>
                <w:rFonts w:cs="Calibri"/>
              </w:rPr>
              <w:t>10</w:t>
            </w:r>
          </w:p>
        </w:tc>
      </w:tr>
      <w:tr w:rsidR="001652E5" w14:paraId="1A59BAC9" w14:textId="1BC37FDC" w:rsidTr="00DC6B6C">
        <w:tc>
          <w:tcPr>
            <w:tcW w:w="0" w:type="auto"/>
          </w:tcPr>
          <w:p w14:paraId="07542C03" w14:textId="5B99D4C7" w:rsidR="00DC6B6C" w:rsidRDefault="001652E5" w:rsidP="00E43DEB">
            <w:pPr>
              <w:rPr>
                <w:rFonts w:cs="Calibri"/>
              </w:rPr>
            </w:pPr>
            <w:r>
              <w:rPr>
                <w:rFonts w:cs="Calibri"/>
              </w:rPr>
              <w:t>8</w:t>
            </w:r>
          </w:p>
        </w:tc>
        <w:tc>
          <w:tcPr>
            <w:tcW w:w="0" w:type="auto"/>
          </w:tcPr>
          <w:p w14:paraId="432916BA" w14:textId="217A60CA" w:rsidR="00DC6B6C" w:rsidRDefault="001652E5" w:rsidP="00E43DEB">
            <w:pPr>
              <w:rPr>
                <w:rFonts w:cs="Calibri"/>
              </w:rPr>
            </w:pPr>
            <w:r>
              <w:rPr>
                <w:rFonts w:cs="Calibri"/>
              </w:rPr>
              <w:t>Gmina Bliżyn, podział ludności, stan demograficzny rok 2018</w:t>
            </w:r>
          </w:p>
        </w:tc>
        <w:tc>
          <w:tcPr>
            <w:tcW w:w="0" w:type="auto"/>
          </w:tcPr>
          <w:p w14:paraId="360CDB96" w14:textId="1B287052" w:rsidR="00DC6B6C" w:rsidRDefault="001652E5" w:rsidP="00E43DEB">
            <w:pPr>
              <w:rPr>
                <w:rFonts w:cs="Calibri"/>
              </w:rPr>
            </w:pPr>
            <w:r>
              <w:rPr>
                <w:rFonts w:cs="Calibri"/>
              </w:rPr>
              <w:t>10</w:t>
            </w:r>
          </w:p>
        </w:tc>
      </w:tr>
      <w:tr w:rsidR="001652E5" w14:paraId="1D2CF1ED" w14:textId="2650D9F8" w:rsidTr="00DC6B6C">
        <w:tc>
          <w:tcPr>
            <w:tcW w:w="0" w:type="auto"/>
          </w:tcPr>
          <w:p w14:paraId="7F5F62FE" w14:textId="3784CB08" w:rsidR="00DC6B6C" w:rsidRDefault="001652E5" w:rsidP="00E43DEB">
            <w:pPr>
              <w:rPr>
                <w:rFonts w:cs="Calibri"/>
              </w:rPr>
            </w:pPr>
            <w:r>
              <w:rPr>
                <w:rFonts w:cs="Calibri"/>
              </w:rPr>
              <w:t>9</w:t>
            </w:r>
          </w:p>
        </w:tc>
        <w:tc>
          <w:tcPr>
            <w:tcW w:w="0" w:type="auto"/>
          </w:tcPr>
          <w:p w14:paraId="0965B066" w14:textId="2129CC93" w:rsidR="00DC6B6C" w:rsidRDefault="001652E5" w:rsidP="00E43DEB">
            <w:pPr>
              <w:rPr>
                <w:rFonts w:cs="Calibri"/>
              </w:rPr>
            </w:pPr>
            <w:r>
              <w:rPr>
                <w:rFonts w:cs="Calibri"/>
              </w:rPr>
              <w:t>Gmina Bliżyn, podział ludności, stan demograficzny rok 2017</w:t>
            </w:r>
          </w:p>
        </w:tc>
        <w:tc>
          <w:tcPr>
            <w:tcW w:w="0" w:type="auto"/>
          </w:tcPr>
          <w:p w14:paraId="06C6B5B8" w14:textId="6753CDEC" w:rsidR="00DC6B6C" w:rsidRDefault="001652E5" w:rsidP="00E43DEB">
            <w:pPr>
              <w:rPr>
                <w:rFonts w:cs="Calibri"/>
              </w:rPr>
            </w:pPr>
            <w:r>
              <w:rPr>
                <w:rFonts w:cs="Calibri"/>
              </w:rPr>
              <w:t>11</w:t>
            </w:r>
          </w:p>
        </w:tc>
      </w:tr>
      <w:tr w:rsidR="001652E5" w14:paraId="4266A8DB" w14:textId="10361748" w:rsidTr="00DC6B6C">
        <w:tc>
          <w:tcPr>
            <w:tcW w:w="0" w:type="auto"/>
          </w:tcPr>
          <w:p w14:paraId="6049E5C4" w14:textId="34165D50" w:rsidR="00DC6B6C" w:rsidRDefault="001652E5" w:rsidP="00E43DEB">
            <w:pPr>
              <w:rPr>
                <w:rFonts w:cs="Calibri"/>
              </w:rPr>
            </w:pPr>
            <w:r>
              <w:rPr>
                <w:rFonts w:cs="Calibri"/>
              </w:rPr>
              <w:t>10</w:t>
            </w:r>
          </w:p>
        </w:tc>
        <w:tc>
          <w:tcPr>
            <w:tcW w:w="0" w:type="auto"/>
          </w:tcPr>
          <w:p w14:paraId="0E0073C9" w14:textId="445B7A1C" w:rsidR="00DC6B6C" w:rsidRDefault="001652E5" w:rsidP="00E43DEB">
            <w:pPr>
              <w:rPr>
                <w:rFonts w:cs="Calibri"/>
              </w:rPr>
            </w:pPr>
            <w:r>
              <w:rPr>
                <w:rFonts w:cs="Calibri"/>
              </w:rPr>
              <w:t>Gmina Łączna, podział ludności, stan demograficzny rok 2019</w:t>
            </w:r>
          </w:p>
        </w:tc>
        <w:tc>
          <w:tcPr>
            <w:tcW w:w="0" w:type="auto"/>
          </w:tcPr>
          <w:p w14:paraId="0627EAEB" w14:textId="299A6021" w:rsidR="00DC6B6C" w:rsidRDefault="001652E5" w:rsidP="00E43DEB">
            <w:pPr>
              <w:rPr>
                <w:rFonts w:cs="Calibri"/>
              </w:rPr>
            </w:pPr>
            <w:r>
              <w:rPr>
                <w:rFonts w:cs="Calibri"/>
              </w:rPr>
              <w:t>11</w:t>
            </w:r>
          </w:p>
        </w:tc>
      </w:tr>
      <w:tr w:rsidR="001652E5" w14:paraId="65E2ACCC" w14:textId="446BF0F8" w:rsidTr="00DC6B6C">
        <w:tc>
          <w:tcPr>
            <w:tcW w:w="0" w:type="auto"/>
          </w:tcPr>
          <w:p w14:paraId="7768B44B" w14:textId="54AA5A6A" w:rsidR="00DC6B6C" w:rsidRDefault="001652E5" w:rsidP="00E43DEB">
            <w:pPr>
              <w:rPr>
                <w:rFonts w:cs="Calibri"/>
              </w:rPr>
            </w:pPr>
            <w:r>
              <w:rPr>
                <w:rFonts w:cs="Calibri"/>
              </w:rPr>
              <w:t>11</w:t>
            </w:r>
          </w:p>
        </w:tc>
        <w:tc>
          <w:tcPr>
            <w:tcW w:w="0" w:type="auto"/>
          </w:tcPr>
          <w:p w14:paraId="06D9A02E" w14:textId="6064052D" w:rsidR="00DC6B6C" w:rsidRDefault="001652E5" w:rsidP="00E43DEB">
            <w:pPr>
              <w:rPr>
                <w:rFonts w:cs="Calibri"/>
              </w:rPr>
            </w:pPr>
            <w:r>
              <w:rPr>
                <w:rFonts w:cs="Calibri"/>
              </w:rPr>
              <w:t>Gmina Łączna, podział ludności, stan demograficzny rok 2018</w:t>
            </w:r>
          </w:p>
        </w:tc>
        <w:tc>
          <w:tcPr>
            <w:tcW w:w="0" w:type="auto"/>
          </w:tcPr>
          <w:p w14:paraId="7C082B63" w14:textId="1FE90F56" w:rsidR="00DC6B6C" w:rsidRDefault="001652E5" w:rsidP="00E43DEB">
            <w:pPr>
              <w:rPr>
                <w:rFonts w:cs="Calibri"/>
              </w:rPr>
            </w:pPr>
            <w:r>
              <w:rPr>
                <w:rFonts w:cs="Calibri"/>
              </w:rPr>
              <w:t>12</w:t>
            </w:r>
          </w:p>
        </w:tc>
      </w:tr>
      <w:tr w:rsidR="001652E5" w14:paraId="0DC0B5B8" w14:textId="6075783D" w:rsidTr="00DC6B6C">
        <w:tc>
          <w:tcPr>
            <w:tcW w:w="0" w:type="auto"/>
          </w:tcPr>
          <w:p w14:paraId="440BEEC4" w14:textId="1390326D" w:rsidR="00DC6B6C" w:rsidRDefault="001652E5" w:rsidP="00E43DEB">
            <w:pPr>
              <w:rPr>
                <w:rFonts w:cs="Calibri"/>
              </w:rPr>
            </w:pPr>
            <w:r>
              <w:rPr>
                <w:rFonts w:cs="Calibri"/>
              </w:rPr>
              <w:t>12</w:t>
            </w:r>
          </w:p>
        </w:tc>
        <w:tc>
          <w:tcPr>
            <w:tcW w:w="0" w:type="auto"/>
          </w:tcPr>
          <w:p w14:paraId="18D3BB2F" w14:textId="3111ECBD" w:rsidR="00DC6B6C" w:rsidRDefault="001652E5" w:rsidP="00E43DEB">
            <w:pPr>
              <w:rPr>
                <w:rFonts w:cs="Calibri"/>
              </w:rPr>
            </w:pPr>
            <w:r>
              <w:rPr>
                <w:rFonts w:cs="Calibri"/>
              </w:rPr>
              <w:t>Gmina Łączna, podział ludności, stan demograficzny rok 2017</w:t>
            </w:r>
          </w:p>
        </w:tc>
        <w:tc>
          <w:tcPr>
            <w:tcW w:w="0" w:type="auto"/>
          </w:tcPr>
          <w:p w14:paraId="15929EFE" w14:textId="6B7E0D15" w:rsidR="00DC6B6C" w:rsidRDefault="001652E5" w:rsidP="00E43DEB">
            <w:pPr>
              <w:rPr>
                <w:rFonts w:cs="Calibri"/>
              </w:rPr>
            </w:pPr>
            <w:r>
              <w:rPr>
                <w:rFonts w:cs="Calibri"/>
              </w:rPr>
              <w:t>12</w:t>
            </w:r>
          </w:p>
        </w:tc>
      </w:tr>
      <w:tr w:rsidR="001652E5" w14:paraId="313BED75" w14:textId="34EA4027" w:rsidTr="00DC6B6C">
        <w:tc>
          <w:tcPr>
            <w:tcW w:w="0" w:type="auto"/>
          </w:tcPr>
          <w:p w14:paraId="35081DCD" w14:textId="7E80DE77" w:rsidR="00DC6B6C" w:rsidRDefault="001652E5" w:rsidP="00E43DEB">
            <w:pPr>
              <w:rPr>
                <w:rFonts w:cs="Calibri"/>
              </w:rPr>
            </w:pPr>
            <w:r>
              <w:rPr>
                <w:rFonts w:cs="Calibri"/>
              </w:rPr>
              <w:t>13</w:t>
            </w:r>
          </w:p>
        </w:tc>
        <w:tc>
          <w:tcPr>
            <w:tcW w:w="0" w:type="auto"/>
          </w:tcPr>
          <w:p w14:paraId="136BFFAB" w14:textId="2BCDF3A7" w:rsidR="00DC6B6C" w:rsidRDefault="001652E5" w:rsidP="00E43DEB">
            <w:pPr>
              <w:rPr>
                <w:rFonts w:cs="Calibri"/>
              </w:rPr>
            </w:pPr>
            <w:r>
              <w:rPr>
                <w:rFonts w:cs="Calibri"/>
              </w:rPr>
              <w:t>Gmina Skarżysko Kościelne, podział ludności, stan demograficzny rok 2019</w:t>
            </w:r>
          </w:p>
        </w:tc>
        <w:tc>
          <w:tcPr>
            <w:tcW w:w="0" w:type="auto"/>
          </w:tcPr>
          <w:p w14:paraId="19ABF5C2" w14:textId="52F8D205" w:rsidR="00DC6B6C" w:rsidRDefault="001652E5" w:rsidP="00E43DEB">
            <w:pPr>
              <w:rPr>
                <w:rFonts w:cs="Calibri"/>
              </w:rPr>
            </w:pPr>
            <w:r>
              <w:rPr>
                <w:rFonts w:cs="Calibri"/>
              </w:rPr>
              <w:t>13</w:t>
            </w:r>
          </w:p>
        </w:tc>
      </w:tr>
      <w:tr w:rsidR="001652E5" w14:paraId="7EBD5BD9" w14:textId="74FFC1EE" w:rsidTr="00DC6B6C">
        <w:tc>
          <w:tcPr>
            <w:tcW w:w="0" w:type="auto"/>
          </w:tcPr>
          <w:p w14:paraId="63116D08" w14:textId="57C9807E" w:rsidR="00DC6B6C" w:rsidRDefault="001652E5" w:rsidP="00E43DEB">
            <w:pPr>
              <w:rPr>
                <w:rFonts w:cs="Calibri"/>
              </w:rPr>
            </w:pPr>
            <w:r>
              <w:rPr>
                <w:rFonts w:cs="Calibri"/>
              </w:rPr>
              <w:t>14</w:t>
            </w:r>
          </w:p>
        </w:tc>
        <w:tc>
          <w:tcPr>
            <w:tcW w:w="0" w:type="auto"/>
          </w:tcPr>
          <w:p w14:paraId="2E90A958" w14:textId="67E82534" w:rsidR="00DC6B6C" w:rsidRDefault="001652E5" w:rsidP="00E43DEB">
            <w:pPr>
              <w:rPr>
                <w:rFonts w:cs="Calibri"/>
              </w:rPr>
            </w:pPr>
            <w:r>
              <w:rPr>
                <w:rFonts w:cs="Calibri"/>
              </w:rPr>
              <w:t>Gmina Skarżysko Kościelne, podział ludności, stan demograficzny rok 2018</w:t>
            </w:r>
          </w:p>
        </w:tc>
        <w:tc>
          <w:tcPr>
            <w:tcW w:w="0" w:type="auto"/>
          </w:tcPr>
          <w:p w14:paraId="12BFB8FB" w14:textId="389A3C4A" w:rsidR="00DC6B6C" w:rsidRDefault="001652E5" w:rsidP="00E43DEB">
            <w:pPr>
              <w:rPr>
                <w:rFonts w:cs="Calibri"/>
              </w:rPr>
            </w:pPr>
            <w:r>
              <w:rPr>
                <w:rFonts w:cs="Calibri"/>
              </w:rPr>
              <w:t>13</w:t>
            </w:r>
          </w:p>
        </w:tc>
      </w:tr>
      <w:tr w:rsidR="001652E5" w14:paraId="14A6BA38" w14:textId="60282FDA" w:rsidTr="00DC6B6C">
        <w:tc>
          <w:tcPr>
            <w:tcW w:w="0" w:type="auto"/>
          </w:tcPr>
          <w:p w14:paraId="41798D97" w14:textId="194271F3" w:rsidR="00DC6B6C" w:rsidRDefault="001652E5" w:rsidP="00E43DEB">
            <w:pPr>
              <w:rPr>
                <w:rFonts w:cs="Calibri"/>
              </w:rPr>
            </w:pPr>
            <w:r>
              <w:rPr>
                <w:rFonts w:cs="Calibri"/>
              </w:rPr>
              <w:t>15</w:t>
            </w:r>
          </w:p>
        </w:tc>
        <w:tc>
          <w:tcPr>
            <w:tcW w:w="0" w:type="auto"/>
          </w:tcPr>
          <w:p w14:paraId="6F39BA23" w14:textId="19CC681C" w:rsidR="00DC6B6C" w:rsidRDefault="001652E5" w:rsidP="00E43DEB">
            <w:pPr>
              <w:rPr>
                <w:rFonts w:cs="Calibri"/>
              </w:rPr>
            </w:pPr>
            <w:r>
              <w:rPr>
                <w:rFonts w:cs="Calibri"/>
              </w:rPr>
              <w:t>Gmina Skarżysko Kościelne, podział ludności, stan demograficzny rok 2017</w:t>
            </w:r>
          </w:p>
        </w:tc>
        <w:tc>
          <w:tcPr>
            <w:tcW w:w="0" w:type="auto"/>
          </w:tcPr>
          <w:p w14:paraId="00C0A0A8" w14:textId="1513690B" w:rsidR="00DC6B6C" w:rsidRDefault="001652E5" w:rsidP="00E43DEB">
            <w:pPr>
              <w:rPr>
                <w:rFonts w:cs="Calibri"/>
              </w:rPr>
            </w:pPr>
            <w:r>
              <w:rPr>
                <w:rFonts w:cs="Calibri"/>
              </w:rPr>
              <w:t>14</w:t>
            </w:r>
          </w:p>
        </w:tc>
      </w:tr>
      <w:tr w:rsidR="001652E5" w14:paraId="5F04FAC0" w14:textId="78DFF411" w:rsidTr="00DC6B6C">
        <w:tc>
          <w:tcPr>
            <w:tcW w:w="0" w:type="auto"/>
          </w:tcPr>
          <w:p w14:paraId="5B42A03A" w14:textId="78377C29" w:rsidR="00DC6B6C" w:rsidRDefault="001652E5" w:rsidP="00E43DEB">
            <w:pPr>
              <w:rPr>
                <w:rFonts w:cs="Calibri"/>
              </w:rPr>
            </w:pPr>
            <w:r>
              <w:rPr>
                <w:rFonts w:cs="Calibri"/>
              </w:rPr>
              <w:t>16</w:t>
            </w:r>
          </w:p>
        </w:tc>
        <w:tc>
          <w:tcPr>
            <w:tcW w:w="0" w:type="auto"/>
          </w:tcPr>
          <w:p w14:paraId="2609BF84" w14:textId="560101DF" w:rsidR="00DC6B6C" w:rsidRDefault="001652E5" w:rsidP="00E43DEB">
            <w:pPr>
              <w:rPr>
                <w:rFonts w:cs="Calibri"/>
              </w:rPr>
            </w:pPr>
            <w:r>
              <w:rPr>
                <w:rFonts w:cs="Calibri"/>
              </w:rPr>
              <w:t>Gmina Suchedniów, podział ludności, stan demograficzny rok 2019</w:t>
            </w:r>
          </w:p>
        </w:tc>
        <w:tc>
          <w:tcPr>
            <w:tcW w:w="0" w:type="auto"/>
          </w:tcPr>
          <w:p w14:paraId="42A3225E" w14:textId="5F1BFD07" w:rsidR="00DC6B6C" w:rsidRDefault="001652E5" w:rsidP="00E43DEB">
            <w:pPr>
              <w:rPr>
                <w:rFonts w:cs="Calibri"/>
              </w:rPr>
            </w:pPr>
            <w:r>
              <w:rPr>
                <w:rFonts w:cs="Calibri"/>
              </w:rPr>
              <w:t>14</w:t>
            </w:r>
          </w:p>
        </w:tc>
      </w:tr>
      <w:tr w:rsidR="001652E5" w14:paraId="5A63F065" w14:textId="076A4EA3" w:rsidTr="00DC6B6C">
        <w:tc>
          <w:tcPr>
            <w:tcW w:w="0" w:type="auto"/>
          </w:tcPr>
          <w:p w14:paraId="5D1482BF" w14:textId="26829F20" w:rsidR="00DC6B6C" w:rsidRDefault="001652E5" w:rsidP="00E43DEB">
            <w:pPr>
              <w:rPr>
                <w:rFonts w:cs="Calibri"/>
              </w:rPr>
            </w:pPr>
            <w:r>
              <w:rPr>
                <w:rFonts w:cs="Calibri"/>
              </w:rPr>
              <w:t>17</w:t>
            </w:r>
          </w:p>
        </w:tc>
        <w:tc>
          <w:tcPr>
            <w:tcW w:w="0" w:type="auto"/>
          </w:tcPr>
          <w:p w14:paraId="76E8C1E9" w14:textId="1FBE3AA9" w:rsidR="00DC6B6C" w:rsidRDefault="001652E5" w:rsidP="00E43DEB">
            <w:pPr>
              <w:rPr>
                <w:rFonts w:cs="Calibri"/>
              </w:rPr>
            </w:pPr>
            <w:r>
              <w:rPr>
                <w:rFonts w:cs="Calibri"/>
              </w:rPr>
              <w:t>Gmina Suchedniów, podział ludności, stan demograficzny rok 2018</w:t>
            </w:r>
          </w:p>
        </w:tc>
        <w:tc>
          <w:tcPr>
            <w:tcW w:w="0" w:type="auto"/>
          </w:tcPr>
          <w:p w14:paraId="14577891" w14:textId="648EB74A" w:rsidR="00DC6B6C" w:rsidRDefault="001652E5" w:rsidP="00E43DEB">
            <w:pPr>
              <w:rPr>
                <w:rFonts w:cs="Calibri"/>
              </w:rPr>
            </w:pPr>
            <w:r>
              <w:rPr>
                <w:rFonts w:cs="Calibri"/>
              </w:rPr>
              <w:t>15</w:t>
            </w:r>
          </w:p>
        </w:tc>
      </w:tr>
      <w:tr w:rsidR="001652E5" w14:paraId="385CAF28" w14:textId="7AB912BC" w:rsidTr="00DC6B6C">
        <w:tc>
          <w:tcPr>
            <w:tcW w:w="0" w:type="auto"/>
          </w:tcPr>
          <w:p w14:paraId="470A2A22" w14:textId="7A2113C7" w:rsidR="00DC6B6C" w:rsidRDefault="001652E5" w:rsidP="00E43DEB">
            <w:pPr>
              <w:rPr>
                <w:rFonts w:cs="Calibri"/>
              </w:rPr>
            </w:pPr>
            <w:r>
              <w:rPr>
                <w:rFonts w:cs="Calibri"/>
              </w:rPr>
              <w:t>18</w:t>
            </w:r>
          </w:p>
        </w:tc>
        <w:tc>
          <w:tcPr>
            <w:tcW w:w="0" w:type="auto"/>
          </w:tcPr>
          <w:p w14:paraId="6BFF3337" w14:textId="423D9B98" w:rsidR="00DC6B6C" w:rsidRDefault="001652E5" w:rsidP="00E43DEB">
            <w:pPr>
              <w:rPr>
                <w:rFonts w:cs="Calibri"/>
              </w:rPr>
            </w:pPr>
            <w:r>
              <w:rPr>
                <w:rFonts w:cs="Calibri"/>
              </w:rPr>
              <w:t>Gmina Suchedniów, podział ludności, stan demograficzny rok 2017</w:t>
            </w:r>
          </w:p>
        </w:tc>
        <w:tc>
          <w:tcPr>
            <w:tcW w:w="0" w:type="auto"/>
          </w:tcPr>
          <w:p w14:paraId="2910C21D" w14:textId="5F60734D" w:rsidR="00DC6B6C" w:rsidRDefault="001652E5" w:rsidP="00E43DEB">
            <w:pPr>
              <w:rPr>
                <w:rFonts w:cs="Calibri"/>
              </w:rPr>
            </w:pPr>
            <w:r>
              <w:rPr>
                <w:rFonts w:cs="Calibri"/>
              </w:rPr>
              <w:t>15</w:t>
            </w:r>
          </w:p>
        </w:tc>
      </w:tr>
      <w:tr w:rsidR="001652E5" w14:paraId="48691BCC" w14:textId="02F3AA48" w:rsidTr="00DC6B6C">
        <w:tc>
          <w:tcPr>
            <w:tcW w:w="0" w:type="auto"/>
          </w:tcPr>
          <w:p w14:paraId="56B853D7" w14:textId="503DD5DE" w:rsidR="00DC6B6C" w:rsidRDefault="001652E5" w:rsidP="00E43DEB">
            <w:pPr>
              <w:rPr>
                <w:rFonts w:cs="Calibri"/>
              </w:rPr>
            </w:pPr>
            <w:r>
              <w:rPr>
                <w:rFonts w:cs="Calibri"/>
              </w:rPr>
              <w:t>19</w:t>
            </w:r>
          </w:p>
        </w:tc>
        <w:tc>
          <w:tcPr>
            <w:tcW w:w="0" w:type="auto"/>
          </w:tcPr>
          <w:p w14:paraId="787555CA" w14:textId="52314F3A" w:rsidR="00DC6B6C" w:rsidRDefault="001652E5" w:rsidP="00E43DEB">
            <w:pPr>
              <w:rPr>
                <w:rFonts w:cs="Calibri"/>
              </w:rPr>
            </w:pPr>
            <w:r>
              <w:rPr>
                <w:rFonts w:cs="Calibri"/>
              </w:rPr>
              <w:t>Liczba rodzin zastępczych i umieszczonych w nich dzieci w roku 2017</w:t>
            </w:r>
          </w:p>
        </w:tc>
        <w:tc>
          <w:tcPr>
            <w:tcW w:w="0" w:type="auto"/>
          </w:tcPr>
          <w:p w14:paraId="58D8342B" w14:textId="042D14F8" w:rsidR="00DC6B6C" w:rsidRDefault="001652E5" w:rsidP="00E43DEB">
            <w:pPr>
              <w:rPr>
                <w:rFonts w:cs="Calibri"/>
              </w:rPr>
            </w:pPr>
            <w:r>
              <w:rPr>
                <w:rFonts w:cs="Calibri"/>
              </w:rPr>
              <w:t>22</w:t>
            </w:r>
          </w:p>
        </w:tc>
      </w:tr>
      <w:tr w:rsidR="001652E5" w14:paraId="4F5B7939" w14:textId="79562F4F" w:rsidTr="00DC6B6C">
        <w:tc>
          <w:tcPr>
            <w:tcW w:w="0" w:type="auto"/>
          </w:tcPr>
          <w:p w14:paraId="035C2CDE" w14:textId="5E22909D" w:rsidR="00DC6B6C" w:rsidRDefault="001652E5" w:rsidP="00E43DEB">
            <w:pPr>
              <w:rPr>
                <w:rFonts w:cs="Calibri"/>
              </w:rPr>
            </w:pPr>
            <w:r>
              <w:rPr>
                <w:rFonts w:cs="Calibri"/>
              </w:rPr>
              <w:t>20</w:t>
            </w:r>
          </w:p>
        </w:tc>
        <w:tc>
          <w:tcPr>
            <w:tcW w:w="0" w:type="auto"/>
          </w:tcPr>
          <w:p w14:paraId="0231E644" w14:textId="367F9220" w:rsidR="00DC6B6C" w:rsidRDefault="001652E5" w:rsidP="00E43DEB">
            <w:pPr>
              <w:rPr>
                <w:rFonts w:cs="Calibri"/>
              </w:rPr>
            </w:pPr>
            <w:r>
              <w:rPr>
                <w:rFonts w:cs="Calibri"/>
              </w:rPr>
              <w:t>Liczba rodzin zastępczych i umieszczonych w nich dzieci w roku 2018</w:t>
            </w:r>
          </w:p>
        </w:tc>
        <w:tc>
          <w:tcPr>
            <w:tcW w:w="0" w:type="auto"/>
          </w:tcPr>
          <w:p w14:paraId="7A61EACC" w14:textId="065B173C" w:rsidR="00DC6B6C" w:rsidRDefault="001652E5" w:rsidP="00E43DEB">
            <w:pPr>
              <w:rPr>
                <w:rFonts w:cs="Calibri"/>
              </w:rPr>
            </w:pPr>
            <w:r>
              <w:rPr>
                <w:rFonts w:cs="Calibri"/>
              </w:rPr>
              <w:t>23</w:t>
            </w:r>
          </w:p>
        </w:tc>
      </w:tr>
      <w:tr w:rsidR="001652E5" w14:paraId="518C51DB" w14:textId="1979931E" w:rsidTr="00DC6B6C">
        <w:tc>
          <w:tcPr>
            <w:tcW w:w="0" w:type="auto"/>
          </w:tcPr>
          <w:p w14:paraId="0346543C" w14:textId="1A63DC40" w:rsidR="00DC6B6C" w:rsidRDefault="001652E5" w:rsidP="00E43DEB">
            <w:pPr>
              <w:rPr>
                <w:rFonts w:cs="Calibri"/>
              </w:rPr>
            </w:pPr>
            <w:r>
              <w:rPr>
                <w:rFonts w:cs="Calibri"/>
              </w:rPr>
              <w:t>21</w:t>
            </w:r>
          </w:p>
        </w:tc>
        <w:tc>
          <w:tcPr>
            <w:tcW w:w="0" w:type="auto"/>
          </w:tcPr>
          <w:p w14:paraId="3C1A21B8" w14:textId="73A9148A" w:rsidR="00DC6B6C" w:rsidRDefault="001652E5" w:rsidP="00E43DEB">
            <w:pPr>
              <w:rPr>
                <w:rFonts w:cs="Calibri"/>
              </w:rPr>
            </w:pPr>
            <w:r>
              <w:rPr>
                <w:rFonts w:cs="Calibri"/>
              </w:rPr>
              <w:t>Liczba rodzin zastępczych i umieszczonych w nich dzieci w roku 2019</w:t>
            </w:r>
          </w:p>
        </w:tc>
        <w:tc>
          <w:tcPr>
            <w:tcW w:w="0" w:type="auto"/>
          </w:tcPr>
          <w:p w14:paraId="680D94E0" w14:textId="0F295D57" w:rsidR="00DC6B6C" w:rsidRDefault="001652E5" w:rsidP="00E43DEB">
            <w:pPr>
              <w:rPr>
                <w:rFonts w:cs="Calibri"/>
              </w:rPr>
            </w:pPr>
            <w:r>
              <w:rPr>
                <w:rFonts w:cs="Calibri"/>
              </w:rPr>
              <w:t>23</w:t>
            </w:r>
          </w:p>
        </w:tc>
      </w:tr>
      <w:tr w:rsidR="001652E5" w14:paraId="155E5FFA" w14:textId="6C15514E" w:rsidTr="00DC6B6C">
        <w:tc>
          <w:tcPr>
            <w:tcW w:w="0" w:type="auto"/>
          </w:tcPr>
          <w:p w14:paraId="0F2D3061" w14:textId="59C33034" w:rsidR="00DC6B6C" w:rsidRDefault="001652E5" w:rsidP="00E43DEB">
            <w:pPr>
              <w:rPr>
                <w:rFonts w:cs="Calibri"/>
              </w:rPr>
            </w:pPr>
            <w:r>
              <w:rPr>
                <w:rFonts w:cs="Calibri"/>
              </w:rPr>
              <w:t>22</w:t>
            </w:r>
          </w:p>
        </w:tc>
        <w:tc>
          <w:tcPr>
            <w:tcW w:w="0" w:type="auto"/>
          </w:tcPr>
          <w:p w14:paraId="53A5A957" w14:textId="23833321" w:rsidR="00DC6B6C" w:rsidRDefault="001652E5" w:rsidP="00E43DEB">
            <w:pPr>
              <w:rPr>
                <w:rFonts w:cs="Calibri"/>
              </w:rPr>
            </w:pPr>
            <w:r>
              <w:rPr>
                <w:rFonts w:cs="Calibri"/>
              </w:rPr>
              <w:t>Liczba wydanych orzeczeń o niepełnosprawności według przyczyn niepełnosprawności w latach 2017- 2019- osoby przed 16 rokiem życia</w:t>
            </w:r>
          </w:p>
        </w:tc>
        <w:tc>
          <w:tcPr>
            <w:tcW w:w="0" w:type="auto"/>
          </w:tcPr>
          <w:p w14:paraId="08DD07D0" w14:textId="5D6D0358" w:rsidR="00DC6B6C" w:rsidRDefault="001652E5" w:rsidP="00E43DEB">
            <w:pPr>
              <w:rPr>
                <w:rFonts w:cs="Calibri"/>
              </w:rPr>
            </w:pPr>
            <w:r>
              <w:rPr>
                <w:rFonts w:cs="Calibri"/>
              </w:rPr>
              <w:t>26</w:t>
            </w:r>
          </w:p>
        </w:tc>
      </w:tr>
      <w:tr w:rsidR="001652E5" w14:paraId="032E1580" w14:textId="22816E63" w:rsidTr="00DC6B6C">
        <w:tc>
          <w:tcPr>
            <w:tcW w:w="0" w:type="auto"/>
          </w:tcPr>
          <w:p w14:paraId="6094A67A" w14:textId="68434323" w:rsidR="00DC6B6C" w:rsidRDefault="001652E5" w:rsidP="00E43DEB">
            <w:pPr>
              <w:rPr>
                <w:rFonts w:cs="Calibri"/>
              </w:rPr>
            </w:pPr>
            <w:r>
              <w:rPr>
                <w:rFonts w:cs="Calibri"/>
              </w:rPr>
              <w:t>23</w:t>
            </w:r>
          </w:p>
        </w:tc>
        <w:tc>
          <w:tcPr>
            <w:tcW w:w="0" w:type="auto"/>
          </w:tcPr>
          <w:p w14:paraId="41C37A0D" w14:textId="58CBBFEA" w:rsidR="00DC6B6C" w:rsidRDefault="001652E5" w:rsidP="00E43DEB">
            <w:pPr>
              <w:rPr>
                <w:rFonts w:cs="Calibri"/>
              </w:rPr>
            </w:pPr>
            <w:r>
              <w:rPr>
                <w:rFonts w:cs="Calibri"/>
              </w:rPr>
              <w:t>Liczba wydanych orzeczeń o niepełnosprawności według przyczyn niepełnosprawności w latach 2017- 2019- osoby po 16 rokiem życia</w:t>
            </w:r>
          </w:p>
        </w:tc>
        <w:tc>
          <w:tcPr>
            <w:tcW w:w="0" w:type="auto"/>
          </w:tcPr>
          <w:p w14:paraId="5A748BCD" w14:textId="3D810D2D" w:rsidR="00DC6B6C" w:rsidRDefault="001652E5" w:rsidP="00E43DEB">
            <w:pPr>
              <w:rPr>
                <w:rFonts w:cs="Calibri"/>
              </w:rPr>
            </w:pPr>
            <w:r>
              <w:rPr>
                <w:rFonts w:cs="Calibri"/>
              </w:rPr>
              <w:t>26</w:t>
            </w:r>
          </w:p>
        </w:tc>
      </w:tr>
      <w:tr w:rsidR="001652E5" w14:paraId="4F9282E1" w14:textId="44242E62" w:rsidTr="00DC6B6C">
        <w:tc>
          <w:tcPr>
            <w:tcW w:w="0" w:type="auto"/>
          </w:tcPr>
          <w:p w14:paraId="19FB7BA3" w14:textId="1DFEEC7E" w:rsidR="00DC6B6C" w:rsidRDefault="001652E5" w:rsidP="00E43DEB">
            <w:pPr>
              <w:rPr>
                <w:rFonts w:cs="Calibri"/>
              </w:rPr>
            </w:pPr>
            <w:r>
              <w:rPr>
                <w:rFonts w:cs="Calibri"/>
              </w:rPr>
              <w:t>24</w:t>
            </w:r>
          </w:p>
        </w:tc>
        <w:tc>
          <w:tcPr>
            <w:tcW w:w="0" w:type="auto"/>
          </w:tcPr>
          <w:p w14:paraId="5FC2CF2B" w14:textId="7CF5BBFF" w:rsidR="00DC6B6C" w:rsidRDefault="001652E5" w:rsidP="00E43DEB">
            <w:pPr>
              <w:rPr>
                <w:rFonts w:cs="Calibri"/>
              </w:rPr>
            </w:pPr>
            <w:r>
              <w:rPr>
                <w:rFonts w:cs="Calibri"/>
              </w:rPr>
              <w:t>Wzrost ludności w wieku poprodukcyjnym w latach 2017- 2019</w:t>
            </w:r>
            <w:r w:rsidR="00053621">
              <w:rPr>
                <w:rFonts w:cs="Calibri"/>
              </w:rPr>
              <w:t>- dane z GUS</w:t>
            </w:r>
          </w:p>
        </w:tc>
        <w:tc>
          <w:tcPr>
            <w:tcW w:w="0" w:type="auto"/>
          </w:tcPr>
          <w:p w14:paraId="3B14498E" w14:textId="0602D388" w:rsidR="00DC6B6C" w:rsidRDefault="00053621" w:rsidP="00E43DEB">
            <w:pPr>
              <w:rPr>
                <w:rFonts w:cs="Calibri"/>
              </w:rPr>
            </w:pPr>
            <w:r>
              <w:rPr>
                <w:rFonts w:cs="Calibri"/>
              </w:rPr>
              <w:t>31</w:t>
            </w:r>
          </w:p>
        </w:tc>
      </w:tr>
      <w:tr w:rsidR="001652E5" w14:paraId="5CAE5FDE" w14:textId="1456B244" w:rsidTr="00DC6B6C">
        <w:tc>
          <w:tcPr>
            <w:tcW w:w="0" w:type="auto"/>
          </w:tcPr>
          <w:p w14:paraId="42B3DEE9" w14:textId="72FC6B14" w:rsidR="00DC6B6C" w:rsidRDefault="00053621" w:rsidP="00E43DEB">
            <w:pPr>
              <w:rPr>
                <w:rFonts w:cs="Calibri"/>
              </w:rPr>
            </w:pPr>
            <w:r>
              <w:rPr>
                <w:rFonts w:cs="Calibri"/>
              </w:rPr>
              <w:t>25</w:t>
            </w:r>
          </w:p>
        </w:tc>
        <w:tc>
          <w:tcPr>
            <w:tcW w:w="0" w:type="auto"/>
          </w:tcPr>
          <w:p w14:paraId="097B5D13" w14:textId="72C482A6" w:rsidR="00DC6B6C" w:rsidRDefault="00053621" w:rsidP="00E43DEB">
            <w:pPr>
              <w:rPr>
                <w:rFonts w:cs="Calibri"/>
              </w:rPr>
            </w:pPr>
            <w:r>
              <w:rPr>
                <w:rFonts w:cs="Calibri"/>
              </w:rPr>
              <w:t>Interwencja kryzysowa w latach 2017- 2019</w:t>
            </w:r>
          </w:p>
        </w:tc>
        <w:tc>
          <w:tcPr>
            <w:tcW w:w="0" w:type="auto"/>
          </w:tcPr>
          <w:p w14:paraId="5D01A0D6" w14:textId="4618F6F5" w:rsidR="00DC6B6C" w:rsidRDefault="00053621" w:rsidP="00E43DEB">
            <w:pPr>
              <w:rPr>
                <w:rFonts w:cs="Calibri"/>
              </w:rPr>
            </w:pPr>
            <w:r>
              <w:rPr>
                <w:rFonts w:cs="Calibri"/>
              </w:rPr>
              <w:t>34</w:t>
            </w:r>
          </w:p>
        </w:tc>
      </w:tr>
      <w:tr w:rsidR="001652E5" w14:paraId="10F78AE3" w14:textId="22840C2F" w:rsidTr="00DC6B6C">
        <w:tc>
          <w:tcPr>
            <w:tcW w:w="0" w:type="auto"/>
          </w:tcPr>
          <w:p w14:paraId="28A0A9CE" w14:textId="0A22C51D" w:rsidR="00DC6B6C" w:rsidRDefault="00053621" w:rsidP="00E43DEB">
            <w:pPr>
              <w:rPr>
                <w:rFonts w:cs="Calibri"/>
              </w:rPr>
            </w:pPr>
            <w:r>
              <w:rPr>
                <w:rFonts w:cs="Calibri"/>
              </w:rPr>
              <w:t>26</w:t>
            </w:r>
          </w:p>
        </w:tc>
        <w:tc>
          <w:tcPr>
            <w:tcW w:w="0" w:type="auto"/>
          </w:tcPr>
          <w:p w14:paraId="369F1BBA" w14:textId="7D18A0A7" w:rsidR="00DC6B6C" w:rsidRDefault="00053621" w:rsidP="00E43DEB">
            <w:pPr>
              <w:rPr>
                <w:rFonts w:cs="Calibri"/>
              </w:rPr>
            </w:pPr>
            <w:r>
              <w:rPr>
                <w:rFonts w:cs="Calibri"/>
              </w:rPr>
              <w:t>Liczba podpisanych umów ze stowarzyszeniami w/s dotacji na realizację zadania, lata 2017- 2019</w:t>
            </w:r>
          </w:p>
        </w:tc>
        <w:tc>
          <w:tcPr>
            <w:tcW w:w="0" w:type="auto"/>
          </w:tcPr>
          <w:p w14:paraId="3ED423C4" w14:textId="6F2433DF" w:rsidR="00DC6B6C" w:rsidRDefault="00BB7B5D" w:rsidP="00E43DEB">
            <w:pPr>
              <w:rPr>
                <w:rFonts w:cs="Calibri"/>
              </w:rPr>
            </w:pPr>
            <w:r>
              <w:rPr>
                <w:rFonts w:cs="Calibri"/>
              </w:rPr>
              <w:t>40</w:t>
            </w:r>
          </w:p>
        </w:tc>
      </w:tr>
      <w:tr w:rsidR="001652E5" w14:paraId="54F64457" w14:textId="6B6CF4FC" w:rsidTr="00DC6B6C">
        <w:tc>
          <w:tcPr>
            <w:tcW w:w="0" w:type="auto"/>
          </w:tcPr>
          <w:p w14:paraId="0397D18D" w14:textId="003CF8EB" w:rsidR="00DC6B6C" w:rsidRDefault="00053621" w:rsidP="00E43DEB">
            <w:pPr>
              <w:rPr>
                <w:rFonts w:cs="Calibri"/>
              </w:rPr>
            </w:pPr>
            <w:r>
              <w:rPr>
                <w:rFonts w:cs="Calibri"/>
              </w:rPr>
              <w:t>27</w:t>
            </w:r>
          </w:p>
        </w:tc>
        <w:tc>
          <w:tcPr>
            <w:tcW w:w="0" w:type="auto"/>
          </w:tcPr>
          <w:p w14:paraId="724ED2B4" w14:textId="27C8C727" w:rsidR="00DC6B6C" w:rsidRDefault="00053621" w:rsidP="00E43DEB">
            <w:pPr>
              <w:rPr>
                <w:rFonts w:cs="Calibri"/>
              </w:rPr>
            </w:pPr>
            <w:r w:rsidRPr="00053621">
              <w:rPr>
                <w:rFonts w:asciiTheme="minorHAnsi" w:hAnsiTheme="minorHAnsi" w:cstheme="minorHAnsi"/>
              </w:rPr>
              <w:t>Mocne i słabe strony w rozwiązywaniu problemów społecznych</w:t>
            </w:r>
          </w:p>
        </w:tc>
        <w:tc>
          <w:tcPr>
            <w:tcW w:w="0" w:type="auto"/>
          </w:tcPr>
          <w:p w14:paraId="4DFF5F22" w14:textId="6623D98A" w:rsidR="00DC6B6C" w:rsidRDefault="008A0C30" w:rsidP="00E43DEB">
            <w:pPr>
              <w:rPr>
                <w:rFonts w:cs="Calibri"/>
              </w:rPr>
            </w:pPr>
            <w:r>
              <w:rPr>
                <w:rFonts w:cs="Calibri"/>
              </w:rPr>
              <w:t>4</w:t>
            </w:r>
            <w:r w:rsidR="00BB7B5D">
              <w:rPr>
                <w:rFonts w:cs="Calibri"/>
              </w:rPr>
              <w:t>1</w:t>
            </w:r>
          </w:p>
        </w:tc>
      </w:tr>
      <w:tr w:rsidR="001652E5" w14:paraId="4954D97D" w14:textId="58F1714B" w:rsidTr="00DC6B6C">
        <w:tc>
          <w:tcPr>
            <w:tcW w:w="0" w:type="auto"/>
          </w:tcPr>
          <w:p w14:paraId="06A8AEAD" w14:textId="11B97F93" w:rsidR="00DC6B6C" w:rsidRDefault="008C2FE1" w:rsidP="00E43DEB">
            <w:pPr>
              <w:rPr>
                <w:rFonts w:cs="Calibri"/>
              </w:rPr>
            </w:pPr>
            <w:r>
              <w:rPr>
                <w:rFonts w:cs="Calibri"/>
              </w:rPr>
              <w:t>28</w:t>
            </w:r>
          </w:p>
        </w:tc>
        <w:tc>
          <w:tcPr>
            <w:tcW w:w="0" w:type="auto"/>
          </w:tcPr>
          <w:p w14:paraId="1041DA00" w14:textId="1069578E" w:rsidR="00DC6B6C" w:rsidRPr="008C2FE1" w:rsidRDefault="008C2FE1" w:rsidP="00E43DEB">
            <w:pPr>
              <w:rPr>
                <w:rFonts w:cs="Calibri"/>
                <w:bCs/>
              </w:rPr>
            </w:pPr>
            <w:r w:rsidRPr="008C2FE1">
              <w:rPr>
                <w:rFonts w:cs="Calibri"/>
                <w:bCs/>
              </w:rPr>
              <w:t>Działania w okresie wdrażania i realizacji Strategii w latach 2021- 2023</w:t>
            </w:r>
          </w:p>
        </w:tc>
        <w:tc>
          <w:tcPr>
            <w:tcW w:w="0" w:type="auto"/>
          </w:tcPr>
          <w:p w14:paraId="41943133" w14:textId="043146B0" w:rsidR="00DC6B6C" w:rsidRDefault="008C2FE1" w:rsidP="00E43DEB">
            <w:pPr>
              <w:rPr>
                <w:rFonts w:cs="Calibri"/>
              </w:rPr>
            </w:pPr>
            <w:r>
              <w:rPr>
                <w:rFonts w:cs="Calibri"/>
              </w:rPr>
              <w:t>4</w:t>
            </w:r>
            <w:r w:rsidR="00BB7B5D">
              <w:rPr>
                <w:rFonts w:cs="Calibri"/>
              </w:rPr>
              <w:t>4</w:t>
            </w:r>
          </w:p>
        </w:tc>
      </w:tr>
      <w:tr w:rsidR="001652E5" w14:paraId="63F8E68A" w14:textId="6D303B08" w:rsidTr="00DC6B6C">
        <w:tc>
          <w:tcPr>
            <w:tcW w:w="0" w:type="auto"/>
          </w:tcPr>
          <w:p w14:paraId="57285FAF" w14:textId="77777777" w:rsidR="00DC6B6C" w:rsidRDefault="00DC6B6C" w:rsidP="00E43DEB">
            <w:pPr>
              <w:rPr>
                <w:rFonts w:cs="Calibri"/>
              </w:rPr>
            </w:pPr>
          </w:p>
        </w:tc>
        <w:tc>
          <w:tcPr>
            <w:tcW w:w="0" w:type="auto"/>
          </w:tcPr>
          <w:p w14:paraId="42EB9D28" w14:textId="77777777" w:rsidR="00DC6B6C" w:rsidRDefault="00DC6B6C" w:rsidP="00E43DEB">
            <w:pPr>
              <w:rPr>
                <w:rFonts w:cs="Calibri"/>
              </w:rPr>
            </w:pPr>
          </w:p>
        </w:tc>
        <w:tc>
          <w:tcPr>
            <w:tcW w:w="0" w:type="auto"/>
          </w:tcPr>
          <w:p w14:paraId="6E558303" w14:textId="77777777" w:rsidR="00DC6B6C" w:rsidRDefault="00DC6B6C" w:rsidP="00E43DEB">
            <w:pPr>
              <w:rPr>
                <w:rFonts w:cs="Calibri"/>
              </w:rPr>
            </w:pPr>
          </w:p>
        </w:tc>
      </w:tr>
      <w:tr w:rsidR="008C2FE1" w14:paraId="598FA304" w14:textId="77777777" w:rsidTr="00DC6B6C">
        <w:tc>
          <w:tcPr>
            <w:tcW w:w="0" w:type="auto"/>
          </w:tcPr>
          <w:p w14:paraId="3C14BCCB" w14:textId="2F1C24C0" w:rsidR="008C2FE1" w:rsidRDefault="008C2FE1" w:rsidP="00E43DEB">
            <w:pPr>
              <w:rPr>
                <w:rFonts w:cs="Calibri"/>
              </w:rPr>
            </w:pPr>
            <w:r>
              <w:rPr>
                <w:rFonts w:cs="Calibri"/>
              </w:rPr>
              <w:t>Wykres nr:</w:t>
            </w:r>
          </w:p>
        </w:tc>
        <w:tc>
          <w:tcPr>
            <w:tcW w:w="0" w:type="auto"/>
          </w:tcPr>
          <w:p w14:paraId="029B8035" w14:textId="4BF8AC4D" w:rsidR="008C2FE1" w:rsidRDefault="008C2FE1" w:rsidP="00E43DEB">
            <w:pPr>
              <w:rPr>
                <w:rFonts w:cs="Calibri"/>
              </w:rPr>
            </w:pPr>
            <w:r>
              <w:rPr>
                <w:rFonts w:cs="Calibri"/>
              </w:rPr>
              <w:t>Tytuł wykresu:</w:t>
            </w:r>
          </w:p>
        </w:tc>
        <w:tc>
          <w:tcPr>
            <w:tcW w:w="0" w:type="auto"/>
          </w:tcPr>
          <w:p w14:paraId="2292172B" w14:textId="0AC08ED5" w:rsidR="008C2FE1" w:rsidRDefault="008C2FE1" w:rsidP="00E43DEB">
            <w:pPr>
              <w:rPr>
                <w:rFonts w:cs="Calibri"/>
              </w:rPr>
            </w:pPr>
            <w:r>
              <w:rPr>
                <w:rFonts w:cs="Calibri"/>
              </w:rPr>
              <w:t>Nr strony:</w:t>
            </w:r>
          </w:p>
        </w:tc>
      </w:tr>
      <w:tr w:rsidR="008C2FE1" w14:paraId="1259D5E0" w14:textId="77777777" w:rsidTr="00DC6B6C">
        <w:tc>
          <w:tcPr>
            <w:tcW w:w="0" w:type="auto"/>
          </w:tcPr>
          <w:p w14:paraId="49F75976" w14:textId="1B6EAA6D" w:rsidR="008C2FE1" w:rsidRDefault="008C2FE1" w:rsidP="00E43DEB">
            <w:pPr>
              <w:rPr>
                <w:rFonts w:cs="Calibri"/>
              </w:rPr>
            </w:pPr>
            <w:r>
              <w:rPr>
                <w:rFonts w:cs="Calibri"/>
              </w:rPr>
              <w:t>1</w:t>
            </w:r>
          </w:p>
        </w:tc>
        <w:tc>
          <w:tcPr>
            <w:tcW w:w="0" w:type="auto"/>
          </w:tcPr>
          <w:p w14:paraId="312FF04A" w14:textId="05739443" w:rsidR="008C2FE1" w:rsidRDefault="008C2FE1" w:rsidP="00E43DEB">
            <w:pPr>
              <w:rPr>
                <w:rFonts w:cs="Calibri"/>
              </w:rPr>
            </w:pPr>
            <w:r>
              <w:rPr>
                <w:rFonts w:cs="Calibri"/>
              </w:rPr>
              <w:t>Bezrobocie rejestrowe w powiecie skarżyskim według płci i wieku w roku 2017 na podstawie danych GUS</w:t>
            </w:r>
          </w:p>
        </w:tc>
        <w:tc>
          <w:tcPr>
            <w:tcW w:w="0" w:type="auto"/>
          </w:tcPr>
          <w:p w14:paraId="17221A5B" w14:textId="05BE73D1" w:rsidR="008C2FE1" w:rsidRDefault="008C2FE1" w:rsidP="00E43DEB">
            <w:pPr>
              <w:rPr>
                <w:rFonts w:cs="Calibri"/>
              </w:rPr>
            </w:pPr>
            <w:r>
              <w:rPr>
                <w:rFonts w:cs="Calibri"/>
              </w:rPr>
              <w:t>17</w:t>
            </w:r>
          </w:p>
        </w:tc>
      </w:tr>
      <w:tr w:rsidR="008C2FE1" w14:paraId="062FF157" w14:textId="77777777" w:rsidTr="00DC6B6C">
        <w:tc>
          <w:tcPr>
            <w:tcW w:w="0" w:type="auto"/>
          </w:tcPr>
          <w:p w14:paraId="36FD7CED" w14:textId="3E0B923A" w:rsidR="008C2FE1" w:rsidRDefault="008C2FE1" w:rsidP="00E43DEB">
            <w:pPr>
              <w:rPr>
                <w:rFonts w:cs="Calibri"/>
              </w:rPr>
            </w:pPr>
            <w:r>
              <w:rPr>
                <w:rFonts w:cs="Calibri"/>
              </w:rPr>
              <w:t>2</w:t>
            </w:r>
          </w:p>
        </w:tc>
        <w:tc>
          <w:tcPr>
            <w:tcW w:w="0" w:type="auto"/>
          </w:tcPr>
          <w:p w14:paraId="35AE5CE6" w14:textId="15DA40B7" w:rsidR="008C2FE1" w:rsidRDefault="008C2FE1" w:rsidP="00E43DEB">
            <w:pPr>
              <w:rPr>
                <w:rFonts w:cs="Calibri"/>
              </w:rPr>
            </w:pPr>
            <w:r>
              <w:rPr>
                <w:rFonts w:cs="Calibri"/>
              </w:rPr>
              <w:t>Bezrobocie rejestrowe w powiecie skarżyskim według płci i wieku w roku 2018 na podstawie danych GUS</w:t>
            </w:r>
          </w:p>
        </w:tc>
        <w:tc>
          <w:tcPr>
            <w:tcW w:w="0" w:type="auto"/>
          </w:tcPr>
          <w:p w14:paraId="7D2EC45C" w14:textId="148A39FD" w:rsidR="008C2FE1" w:rsidRDefault="008C2FE1" w:rsidP="00E43DEB">
            <w:pPr>
              <w:rPr>
                <w:rFonts w:cs="Calibri"/>
              </w:rPr>
            </w:pPr>
            <w:r>
              <w:rPr>
                <w:rFonts w:cs="Calibri"/>
              </w:rPr>
              <w:t>18</w:t>
            </w:r>
          </w:p>
        </w:tc>
      </w:tr>
      <w:tr w:rsidR="008C2FE1" w14:paraId="0D70030A" w14:textId="77777777" w:rsidTr="00DC6B6C">
        <w:tc>
          <w:tcPr>
            <w:tcW w:w="0" w:type="auto"/>
          </w:tcPr>
          <w:p w14:paraId="44D5D5C0" w14:textId="5CF58446" w:rsidR="008C2FE1" w:rsidRDefault="008C2FE1" w:rsidP="00E43DEB">
            <w:pPr>
              <w:rPr>
                <w:rFonts w:cs="Calibri"/>
              </w:rPr>
            </w:pPr>
            <w:r>
              <w:rPr>
                <w:rFonts w:cs="Calibri"/>
              </w:rPr>
              <w:t>3</w:t>
            </w:r>
          </w:p>
        </w:tc>
        <w:tc>
          <w:tcPr>
            <w:tcW w:w="0" w:type="auto"/>
          </w:tcPr>
          <w:p w14:paraId="5A76109F" w14:textId="7593BBD7" w:rsidR="008C2FE1" w:rsidRDefault="008C2FE1" w:rsidP="00E43DEB">
            <w:pPr>
              <w:rPr>
                <w:rFonts w:cs="Calibri"/>
              </w:rPr>
            </w:pPr>
            <w:r>
              <w:rPr>
                <w:rFonts w:cs="Calibri"/>
              </w:rPr>
              <w:t>Bezrobocie rejestrowe w powiecie skarżyskim według płci i wieku w roku 2019 na podstawie danych GUS</w:t>
            </w:r>
          </w:p>
        </w:tc>
        <w:tc>
          <w:tcPr>
            <w:tcW w:w="0" w:type="auto"/>
          </w:tcPr>
          <w:p w14:paraId="7E6896D9" w14:textId="3473C59C" w:rsidR="008C2FE1" w:rsidRDefault="008C2FE1" w:rsidP="00E43DEB">
            <w:pPr>
              <w:rPr>
                <w:rFonts w:cs="Calibri"/>
              </w:rPr>
            </w:pPr>
            <w:r>
              <w:rPr>
                <w:rFonts w:cs="Calibri"/>
              </w:rPr>
              <w:t>18</w:t>
            </w:r>
          </w:p>
        </w:tc>
      </w:tr>
    </w:tbl>
    <w:p w14:paraId="206897A1" w14:textId="77777777" w:rsidR="00A74EB2" w:rsidRDefault="00A74EB2" w:rsidP="00E43DEB">
      <w:pPr>
        <w:rPr>
          <w:rFonts w:cs="Calibri"/>
        </w:rPr>
      </w:pPr>
    </w:p>
    <w:sectPr w:rsidR="00A74EB2">
      <w:headerReference w:type="default" r:id="rId13"/>
      <w:footerReference w:type="default" r:id="rId14"/>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B97EA" w14:textId="77777777" w:rsidR="00975E94" w:rsidRDefault="00975E94">
      <w:pPr>
        <w:spacing w:after="0" w:line="240" w:lineRule="auto"/>
      </w:pPr>
      <w:r>
        <w:separator/>
      </w:r>
    </w:p>
  </w:endnote>
  <w:endnote w:type="continuationSeparator" w:id="0">
    <w:p w14:paraId="52F8B292" w14:textId="77777777" w:rsidR="00975E94" w:rsidRDefault="0097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F908" w14:textId="77777777" w:rsidR="00426BE4" w:rsidRDefault="00426BE4">
    <w:pPr>
      <w:pStyle w:val="Stopka"/>
      <w:jc w:val="center"/>
    </w:pPr>
    <w:r>
      <w:fldChar w:fldCharType="begin"/>
    </w:r>
    <w:r>
      <w:instrText xml:space="preserve"> PAGE </w:instrText>
    </w:r>
    <w:r>
      <w:fldChar w:fldCharType="separate"/>
    </w:r>
    <w:r>
      <w:t>4</w:t>
    </w:r>
    <w:r>
      <w:fldChar w:fldCharType="end"/>
    </w:r>
  </w:p>
  <w:p w14:paraId="70C89513" w14:textId="77777777" w:rsidR="00426BE4" w:rsidRDefault="00426B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2998" w14:textId="77777777" w:rsidR="00426BE4" w:rsidRDefault="00426BE4">
    <w:pPr>
      <w:pStyle w:val="Stopka"/>
      <w:jc w:val="center"/>
    </w:pPr>
    <w:r>
      <w:fldChar w:fldCharType="begin"/>
    </w:r>
    <w:r>
      <w:instrText xml:space="preserve"> PAGE </w:instrText>
    </w:r>
    <w:r>
      <w:fldChar w:fldCharType="separate"/>
    </w:r>
    <w:r>
      <w:t>16</w:t>
    </w:r>
    <w:r>
      <w:fldChar w:fldCharType="end"/>
    </w:r>
  </w:p>
  <w:p w14:paraId="063082C4" w14:textId="77777777" w:rsidR="00426BE4" w:rsidRDefault="00426BE4">
    <w:pPr>
      <w:pStyle w:val="Stopka"/>
      <w:ind w:right="463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9750F" w14:textId="77777777" w:rsidR="00975E94" w:rsidRDefault="00975E94">
      <w:pPr>
        <w:spacing w:after="0" w:line="240" w:lineRule="auto"/>
      </w:pPr>
      <w:r>
        <w:separator/>
      </w:r>
    </w:p>
  </w:footnote>
  <w:footnote w:type="continuationSeparator" w:id="0">
    <w:p w14:paraId="06CD1385" w14:textId="77777777" w:rsidR="00975E94" w:rsidRDefault="00975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093D" w14:textId="77777777" w:rsidR="00426BE4" w:rsidRDefault="00426B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0D4D"/>
    <w:multiLevelType w:val="hybridMultilevel"/>
    <w:tmpl w:val="E5BC1B2C"/>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D77749"/>
    <w:multiLevelType w:val="multilevel"/>
    <w:tmpl w:val="DBE8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E6DF9"/>
    <w:multiLevelType w:val="multilevel"/>
    <w:tmpl w:val="83EC74D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A075DC9"/>
    <w:multiLevelType w:val="hybridMultilevel"/>
    <w:tmpl w:val="550E935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0FD91FE4"/>
    <w:multiLevelType w:val="multilevel"/>
    <w:tmpl w:val="017076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946796"/>
    <w:multiLevelType w:val="hybridMultilevel"/>
    <w:tmpl w:val="55B229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3576DA6"/>
    <w:multiLevelType w:val="multilevel"/>
    <w:tmpl w:val="9A52DB30"/>
    <w:lvl w:ilvl="0">
      <w:start w:val="1"/>
      <w:numFmt w:val="decimal"/>
      <w:lvlText w:val="%1."/>
      <w:lvlJc w:val="left"/>
      <w:pPr>
        <w:ind w:left="4236" w:hanging="360"/>
      </w:pPr>
    </w:lvl>
    <w:lvl w:ilvl="1">
      <w:start w:val="1"/>
      <w:numFmt w:val="decimal"/>
      <w:lvlText w:val="%2."/>
      <w:lvlJc w:val="left"/>
      <w:pPr>
        <w:ind w:left="4596" w:hanging="360"/>
      </w:pPr>
    </w:lvl>
    <w:lvl w:ilvl="2">
      <w:start w:val="1"/>
      <w:numFmt w:val="decimal"/>
      <w:lvlText w:val="%3."/>
      <w:lvlJc w:val="left"/>
      <w:pPr>
        <w:ind w:left="4956" w:hanging="360"/>
      </w:pPr>
    </w:lvl>
    <w:lvl w:ilvl="3">
      <w:start w:val="1"/>
      <w:numFmt w:val="decimal"/>
      <w:lvlText w:val="%4."/>
      <w:lvlJc w:val="left"/>
      <w:pPr>
        <w:ind w:left="5316" w:hanging="360"/>
      </w:pPr>
    </w:lvl>
    <w:lvl w:ilvl="4">
      <w:start w:val="1"/>
      <w:numFmt w:val="decimal"/>
      <w:lvlText w:val="%5."/>
      <w:lvlJc w:val="left"/>
      <w:pPr>
        <w:ind w:left="5676" w:hanging="360"/>
      </w:pPr>
    </w:lvl>
    <w:lvl w:ilvl="5">
      <w:start w:val="1"/>
      <w:numFmt w:val="decimal"/>
      <w:lvlText w:val="%6."/>
      <w:lvlJc w:val="left"/>
      <w:pPr>
        <w:ind w:left="6036" w:hanging="360"/>
      </w:pPr>
    </w:lvl>
    <w:lvl w:ilvl="6">
      <w:start w:val="1"/>
      <w:numFmt w:val="decimal"/>
      <w:lvlText w:val="%7."/>
      <w:lvlJc w:val="left"/>
      <w:pPr>
        <w:ind w:left="6396" w:hanging="360"/>
      </w:pPr>
    </w:lvl>
    <w:lvl w:ilvl="7">
      <w:start w:val="1"/>
      <w:numFmt w:val="decimal"/>
      <w:lvlText w:val="%8."/>
      <w:lvlJc w:val="left"/>
      <w:pPr>
        <w:ind w:left="6756" w:hanging="360"/>
      </w:pPr>
    </w:lvl>
    <w:lvl w:ilvl="8">
      <w:start w:val="1"/>
      <w:numFmt w:val="decimal"/>
      <w:lvlText w:val="%9."/>
      <w:lvlJc w:val="left"/>
      <w:pPr>
        <w:ind w:left="7116" w:hanging="360"/>
      </w:pPr>
    </w:lvl>
  </w:abstractNum>
  <w:abstractNum w:abstractNumId="7" w15:restartNumberingAfterBreak="0">
    <w:nsid w:val="238F66C0"/>
    <w:multiLevelType w:val="multilevel"/>
    <w:tmpl w:val="484CDBB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8792E"/>
    <w:multiLevelType w:val="multilevel"/>
    <w:tmpl w:val="91306570"/>
    <w:lvl w:ilvl="0">
      <w:start w:val="1"/>
      <w:numFmt w:val="decimal"/>
      <w:lvlText w:val="%1."/>
      <w:lvlJc w:val="left"/>
      <w:pPr>
        <w:ind w:left="1068" w:hanging="360"/>
      </w:pPr>
      <w:rPr>
        <w:rFonts w:hint="default"/>
      </w:rPr>
    </w:lvl>
    <w:lvl w:ilvl="1">
      <w:start w:val="1"/>
      <w:numFmt w:val="decimal"/>
      <w:isLgl/>
      <w:lvlText w:val="%2."/>
      <w:lvlJc w:val="left"/>
      <w:pPr>
        <w:ind w:left="1068" w:hanging="360"/>
      </w:pPr>
      <w:rPr>
        <w:rFonts w:asciiTheme="minorHAnsi" w:eastAsia="Times New Roman" w:hAnsiTheme="minorHAnsi" w:cstheme="minorHAnsi"/>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83F42CD"/>
    <w:multiLevelType w:val="multilevel"/>
    <w:tmpl w:val="E6B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85B55"/>
    <w:multiLevelType w:val="multilevel"/>
    <w:tmpl w:val="0CEC2E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C003121"/>
    <w:multiLevelType w:val="multilevel"/>
    <w:tmpl w:val="629EE048"/>
    <w:lvl w:ilvl="0">
      <w:start w:val="1"/>
      <w:numFmt w:val="decimal"/>
      <w:lvlText w:val="%1."/>
      <w:lvlJc w:val="left"/>
      <w:pPr>
        <w:ind w:left="1068" w:hanging="360"/>
      </w:pPr>
      <w:rPr>
        <w:rFonts w:hint="default"/>
      </w:rPr>
    </w:lvl>
    <w:lvl w:ilvl="1">
      <w:start w:val="2"/>
      <w:numFmt w:val="decimal"/>
      <w:isLgl/>
      <w:lvlText w:val="%1.%2."/>
      <w:lvlJc w:val="left"/>
      <w:pPr>
        <w:ind w:left="6255" w:hanging="360"/>
      </w:pPr>
      <w:rPr>
        <w:rFonts w:hint="default"/>
      </w:rPr>
    </w:lvl>
    <w:lvl w:ilvl="2">
      <w:start w:val="1"/>
      <w:numFmt w:val="decimal"/>
      <w:isLgl/>
      <w:lvlText w:val="%1.%2.%3."/>
      <w:lvlJc w:val="left"/>
      <w:pPr>
        <w:ind w:left="11802" w:hanging="720"/>
      </w:pPr>
      <w:rPr>
        <w:rFonts w:hint="default"/>
      </w:rPr>
    </w:lvl>
    <w:lvl w:ilvl="3">
      <w:start w:val="1"/>
      <w:numFmt w:val="decimal"/>
      <w:isLgl/>
      <w:lvlText w:val="%1.%2.%3.%4."/>
      <w:lvlJc w:val="left"/>
      <w:pPr>
        <w:ind w:left="16989" w:hanging="720"/>
      </w:pPr>
      <w:rPr>
        <w:rFonts w:hint="default"/>
      </w:rPr>
    </w:lvl>
    <w:lvl w:ilvl="4">
      <w:start w:val="1"/>
      <w:numFmt w:val="decimal"/>
      <w:isLgl/>
      <w:lvlText w:val="%1.%2.%3.%4.%5."/>
      <w:lvlJc w:val="left"/>
      <w:pPr>
        <w:ind w:left="22176" w:hanging="720"/>
      </w:pPr>
      <w:rPr>
        <w:rFonts w:hint="default"/>
      </w:rPr>
    </w:lvl>
    <w:lvl w:ilvl="5">
      <w:start w:val="1"/>
      <w:numFmt w:val="decimal"/>
      <w:isLgl/>
      <w:lvlText w:val="%1.%2.%3.%4.%5.%6."/>
      <w:lvlJc w:val="left"/>
      <w:pPr>
        <w:ind w:left="27723" w:hanging="1080"/>
      </w:pPr>
      <w:rPr>
        <w:rFonts w:hint="default"/>
      </w:rPr>
    </w:lvl>
    <w:lvl w:ilvl="6">
      <w:start w:val="1"/>
      <w:numFmt w:val="decimal"/>
      <w:isLgl/>
      <w:lvlText w:val="%1.%2.%3.%4.%5.%6.%7."/>
      <w:lvlJc w:val="left"/>
      <w:pPr>
        <w:ind w:left="-32626" w:hanging="1080"/>
      </w:pPr>
      <w:rPr>
        <w:rFonts w:hint="default"/>
      </w:rPr>
    </w:lvl>
    <w:lvl w:ilvl="7">
      <w:start w:val="1"/>
      <w:numFmt w:val="decimal"/>
      <w:isLgl/>
      <w:lvlText w:val="%1.%2.%3.%4.%5.%6.%7.%8."/>
      <w:lvlJc w:val="left"/>
      <w:pPr>
        <w:ind w:left="-27439" w:hanging="1080"/>
      </w:pPr>
      <w:rPr>
        <w:rFonts w:hint="default"/>
      </w:rPr>
    </w:lvl>
    <w:lvl w:ilvl="8">
      <w:start w:val="1"/>
      <w:numFmt w:val="decimal"/>
      <w:isLgl/>
      <w:lvlText w:val="%1.%2.%3.%4.%5.%6.%7.%8.%9."/>
      <w:lvlJc w:val="left"/>
      <w:pPr>
        <w:ind w:left="-21892" w:hanging="1440"/>
      </w:pPr>
      <w:rPr>
        <w:rFonts w:hint="default"/>
      </w:rPr>
    </w:lvl>
  </w:abstractNum>
  <w:abstractNum w:abstractNumId="12" w15:restartNumberingAfterBreak="0">
    <w:nsid w:val="2E5418F0"/>
    <w:multiLevelType w:val="hybridMultilevel"/>
    <w:tmpl w:val="A3D00EF2"/>
    <w:lvl w:ilvl="0" w:tplc="BA54D6EC">
      <w:start w:val="1"/>
      <w:numFmt w:val="decimal"/>
      <w:lvlText w:val="%1."/>
      <w:lvlJc w:val="left"/>
      <w:pPr>
        <w:ind w:left="360" w:hanging="360"/>
      </w:pPr>
      <w:rPr>
        <w:rFonts w:ascii="Calibri" w:hAnsi="Calibri" w:cs="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22B5622"/>
    <w:multiLevelType w:val="multilevel"/>
    <w:tmpl w:val="5EE25FBA"/>
    <w:lvl w:ilvl="0">
      <w:start w:val="1"/>
      <w:numFmt w:val="decimal"/>
      <w:lvlText w:val="%1."/>
      <w:lvlJc w:val="left"/>
      <w:pPr>
        <w:ind w:left="1068" w:hanging="360"/>
      </w:pPr>
    </w:lvl>
    <w:lvl w:ilvl="1">
      <w:start w:val="2"/>
      <w:numFmt w:val="decimal"/>
      <w:isLgl/>
      <w:lvlText w:val="%1.%2"/>
      <w:lvlJc w:val="left"/>
      <w:pPr>
        <w:ind w:left="1428" w:hanging="360"/>
      </w:pPr>
      <w:rPr>
        <w:rFonts w:asciiTheme="minorHAnsi" w:hAnsiTheme="minorHAnsi" w:cstheme="minorHAnsi" w:hint="default"/>
      </w:rPr>
    </w:lvl>
    <w:lvl w:ilvl="2">
      <w:start w:val="1"/>
      <w:numFmt w:val="decimal"/>
      <w:isLgl/>
      <w:lvlText w:val="%1.%2.%3"/>
      <w:lvlJc w:val="left"/>
      <w:pPr>
        <w:ind w:left="1788" w:hanging="36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308" w:hanging="1080"/>
      </w:pPr>
      <w:rPr>
        <w:rFonts w:hint="default"/>
      </w:rPr>
    </w:lvl>
    <w:lvl w:ilvl="8">
      <w:start w:val="1"/>
      <w:numFmt w:val="decimal"/>
      <w:isLgl/>
      <w:lvlText w:val="%1.%2.%3.%4.%5.%6.%7.%8.%9"/>
      <w:lvlJc w:val="left"/>
      <w:pPr>
        <w:ind w:left="5028" w:hanging="1440"/>
      </w:pPr>
      <w:rPr>
        <w:rFonts w:hint="default"/>
      </w:rPr>
    </w:lvl>
  </w:abstractNum>
  <w:abstractNum w:abstractNumId="14" w15:restartNumberingAfterBreak="0">
    <w:nsid w:val="32871313"/>
    <w:multiLevelType w:val="hybridMultilevel"/>
    <w:tmpl w:val="DA0A33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92462A2"/>
    <w:multiLevelType w:val="multilevel"/>
    <w:tmpl w:val="4FF27A8A"/>
    <w:lvl w:ilvl="0">
      <w:start w:val="1"/>
      <w:numFmt w:val="decimal"/>
      <w:lvlText w:val="%1."/>
      <w:lvlJc w:val="left"/>
      <w:pPr>
        <w:ind w:left="1068" w:hanging="360"/>
      </w:pPr>
      <w:rPr>
        <w:rFonts w:hint="default"/>
      </w:rPr>
    </w:lvl>
    <w:lvl w:ilvl="1">
      <w:start w:val="1"/>
      <w:numFmt w:val="decimal"/>
      <w:lvlText w:val="%2."/>
      <w:lvlJc w:val="left"/>
      <w:pPr>
        <w:ind w:left="1068" w:hanging="360"/>
      </w:p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394C68C9"/>
    <w:multiLevelType w:val="hybridMultilevel"/>
    <w:tmpl w:val="8640A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863201"/>
    <w:multiLevelType w:val="hybridMultilevel"/>
    <w:tmpl w:val="1EFE4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4B4002"/>
    <w:multiLevelType w:val="multilevel"/>
    <w:tmpl w:val="A1EA14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4618EF"/>
    <w:multiLevelType w:val="hybridMultilevel"/>
    <w:tmpl w:val="5BFC289C"/>
    <w:lvl w:ilvl="0" w:tplc="2D00B55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9A84D7D"/>
    <w:multiLevelType w:val="multilevel"/>
    <w:tmpl w:val="EB7EE882"/>
    <w:lvl w:ilvl="0">
      <w:start w:val="1"/>
      <w:numFmt w:val="bullet"/>
      <w:lvlText w:val=""/>
      <w:lvlJc w:val="left"/>
      <w:pPr>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42DE3"/>
    <w:multiLevelType w:val="hybridMultilevel"/>
    <w:tmpl w:val="9732FD16"/>
    <w:lvl w:ilvl="0" w:tplc="48789892">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22" w15:restartNumberingAfterBreak="0">
    <w:nsid w:val="5F5577FB"/>
    <w:multiLevelType w:val="multilevel"/>
    <w:tmpl w:val="378E9A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0E2799F"/>
    <w:multiLevelType w:val="hybridMultilevel"/>
    <w:tmpl w:val="58B46AB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6A5479A3"/>
    <w:multiLevelType w:val="hybridMultilevel"/>
    <w:tmpl w:val="3C141430"/>
    <w:lvl w:ilvl="0" w:tplc="B874BED6">
      <w:start w:val="1"/>
      <w:numFmt w:val="decimal"/>
      <w:lvlText w:val="%1."/>
      <w:lvlJc w:val="left"/>
      <w:pPr>
        <w:ind w:left="348" w:hanging="360"/>
      </w:pPr>
      <w:rPr>
        <w:rFonts w:ascii="Calibri" w:eastAsia="Times New Roman" w:hAnsi="Calibri" w:cs="Calibri"/>
      </w:rPr>
    </w:lvl>
    <w:lvl w:ilvl="1" w:tplc="04150019">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5" w15:restartNumberingAfterBreak="0">
    <w:nsid w:val="6F11238A"/>
    <w:multiLevelType w:val="hybridMultilevel"/>
    <w:tmpl w:val="437A0BF2"/>
    <w:lvl w:ilvl="0" w:tplc="97E8146A">
      <w:start w:val="1"/>
      <w:numFmt w:val="decimal"/>
      <w:lvlText w:val="%1)"/>
      <w:lvlJc w:val="left"/>
      <w:pPr>
        <w:tabs>
          <w:tab w:val="num" w:pos="720"/>
        </w:tabs>
        <w:ind w:left="720" w:hanging="360"/>
      </w:pPr>
      <w:rPr>
        <w:rFonts w:ascii="Times New Roman" w:eastAsia="Times New Roman" w:hAnsi="Times New Roman" w:cs="Times New Roman"/>
        <w:i w:val="0"/>
      </w:rPr>
    </w:lvl>
    <w:lvl w:ilvl="1" w:tplc="23EA224A">
      <w:start w:val="10"/>
      <w:numFmt w:val="upperRoman"/>
      <w:lvlText w:val="%2&gt;"/>
      <w:lvlJc w:val="left"/>
      <w:pPr>
        <w:tabs>
          <w:tab w:val="num" w:pos="1800"/>
        </w:tabs>
        <w:ind w:left="1800" w:hanging="720"/>
      </w:pPr>
      <w:rPr>
        <w:rFonts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F8A4027"/>
    <w:multiLevelType w:val="hybridMultilevel"/>
    <w:tmpl w:val="CB6EE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E94CDE"/>
    <w:multiLevelType w:val="hybridMultilevel"/>
    <w:tmpl w:val="A3F8E55C"/>
    <w:lvl w:ilvl="0" w:tplc="9D9E25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E251764"/>
    <w:multiLevelType w:val="multilevel"/>
    <w:tmpl w:val="FF4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27"/>
  </w:num>
  <w:num w:numId="4">
    <w:abstractNumId w:val="19"/>
  </w:num>
  <w:num w:numId="5">
    <w:abstractNumId w:val="11"/>
  </w:num>
  <w:num w:numId="6">
    <w:abstractNumId w:val="20"/>
  </w:num>
  <w:num w:numId="7">
    <w:abstractNumId w:val="24"/>
  </w:num>
  <w:num w:numId="8">
    <w:abstractNumId w:val="15"/>
  </w:num>
  <w:num w:numId="9">
    <w:abstractNumId w:val="0"/>
  </w:num>
  <w:num w:numId="10">
    <w:abstractNumId w:val="13"/>
  </w:num>
  <w:num w:numId="11">
    <w:abstractNumId w:val="12"/>
  </w:num>
  <w:num w:numId="12">
    <w:abstractNumId w:val="16"/>
  </w:num>
  <w:num w:numId="13">
    <w:abstractNumId w:val="26"/>
  </w:num>
  <w:num w:numId="14">
    <w:abstractNumId w:val="9"/>
  </w:num>
  <w:num w:numId="15">
    <w:abstractNumId w:val="1"/>
  </w:num>
  <w:num w:numId="16">
    <w:abstractNumId w:val="28"/>
  </w:num>
  <w:num w:numId="17">
    <w:abstractNumId w:val="4"/>
  </w:num>
  <w:num w:numId="18">
    <w:abstractNumId w:val="7"/>
  </w:num>
  <w:num w:numId="19">
    <w:abstractNumId w:val="10"/>
  </w:num>
  <w:num w:numId="20">
    <w:abstractNumId w:val="22"/>
  </w:num>
  <w:num w:numId="21">
    <w:abstractNumId w:val="6"/>
  </w:num>
  <w:num w:numId="22">
    <w:abstractNumId w:val="18"/>
  </w:num>
  <w:num w:numId="23">
    <w:abstractNumId w:val="18"/>
    <w:lvlOverride w:ilvl="0">
      <w:startOverride w:val="1"/>
    </w:lvlOverride>
  </w:num>
  <w:num w:numId="24">
    <w:abstractNumId w:val="5"/>
  </w:num>
  <w:num w:numId="25">
    <w:abstractNumId w:val="23"/>
  </w:num>
  <w:num w:numId="26">
    <w:abstractNumId w:val="25"/>
  </w:num>
  <w:num w:numId="27">
    <w:abstractNumId w:val="14"/>
  </w:num>
  <w:num w:numId="28">
    <w:abstractNumId w:val="21"/>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8F"/>
    <w:rsid w:val="000062D4"/>
    <w:rsid w:val="000156B5"/>
    <w:rsid w:val="000234AD"/>
    <w:rsid w:val="00027C67"/>
    <w:rsid w:val="00030BE9"/>
    <w:rsid w:val="00031961"/>
    <w:rsid w:val="00033927"/>
    <w:rsid w:val="00043213"/>
    <w:rsid w:val="00045697"/>
    <w:rsid w:val="0005014F"/>
    <w:rsid w:val="00053621"/>
    <w:rsid w:val="0006605F"/>
    <w:rsid w:val="00071031"/>
    <w:rsid w:val="000834C7"/>
    <w:rsid w:val="000867A4"/>
    <w:rsid w:val="00087B9B"/>
    <w:rsid w:val="00097F24"/>
    <w:rsid w:val="000A0590"/>
    <w:rsid w:val="000A06E7"/>
    <w:rsid w:val="000A3349"/>
    <w:rsid w:val="000B254B"/>
    <w:rsid w:val="000C37A3"/>
    <w:rsid w:val="000C646A"/>
    <w:rsid w:val="000D676B"/>
    <w:rsid w:val="000E714B"/>
    <w:rsid w:val="000F144A"/>
    <w:rsid w:val="000F25F5"/>
    <w:rsid w:val="000F2A4F"/>
    <w:rsid w:val="000F2DC1"/>
    <w:rsid w:val="00102584"/>
    <w:rsid w:val="00106FE3"/>
    <w:rsid w:val="00124625"/>
    <w:rsid w:val="00133309"/>
    <w:rsid w:val="001347A9"/>
    <w:rsid w:val="001405E6"/>
    <w:rsid w:val="00145AAA"/>
    <w:rsid w:val="00145BF6"/>
    <w:rsid w:val="00156A85"/>
    <w:rsid w:val="00162260"/>
    <w:rsid w:val="001652E5"/>
    <w:rsid w:val="00187183"/>
    <w:rsid w:val="00193704"/>
    <w:rsid w:val="001A1E96"/>
    <w:rsid w:val="001B1E98"/>
    <w:rsid w:val="001B3EEF"/>
    <w:rsid w:val="001C3407"/>
    <w:rsid w:val="001C3429"/>
    <w:rsid w:val="001D0F31"/>
    <w:rsid w:val="001D381C"/>
    <w:rsid w:val="001E5436"/>
    <w:rsid w:val="001F0A35"/>
    <w:rsid w:val="001F2683"/>
    <w:rsid w:val="00200307"/>
    <w:rsid w:val="00241D0E"/>
    <w:rsid w:val="00252522"/>
    <w:rsid w:val="00256A79"/>
    <w:rsid w:val="0026063D"/>
    <w:rsid w:val="0026607B"/>
    <w:rsid w:val="00274AA1"/>
    <w:rsid w:val="002865B6"/>
    <w:rsid w:val="002871A3"/>
    <w:rsid w:val="00291F93"/>
    <w:rsid w:val="00294E85"/>
    <w:rsid w:val="00294EEA"/>
    <w:rsid w:val="00296932"/>
    <w:rsid w:val="00297057"/>
    <w:rsid w:val="002A0749"/>
    <w:rsid w:val="002A1CE5"/>
    <w:rsid w:val="002C4AB6"/>
    <w:rsid w:val="002D5451"/>
    <w:rsid w:val="002D5A05"/>
    <w:rsid w:val="002F385D"/>
    <w:rsid w:val="002F48FF"/>
    <w:rsid w:val="002F7ABC"/>
    <w:rsid w:val="002F7D66"/>
    <w:rsid w:val="00307CB4"/>
    <w:rsid w:val="00316E93"/>
    <w:rsid w:val="00327F5E"/>
    <w:rsid w:val="00333AB0"/>
    <w:rsid w:val="00334FCD"/>
    <w:rsid w:val="00337D5E"/>
    <w:rsid w:val="00354D4F"/>
    <w:rsid w:val="00367F79"/>
    <w:rsid w:val="00373E94"/>
    <w:rsid w:val="00374663"/>
    <w:rsid w:val="00380FCA"/>
    <w:rsid w:val="00382F3E"/>
    <w:rsid w:val="00387D87"/>
    <w:rsid w:val="00390F8D"/>
    <w:rsid w:val="00393916"/>
    <w:rsid w:val="003A0613"/>
    <w:rsid w:val="003A490F"/>
    <w:rsid w:val="003B2F9F"/>
    <w:rsid w:val="003B3877"/>
    <w:rsid w:val="003B5DAD"/>
    <w:rsid w:val="003C0DA2"/>
    <w:rsid w:val="003C1533"/>
    <w:rsid w:val="003D67F3"/>
    <w:rsid w:val="003E1B36"/>
    <w:rsid w:val="003E3EBC"/>
    <w:rsid w:val="003F01B0"/>
    <w:rsid w:val="003F3F0B"/>
    <w:rsid w:val="00403945"/>
    <w:rsid w:val="00414019"/>
    <w:rsid w:val="004230E1"/>
    <w:rsid w:val="00424433"/>
    <w:rsid w:val="00426BE4"/>
    <w:rsid w:val="0044305E"/>
    <w:rsid w:val="004449C4"/>
    <w:rsid w:val="004473E4"/>
    <w:rsid w:val="00456C41"/>
    <w:rsid w:val="004643D2"/>
    <w:rsid w:val="00472FFE"/>
    <w:rsid w:val="004812DD"/>
    <w:rsid w:val="004850C8"/>
    <w:rsid w:val="004C2172"/>
    <w:rsid w:val="004C6B2B"/>
    <w:rsid w:val="004D12A8"/>
    <w:rsid w:val="004E0694"/>
    <w:rsid w:val="004E49E6"/>
    <w:rsid w:val="004E6A3C"/>
    <w:rsid w:val="004F4811"/>
    <w:rsid w:val="004F4DEC"/>
    <w:rsid w:val="004F6B3E"/>
    <w:rsid w:val="00523063"/>
    <w:rsid w:val="00525F5B"/>
    <w:rsid w:val="00536569"/>
    <w:rsid w:val="005374BD"/>
    <w:rsid w:val="00553405"/>
    <w:rsid w:val="00553E3B"/>
    <w:rsid w:val="00554CCF"/>
    <w:rsid w:val="00560F05"/>
    <w:rsid w:val="00563608"/>
    <w:rsid w:val="00576A77"/>
    <w:rsid w:val="00582062"/>
    <w:rsid w:val="0059140A"/>
    <w:rsid w:val="00593A69"/>
    <w:rsid w:val="005A25F6"/>
    <w:rsid w:val="005A34B9"/>
    <w:rsid w:val="005A6E68"/>
    <w:rsid w:val="005C3AAE"/>
    <w:rsid w:val="005C56F2"/>
    <w:rsid w:val="005D4AA9"/>
    <w:rsid w:val="005E3A17"/>
    <w:rsid w:val="005E3E1B"/>
    <w:rsid w:val="005F228F"/>
    <w:rsid w:val="005F22D3"/>
    <w:rsid w:val="005F685B"/>
    <w:rsid w:val="005F75B2"/>
    <w:rsid w:val="00600554"/>
    <w:rsid w:val="0060318C"/>
    <w:rsid w:val="0061108A"/>
    <w:rsid w:val="00640534"/>
    <w:rsid w:val="00641967"/>
    <w:rsid w:val="00647373"/>
    <w:rsid w:val="006473D4"/>
    <w:rsid w:val="00656ACF"/>
    <w:rsid w:val="006606A1"/>
    <w:rsid w:val="00664371"/>
    <w:rsid w:val="0067145F"/>
    <w:rsid w:val="0067265C"/>
    <w:rsid w:val="00673AE8"/>
    <w:rsid w:val="00674428"/>
    <w:rsid w:val="00696EE6"/>
    <w:rsid w:val="006A1BC5"/>
    <w:rsid w:val="006A725A"/>
    <w:rsid w:val="006A7AC0"/>
    <w:rsid w:val="006A7CFF"/>
    <w:rsid w:val="006B0AF3"/>
    <w:rsid w:val="006B7055"/>
    <w:rsid w:val="006C28AA"/>
    <w:rsid w:val="006D429B"/>
    <w:rsid w:val="006E0DF2"/>
    <w:rsid w:val="006E127E"/>
    <w:rsid w:val="006F7962"/>
    <w:rsid w:val="007020A6"/>
    <w:rsid w:val="00703A13"/>
    <w:rsid w:val="0071378E"/>
    <w:rsid w:val="00724F1B"/>
    <w:rsid w:val="00731200"/>
    <w:rsid w:val="00731618"/>
    <w:rsid w:val="00735B35"/>
    <w:rsid w:val="007474F9"/>
    <w:rsid w:val="00752C16"/>
    <w:rsid w:val="0075417B"/>
    <w:rsid w:val="00760807"/>
    <w:rsid w:val="00776078"/>
    <w:rsid w:val="007761D2"/>
    <w:rsid w:val="0078005B"/>
    <w:rsid w:val="007A4CDF"/>
    <w:rsid w:val="007A4D8F"/>
    <w:rsid w:val="007A797D"/>
    <w:rsid w:val="007C1F6B"/>
    <w:rsid w:val="007D0A1B"/>
    <w:rsid w:val="007D0AA3"/>
    <w:rsid w:val="007D0B2C"/>
    <w:rsid w:val="007E4989"/>
    <w:rsid w:val="007F17F5"/>
    <w:rsid w:val="007F52A3"/>
    <w:rsid w:val="007F7D3E"/>
    <w:rsid w:val="0080227B"/>
    <w:rsid w:val="00804CD0"/>
    <w:rsid w:val="00804F4E"/>
    <w:rsid w:val="00806A85"/>
    <w:rsid w:val="0082304A"/>
    <w:rsid w:val="00833786"/>
    <w:rsid w:val="00833B96"/>
    <w:rsid w:val="008457EF"/>
    <w:rsid w:val="00850FF6"/>
    <w:rsid w:val="008614B6"/>
    <w:rsid w:val="008645AB"/>
    <w:rsid w:val="008652CB"/>
    <w:rsid w:val="00865968"/>
    <w:rsid w:val="00870D51"/>
    <w:rsid w:val="00883429"/>
    <w:rsid w:val="008844C1"/>
    <w:rsid w:val="008901C6"/>
    <w:rsid w:val="00890830"/>
    <w:rsid w:val="008912AA"/>
    <w:rsid w:val="00895430"/>
    <w:rsid w:val="008A0C30"/>
    <w:rsid w:val="008A60DF"/>
    <w:rsid w:val="008B2B7E"/>
    <w:rsid w:val="008C2FE1"/>
    <w:rsid w:val="008D0EBB"/>
    <w:rsid w:val="008D490B"/>
    <w:rsid w:val="008E7DCB"/>
    <w:rsid w:val="008F0A4A"/>
    <w:rsid w:val="008F34AD"/>
    <w:rsid w:val="008F630F"/>
    <w:rsid w:val="00900EA2"/>
    <w:rsid w:val="00902288"/>
    <w:rsid w:val="0090375C"/>
    <w:rsid w:val="00905E42"/>
    <w:rsid w:val="0091093F"/>
    <w:rsid w:val="009133CB"/>
    <w:rsid w:val="00924A98"/>
    <w:rsid w:val="00947153"/>
    <w:rsid w:val="00947F49"/>
    <w:rsid w:val="00950436"/>
    <w:rsid w:val="00956206"/>
    <w:rsid w:val="00961A6D"/>
    <w:rsid w:val="00967724"/>
    <w:rsid w:val="009757E1"/>
    <w:rsid w:val="00975E94"/>
    <w:rsid w:val="0099498B"/>
    <w:rsid w:val="009A5AB1"/>
    <w:rsid w:val="009E4475"/>
    <w:rsid w:val="009E7917"/>
    <w:rsid w:val="00A138DA"/>
    <w:rsid w:val="00A140BC"/>
    <w:rsid w:val="00A15B8D"/>
    <w:rsid w:val="00A16C8F"/>
    <w:rsid w:val="00A27EFD"/>
    <w:rsid w:val="00A44445"/>
    <w:rsid w:val="00A444F0"/>
    <w:rsid w:val="00A4586C"/>
    <w:rsid w:val="00A45B47"/>
    <w:rsid w:val="00A516D9"/>
    <w:rsid w:val="00A52F4C"/>
    <w:rsid w:val="00A53869"/>
    <w:rsid w:val="00A53BD9"/>
    <w:rsid w:val="00A6243D"/>
    <w:rsid w:val="00A673F2"/>
    <w:rsid w:val="00A7018B"/>
    <w:rsid w:val="00A730BF"/>
    <w:rsid w:val="00A74EB2"/>
    <w:rsid w:val="00AA19AC"/>
    <w:rsid w:val="00AA2322"/>
    <w:rsid w:val="00AB450E"/>
    <w:rsid w:val="00AC0F0D"/>
    <w:rsid w:val="00AD0797"/>
    <w:rsid w:val="00AD6331"/>
    <w:rsid w:val="00AE07C3"/>
    <w:rsid w:val="00AE77BC"/>
    <w:rsid w:val="00AF32E4"/>
    <w:rsid w:val="00AF7F70"/>
    <w:rsid w:val="00B10136"/>
    <w:rsid w:val="00B11D2F"/>
    <w:rsid w:val="00B14FA3"/>
    <w:rsid w:val="00B15C18"/>
    <w:rsid w:val="00B22826"/>
    <w:rsid w:val="00B24EB5"/>
    <w:rsid w:val="00B25F86"/>
    <w:rsid w:val="00B32631"/>
    <w:rsid w:val="00B4296C"/>
    <w:rsid w:val="00B466BA"/>
    <w:rsid w:val="00B50BE3"/>
    <w:rsid w:val="00B630AF"/>
    <w:rsid w:val="00B7001A"/>
    <w:rsid w:val="00B771EF"/>
    <w:rsid w:val="00B80AC4"/>
    <w:rsid w:val="00BB0C33"/>
    <w:rsid w:val="00BB38CE"/>
    <w:rsid w:val="00BB7B5D"/>
    <w:rsid w:val="00BC4EB6"/>
    <w:rsid w:val="00BC63B9"/>
    <w:rsid w:val="00BD1F0C"/>
    <w:rsid w:val="00BD64F2"/>
    <w:rsid w:val="00BF2783"/>
    <w:rsid w:val="00BF489D"/>
    <w:rsid w:val="00C06B97"/>
    <w:rsid w:val="00C119CA"/>
    <w:rsid w:val="00C15EBA"/>
    <w:rsid w:val="00C20F9F"/>
    <w:rsid w:val="00C23512"/>
    <w:rsid w:val="00C23768"/>
    <w:rsid w:val="00C62505"/>
    <w:rsid w:val="00C729E9"/>
    <w:rsid w:val="00C77E4C"/>
    <w:rsid w:val="00C80A6B"/>
    <w:rsid w:val="00C82403"/>
    <w:rsid w:val="00CA0504"/>
    <w:rsid w:val="00CA281A"/>
    <w:rsid w:val="00CA5542"/>
    <w:rsid w:val="00CA6225"/>
    <w:rsid w:val="00CA7DD4"/>
    <w:rsid w:val="00CB1A2E"/>
    <w:rsid w:val="00CB3F3F"/>
    <w:rsid w:val="00CC4F96"/>
    <w:rsid w:val="00CC6092"/>
    <w:rsid w:val="00CE38FA"/>
    <w:rsid w:val="00CE524B"/>
    <w:rsid w:val="00CF2DBF"/>
    <w:rsid w:val="00CF589E"/>
    <w:rsid w:val="00D0056A"/>
    <w:rsid w:val="00D0158B"/>
    <w:rsid w:val="00D01FE0"/>
    <w:rsid w:val="00D02FD4"/>
    <w:rsid w:val="00D041EE"/>
    <w:rsid w:val="00D11564"/>
    <w:rsid w:val="00D37C5D"/>
    <w:rsid w:val="00D43491"/>
    <w:rsid w:val="00D50D19"/>
    <w:rsid w:val="00D51E3B"/>
    <w:rsid w:val="00D60D75"/>
    <w:rsid w:val="00D63ECE"/>
    <w:rsid w:val="00D7015D"/>
    <w:rsid w:val="00D80D7F"/>
    <w:rsid w:val="00D8407D"/>
    <w:rsid w:val="00D86FAE"/>
    <w:rsid w:val="00D944AE"/>
    <w:rsid w:val="00D97DE3"/>
    <w:rsid w:val="00DA4F8D"/>
    <w:rsid w:val="00DC0531"/>
    <w:rsid w:val="00DC1D48"/>
    <w:rsid w:val="00DC32FA"/>
    <w:rsid w:val="00DC4AB0"/>
    <w:rsid w:val="00DC6B5C"/>
    <w:rsid w:val="00DC6B6C"/>
    <w:rsid w:val="00DD28FE"/>
    <w:rsid w:val="00DD3C71"/>
    <w:rsid w:val="00DD6405"/>
    <w:rsid w:val="00DE014B"/>
    <w:rsid w:val="00E137D3"/>
    <w:rsid w:val="00E202E0"/>
    <w:rsid w:val="00E22918"/>
    <w:rsid w:val="00E31537"/>
    <w:rsid w:val="00E43DEB"/>
    <w:rsid w:val="00E53920"/>
    <w:rsid w:val="00E54BAA"/>
    <w:rsid w:val="00E564F8"/>
    <w:rsid w:val="00E73546"/>
    <w:rsid w:val="00E875B5"/>
    <w:rsid w:val="00EA5A08"/>
    <w:rsid w:val="00EB432D"/>
    <w:rsid w:val="00EC33D1"/>
    <w:rsid w:val="00EF38E2"/>
    <w:rsid w:val="00EF4A77"/>
    <w:rsid w:val="00F0037F"/>
    <w:rsid w:val="00F04F28"/>
    <w:rsid w:val="00F16CB9"/>
    <w:rsid w:val="00F257F6"/>
    <w:rsid w:val="00F33BC3"/>
    <w:rsid w:val="00F34754"/>
    <w:rsid w:val="00F3698F"/>
    <w:rsid w:val="00F45628"/>
    <w:rsid w:val="00F61745"/>
    <w:rsid w:val="00F6328C"/>
    <w:rsid w:val="00F65B70"/>
    <w:rsid w:val="00F824C8"/>
    <w:rsid w:val="00F8586F"/>
    <w:rsid w:val="00FA39F2"/>
    <w:rsid w:val="00FB21B9"/>
    <w:rsid w:val="00FB286A"/>
    <w:rsid w:val="00FB31D0"/>
    <w:rsid w:val="00FB35E4"/>
    <w:rsid w:val="00FC1990"/>
    <w:rsid w:val="00FC209A"/>
    <w:rsid w:val="00FC521A"/>
    <w:rsid w:val="00FE2A25"/>
    <w:rsid w:val="00FE72E8"/>
    <w:rsid w:val="00FF0B49"/>
    <w:rsid w:val="00FF2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54AA"/>
  <w15:chartTrackingRefBased/>
  <w15:docId w15:val="{9343D62D-9D13-4873-BDCB-8536883D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28F"/>
    <w:pPr>
      <w:suppressAutoHyphens/>
      <w:autoSpaceDN w:val="0"/>
      <w:spacing w:after="200" w:line="276" w:lineRule="auto"/>
      <w:textAlignment w:val="baseline"/>
    </w:pPr>
    <w:rPr>
      <w:rFonts w:ascii="Calibri" w:eastAsia="Times New Roman" w:hAnsi="Calibri" w:cs="Times New Roman"/>
      <w:lang w:eastAsia="pl-PL"/>
    </w:rPr>
  </w:style>
  <w:style w:type="paragraph" w:styleId="Nagwek3">
    <w:name w:val="heading 3"/>
    <w:basedOn w:val="Normalny"/>
    <w:next w:val="Normalny"/>
    <w:link w:val="Nagwek3Znak"/>
    <w:uiPriority w:val="9"/>
    <w:unhideWhenUsed/>
    <w:qFormat/>
    <w:rsid w:val="00A730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9">
    <w:name w:val="heading 9"/>
    <w:basedOn w:val="Normalny"/>
    <w:next w:val="Normalny"/>
    <w:link w:val="Nagwek9Znak"/>
    <w:rsid w:val="005F228F"/>
    <w:pPr>
      <w:spacing w:before="240" w:after="60" w:line="36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5F228F"/>
    <w:rPr>
      <w:rFonts w:ascii="Arial" w:eastAsia="Times New Roman" w:hAnsi="Arial" w:cs="Arial"/>
      <w:lang w:eastAsia="pl-PL"/>
    </w:rPr>
  </w:style>
  <w:style w:type="paragraph" w:styleId="Tekstpodstawowywcity2">
    <w:name w:val="Body Text Indent 2"/>
    <w:basedOn w:val="Normalny"/>
    <w:link w:val="Tekstpodstawowywcity2Znak"/>
    <w:rsid w:val="005F228F"/>
    <w:pPr>
      <w:spacing w:before="120" w:after="120" w:line="480" w:lineRule="auto"/>
      <w:ind w:left="283"/>
    </w:pPr>
    <w:rPr>
      <w:rFonts w:ascii="Arial" w:hAnsi="Arial"/>
      <w:sz w:val="24"/>
      <w:szCs w:val="24"/>
    </w:rPr>
  </w:style>
  <w:style w:type="character" w:customStyle="1" w:styleId="Tekstpodstawowywcity2Znak">
    <w:name w:val="Tekst podstawowy wcięty 2 Znak"/>
    <w:basedOn w:val="Domylnaczcionkaakapitu"/>
    <w:link w:val="Tekstpodstawowywcity2"/>
    <w:rsid w:val="005F228F"/>
    <w:rPr>
      <w:rFonts w:ascii="Arial" w:eastAsia="Times New Roman" w:hAnsi="Arial" w:cs="Times New Roman"/>
      <w:sz w:val="24"/>
      <w:szCs w:val="24"/>
      <w:lang w:eastAsia="pl-PL"/>
    </w:rPr>
  </w:style>
  <w:style w:type="paragraph" w:styleId="Spistreci1">
    <w:name w:val="toc 1"/>
    <w:basedOn w:val="Normalny"/>
    <w:next w:val="Normalny"/>
    <w:autoRedefine/>
    <w:rsid w:val="005F228F"/>
    <w:pPr>
      <w:tabs>
        <w:tab w:val="right" w:leader="dot" w:pos="9344"/>
      </w:tabs>
      <w:spacing w:before="120" w:after="0" w:line="360" w:lineRule="auto"/>
    </w:pPr>
    <w:rPr>
      <w:rFonts w:ascii="Times New Roman" w:hAnsi="Times New Roman"/>
      <w:b/>
      <w:sz w:val="24"/>
      <w:szCs w:val="24"/>
      <w:u w:val="single"/>
    </w:rPr>
  </w:style>
  <w:style w:type="paragraph" w:styleId="Nagwek">
    <w:name w:val="header"/>
    <w:basedOn w:val="Normalny"/>
    <w:link w:val="NagwekZnak"/>
    <w:rsid w:val="005F228F"/>
    <w:pPr>
      <w:tabs>
        <w:tab w:val="center" w:pos="4536"/>
        <w:tab w:val="right" w:pos="9072"/>
      </w:tabs>
    </w:pPr>
  </w:style>
  <w:style w:type="character" w:customStyle="1" w:styleId="NagwekZnak">
    <w:name w:val="Nagłówek Znak"/>
    <w:basedOn w:val="Domylnaczcionkaakapitu"/>
    <w:link w:val="Nagwek"/>
    <w:rsid w:val="005F228F"/>
    <w:rPr>
      <w:rFonts w:ascii="Calibri" w:eastAsia="Times New Roman" w:hAnsi="Calibri" w:cs="Times New Roman"/>
      <w:lang w:eastAsia="pl-PL"/>
    </w:rPr>
  </w:style>
  <w:style w:type="paragraph" w:styleId="Stopka">
    <w:name w:val="footer"/>
    <w:basedOn w:val="Normalny"/>
    <w:link w:val="StopkaZnak"/>
    <w:rsid w:val="005F228F"/>
    <w:pPr>
      <w:tabs>
        <w:tab w:val="center" w:pos="4536"/>
        <w:tab w:val="right" w:pos="9072"/>
      </w:tabs>
    </w:pPr>
  </w:style>
  <w:style w:type="character" w:customStyle="1" w:styleId="StopkaZnak">
    <w:name w:val="Stopka Znak"/>
    <w:basedOn w:val="Domylnaczcionkaakapitu"/>
    <w:link w:val="Stopka"/>
    <w:rsid w:val="005F228F"/>
    <w:rPr>
      <w:rFonts w:ascii="Calibri" w:eastAsia="Times New Roman" w:hAnsi="Calibri" w:cs="Times New Roman"/>
      <w:lang w:eastAsia="pl-PL"/>
    </w:rPr>
  </w:style>
  <w:style w:type="paragraph" w:styleId="NormalnyWeb">
    <w:name w:val="Normal (Web)"/>
    <w:basedOn w:val="Normalny"/>
    <w:uiPriority w:val="99"/>
    <w:rsid w:val="005F228F"/>
    <w:pPr>
      <w:spacing w:before="280" w:after="280" w:line="240" w:lineRule="auto"/>
    </w:pPr>
    <w:rPr>
      <w:rFonts w:ascii="Times New Roman" w:hAnsi="Times New Roman"/>
      <w:sz w:val="24"/>
      <w:szCs w:val="24"/>
      <w:lang w:eastAsia="ar-SA"/>
    </w:rPr>
  </w:style>
  <w:style w:type="paragraph" w:styleId="Tekstprzypisudolnego">
    <w:name w:val="footnote text"/>
    <w:basedOn w:val="Normalny"/>
    <w:link w:val="TekstprzypisudolnegoZnak"/>
    <w:uiPriority w:val="99"/>
    <w:semiHidden/>
    <w:unhideWhenUsed/>
    <w:rsid w:val="0059140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9140A"/>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59140A"/>
    <w:rPr>
      <w:vertAlign w:val="superscript"/>
    </w:rPr>
  </w:style>
  <w:style w:type="paragraph" w:styleId="Tekstdymka">
    <w:name w:val="Balloon Text"/>
    <w:basedOn w:val="Normalny"/>
    <w:link w:val="TekstdymkaZnak"/>
    <w:uiPriority w:val="99"/>
    <w:semiHidden/>
    <w:unhideWhenUsed/>
    <w:rsid w:val="002D54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451"/>
    <w:rPr>
      <w:rFonts w:ascii="Segoe UI" w:eastAsia="Times New Roman" w:hAnsi="Segoe UI" w:cs="Segoe UI"/>
      <w:sz w:val="18"/>
      <w:szCs w:val="18"/>
      <w:lang w:eastAsia="pl-PL"/>
    </w:rPr>
  </w:style>
  <w:style w:type="paragraph" w:customStyle="1" w:styleId="msonormal0">
    <w:name w:val="msonormal"/>
    <w:basedOn w:val="Normalny"/>
    <w:rsid w:val="00947153"/>
    <w:pPr>
      <w:suppressAutoHyphens w:val="0"/>
      <w:autoSpaceDN/>
      <w:spacing w:before="100" w:beforeAutospacing="1" w:after="100" w:afterAutospacing="1" w:line="240" w:lineRule="auto"/>
      <w:textAlignment w:val="auto"/>
    </w:pPr>
    <w:rPr>
      <w:rFonts w:ascii="Times New Roman" w:hAnsi="Times New Roman"/>
      <w:sz w:val="24"/>
      <w:szCs w:val="24"/>
    </w:rPr>
  </w:style>
  <w:style w:type="paragraph" w:styleId="Legenda">
    <w:name w:val="caption"/>
    <w:basedOn w:val="Normalny"/>
    <w:semiHidden/>
    <w:unhideWhenUsed/>
    <w:qFormat/>
    <w:rsid w:val="00947153"/>
    <w:pPr>
      <w:suppressLineNumbers/>
      <w:autoSpaceDN/>
      <w:spacing w:before="120" w:after="120" w:line="240" w:lineRule="auto"/>
      <w:textAlignment w:val="auto"/>
    </w:pPr>
    <w:rPr>
      <w:rFonts w:ascii="Liberation Serif" w:eastAsia="WenQuanYi Micro Hei" w:hAnsi="Liberation Serif" w:cs="Lohit Devanagari"/>
      <w:i/>
      <w:iCs/>
      <w:kern w:val="2"/>
      <w:sz w:val="24"/>
      <w:szCs w:val="24"/>
      <w:lang w:eastAsia="zh-CN" w:bidi="hi-IN"/>
    </w:rPr>
  </w:style>
  <w:style w:type="paragraph" w:styleId="Tekstpodstawowy">
    <w:name w:val="Body Text"/>
    <w:basedOn w:val="Normalny"/>
    <w:link w:val="TekstpodstawowyZnak"/>
    <w:semiHidden/>
    <w:unhideWhenUsed/>
    <w:rsid w:val="00947153"/>
    <w:pPr>
      <w:autoSpaceDN/>
      <w:spacing w:after="140" w:line="288" w:lineRule="auto"/>
      <w:textAlignment w:val="auto"/>
    </w:pPr>
    <w:rPr>
      <w:rFonts w:ascii="Liberation Serif" w:eastAsia="WenQuanYi Micro Hei" w:hAnsi="Liberation Serif" w:cs="Lohit Devanagari"/>
      <w:kern w:val="2"/>
      <w:sz w:val="24"/>
      <w:szCs w:val="24"/>
      <w:lang w:eastAsia="zh-CN" w:bidi="hi-IN"/>
    </w:rPr>
  </w:style>
  <w:style w:type="character" w:customStyle="1" w:styleId="TekstpodstawowyZnak">
    <w:name w:val="Tekst podstawowy Znak"/>
    <w:basedOn w:val="Domylnaczcionkaakapitu"/>
    <w:link w:val="Tekstpodstawowy"/>
    <w:semiHidden/>
    <w:rsid w:val="00947153"/>
    <w:rPr>
      <w:rFonts w:ascii="Liberation Serif" w:eastAsia="WenQuanYi Micro Hei" w:hAnsi="Liberation Serif" w:cs="Lohit Devanagari"/>
      <w:kern w:val="2"/>
      <w:sz w:val="24"/>
      <w:szCs w:val="24"/>
      <w:lang w:eastAsia="zh-CN" w:bidi="hi-IN"/>
    </w:rPr>
  </w:style>
  <w:style w:type="paragraph" w:styleId="Lista">
    <w:name w:val="List"/>
    <w:basedOn w:val="Tekstpodstawowy"/>
    <w:semiHidden/>
    <w:unhideWhenUsed/>
    <w:rsid w:val="00947153"/>
  </w:style>
  <w:style w:type="paragraph" w:customStyle="1" w:styleId="Heading">
    <w:name w:val="Heading"/>
    <w:basedOn w:val="Normalny"/>
    <w:next w:val="Tekstpodstawowy"/>
    <w:rsid w:val="00947153"/>
    <w:pPr>
      <w:keepNext/>
      <w:autoSpaceDN/>
      <w:spacing w:before="240" w:after="120" w:line="240" w:lineRule="auto"/>
      <w:textAlignment w:val="auto"/>
    </w:pPr>
    <w:rPr>
      <w:rFonts w:ascii="Liberation Sans" w:eastAsia="WenQuanYi Micro Hei" w:hAnsi="Liberation Sans" w:cs="Lohit Devanagari"/>
      <w:kern w:val="2"/>
      <w:sz w:val="28"/>
      <w:szCs w:val="28"/>
      <w:lang w:eastAsia="zh-CN" w:bidi="hi-IN"/>
    </w:rPr>
  </w:style>
  <w:style w:type="paragraph" w:customStyle="1" w:styleId="Index">
    <w:name w:val="Index"/>
    <w:basedOn w:val="Normalny"/>
    <w:rsid w:val="00947153"/>
    <w:pPr>
      <w:suppressLineNumbers/>
      <w:autoSpaceDN/>
      <w:spacing w:after="0" w:line="240" w:lineRule="auto"/>
      <w:textAlignment w:val="auto"/>
    </w:pPr>
    <w:rPr>
      <w:rFonts w:ascii="Liberation Serif" w:eastAsia="WenQuanYi Micro Hei" w:hAnsi="Liberation Serif" w:cs="Lohit Devanagari"/>
      <w:kern w:val="2"/>
      <w:sz w:val="24"/>
      <w:szCs w:val="24"/>
      <w:lang w:eastAsia="zh-CN" w:bidi="hi-IN"/>
    </w:rPr>
  </w:style>
  <w:style w:type="paragraph" w:customStyle="1" w:styleId="TableContents">
    <w:name w:val="Table Contents"/>
    <w:basedOn w:val="Normalny"/>
    <w:rsid w:val="00947153"/>
    <w:pPr>
      <w:suppressLineNumbers/>
      <w:autoSpaceDN/>
      <w:spacing w:after="0" w:line="240" w:lineRule="auto"/>
      <w:textAlignment w:val="auto"/>
    </w:pPr>
    <w:rPr>
      <w:rFonts w:ascii="Liberation Serif" w:eastAsia="WenQuanYi Micro Hei" w:hAnsi="Liberation Serif" w:cs="Lohit Devanagari"/>
      <w:kern w:val="2"/>
      <w:sz w:val="24"/>
      <w:szCs w:val="24"/>
      <w:lang w:eastAsia="zh-CN" w:bidi="hi-IN"/>
    </w:rPr>
  </w:style>
  <w:style w:type="paragraph" w:customStyle="1" w:styleId="TableHeading">
    <w:name w:val="Table Heading"/>
    <w:basedOn w:val="TableContents"/>
    <w:rsid w:val="00947153"/>
  </w:style>
  <w:style w:type="paragraph" w:styleId="Akapitzlist">
    <w:name w:val="List Paragraph"/>
    <w:basedOn w:val="Normalny"/>
    <w:uiPriority w:val="34"/>
    <w:qFormat/>
    <w:rsid w:val="00D8407D"/>
    <w:pPr>
      <w:ind w:left="720"/>
      <w:contextualSpacing/>
    </w:pPr>
  </w:style>
  <w:style w:type="character" w:customStyle="1" w:styleId="Nagwek3Znak">
    <w:name w:val="Nagłówek 3 Znak"/>
    <w:basedOn w:val="Domylnaczcionkaakapitu"/>
    <w:link w:val="Nagwek3"/>
    <w:uiPriority w:val="9"/>
    <w:rsid w:val="00A730BF"/>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A730BF"/>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A730BF"/>
    <w:rPr>
      <w:b/>
      <w:bCs/>
    </w:rPr>
  </w:style>
  <w:style w:type="character" w:customStyle="1" w:styleId="gkdropcap1">
    <w:name w:val="gkdropcap1"/>
    <w:basedOn w:val="Domylnaczcionkaakapitu"/>
    <w:rsid w:val="00A730BF"/>
  </w:style>
  <w:style w:type="table" w:styleId="Tabela-Siatka">
    <w:name w:val="Table Grid"/>
    <w:basedOn w:val="Standardowy"/>
    <w:uiPriority w:val="59"/>
    <w:rsid w:val="00A7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F6B3E"/>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paragraph" w:customStyle="1" w:styleId="Tekstpodstawowy21">
    <w:name w:val="Tekst podstawowy 21"/>
    <w:basedOn w:val="Normalny"/>
    <w:rsid w:val="00B80AC4"/>
    <w:pPr>
      <w:suppressAutoHyphens w:val="0"/>
      <w:spacing w:before="120" w:after="0" w:line="240" w:lineRule="auto"/>
      <w:jc w:val="both"/>
      <w:textAlignment w:val="auto"/>
    </w:pPr>
    <w:rPr>
      <w:rFonts w:ascii="Times New Roman" w:hAnsi="Times New Roman"/>
      <w:sz w:val="24"/>
      <w:szCs w:val="20"/>
    </w:rPr>
  </w:style>
  <w:style w:type="paragraph" w:customStyle="1" w:styleId="Zawartotabeli">
    <w:name w:val="Zawartość tabeli"/>
    <w:basedOn w:val="Normalny"/>
    <w:rsid w:val="002C4AB6"/>
    <w:pPr>
      <w:widowControl w:val="0"/>
      <w:suppressLineNumbers/>
      <w:spacing w:after="0" w:line="240" w:lineRule="auto"/>
    </w:pPr>
    <w:rPr>
      <w:rFonts w:ascii="Times New Roman" w:eastAsia="Arial Unicode MS" w:hAnsi="Times New Roman" w:cs="Mangal"/>
      <w:kern w:val="3"/>
      <w:sz w:val="24"/>
      <w:szCs w:val="24"/>
      <w:lang w:eastAsia="hi-IN" w:bidi="hi-IN"/>
    </w:rPr>
  </w:style>
  <w:style w:type="character" w:customStyle="1" w:styleId="Domylnaczcionkaakapitu1">
    <w:name w:val="Domyślna czcionka akapitu1"/>
    <w:rsid w:val="00F0037F"/>
  </w:style>
  <w:style w:type="paragraph" w:customStyle="1" w:styleId="Normal0">
    <w:name w:val="Normal_0"/>
    <w:rsid w:val="00F0037F"/>
    <w:pPr>
      <w:suppressAutoHyphens/>
      <w:spacing w:after="0" w:line="240" w:lineRule="auto"/>
      <w:jc w:val="both"/>
    </w:pPr>
    <w:rPr>
      <w:rFonts w:ascii="Times New Roman" w:eastAsia="Times New Roman" w:hAnsi="Times New Roman" w:cs="Times New Roman"/>
      <w:sz w:val="24"/>
      <w:szCs w:val="20"/>
      <w:lang w:eastAsia="hi-IN" w:bidi="hi-IN"/>
    </w:rPr>
  </w:style>
  <w:style w:type="character" w:styleId="Hipercze">
    <w:name w:val="Hyperlink"/>
    <w:uiPriority w:val="99"/>
    <w:unhideWhenUsed/>
    <w:rsid w:val="00F0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0122">
      <w:bodyDiv w:val="1"/>
      <w:marLeft w:val="0"/>
      <w:marRight w:val="0"/>
      <w:marTop w:val="0"/>
      <w:marBottom w:val="0"/>
      <w:divBdr>
        <w:top w:val="none" w:sz="0" w:space="0" w:color="auto"/>
        <w:left w:val="none" w:sz="0" w:space="0" w:color="auto"/>
        <w:bottom w:val="none" w:sz="0" w:space="0" w:color="auto"/>
        <w:right w:val="none" w:sz="0" w:space="0" w:color="auto"/>
      </w:divBdr>
    </w:div>
    <w:div w:id="260842847">
      <w:bodyDiv w:val="1"/>
      <w:marLeft w:val="0"/>
      <w:marRight w:val="0"/>
      <w:marTop w:val="0"/>
      <w:marBottom w:val="0"/>
      <w:divBdr>
        <w:top w:val="none" w:sz="0" w:space="0" w:color="auto"/>
        <w:left w:val="none" w:sz="0" w:space="0" w:color="auto"/>
        <w:bottom w:val="none" w:sz="0" w:space="0" w:color="auto"/>
        <w:right w:val="none" w:sz="0" w:space="0" w:color="auto"/>
      </w:divBdr>
    </w:div>
    <w:div w:id="374961973">
      <w:bodyDiv w:val="1"/>
      <w:marLeft w:val="0"/>
      <w:marRight w:val="0"/>
      <w:marTop w:val="0"/>
      <w:marBottom w:val="0"/>
      <w:divBdr>
        <w:top w:val="none" w:sz="0" w:space="0" w:color="auto"/>
        <w:left w:val="none" w:sz="0" w:space="0" w:color="auto"/>
        <w:bottom w:val="none" w:sz="0" w:space="0" w:color="auto"/>
        <w:right w:val="none" w:sz="0" w:space="0" w:color="auto"/>
      </w:divBdr>
    </w:div>
    <w:div w:id="624117339">
      <w:bodyDiv w:val="1"/>
      <w:marLeft w:val="0"/>
      <w:marRight w:val="0"/>
      <w:marTop w:val="0"/>
      <w:marBottom w:val="0"/>
      <w:divBdr>
        <w:top w:val="none" w:sz="0" w:space="0" w:color="auto"/>
        <w:left w:val="none" w:sz="0" w:space="0" w:color="auto"/>
        <w:bottom w:val="none" w:sz="0" w:space="0" w:color="auto"/>
        <w:right w:val="none" w:sz="0" w:space="0" w:color="auto"/>
      </w:divBdr>
    </w:div>
    <w:div w:id="1198086997">
      <w:bodyDiv w:val="1"/>
      <w:marLeft w:val="0"/>
      <w:marRight w:val="0"/>
      <w:marTop w:val="0"/>
      <w:marBottom w:val="0"/>
      <w:divBdr>
        <w:top w:val="none" w:sz="0" w:space="0" w:color="auto"/>
        <w:left w:val="none" w:sz="0" w:space="0" w:color="auto"/>
        <w:bottom w:val="none" w:sz="0" w:space="0" w:color="auto"/>
        <w:right w:val="none" w:sz="0" w:space="0" w:color="auto"/>
      </w:divBdr>
    </w:div>
    <w:div w:id="1539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EE19-EC5B-4BD7-806C-7A6CD01A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12715</Words>
  <Characters>76291</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Powiatowe Centrum Pomocy Rodzinie</cp:lastModifiedBy>
  <cp:revision>2</cp:revision>
  <cp:lastPrinted>2021-02-05T09:08:00Z</cp:lastPrinted>
  <dcterms:created xsi:type="dcterms:W3CDTF">2021-02-09T12:48:00Z</dcterms:created>
  <dcterms:modified xsi:type="dcterms:W3CDTF">2021-02-09T12:48:00Z</dcterms:modified>
</cp:coreProperties>
</file>